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right"/>
        <w:outlineLvl w:val="0"/>
        <w:rPr>
          <w:rFonts w:ascii="Times New Roman" w:hAnsi="Times New Roman" w:cs="Times New Roman"/>
          <w:sz w:val="24"/>
          <w:szCs w:val="24"/>
        </w:rPr>
      </w:pPr>
      <w:r w:rsidRPr="005A0BAA">
        <w:rPr>
          <w:rFonts w:ascii="Times New Roman" w:hAnsi="Times New Roman" w:cs="Times New Roman"/>
          <w:sz w:val="24"/>
          <w:szCs w:val="24"/>
        </w:rPr>
        <w:t>Утвержден</w:t>
      </w:r>
    </w:p>
    <w:p w:rsidR="00A65EF4" w:rsidRPr="005A0BAA" w:rsidRDefault="00A65EF4">
      <w:pPr>
        <w:pStyle w:val="ConsPlusNormal"/>
        <w:jc w:val="right"/>
        <w:rPr>
          <w:rFonts w:ascii="Times New Roman" w:hAnsi="Times New Roman" w:cs="Times New Roman"/>
          <w:sz w:val="24"/>
          <w:szCs w:val="24"/>
        </w:rPr>
      </w:pPr>
      <w:r w:rsidRPr="005A0BAA">
        <w:rPr>
          <w:rFonts w:ascii="Times New Roman" w:hAnsi="Times New Roman" w:cs="Times New Roman"/>
          <w:sz w:val="24"/>
          <w:szCs w:val="24"/>
        </w:rPr>
        <w:t>постановлением</w:t>
      </w:r>
    </w:p>
    <w:p w:rsidR="00A65EF4" w:rsidRPr="005A0BAA" w:rsidRDefault="00A65EF4">
      <w:pPr>
        <w:pStyle w:val="ConsPlusNormal"/>
        <w:jc w:val="right"/>
        <w:rPr>
          <w:rFonts w:ascii="Times New Roman" w:hAnsi="Times New Roman" w:cs="Times New Roman"/>
          <w:sz w:val="24"/>
          <w:szCs w:val="24"/>
        </w:rPr>
      </w:pPr>
      <w:r w:rsidRPr="005A0BAA">
        <w:rPr>
          <w:rFonts w:ascii="Times New Roman" w:hAnsi="Times New Roman" w:cs="Times New Roman"/>
          <w:sz w:val="24"/>
          <w:szCs w:val="24"/>
        </w:rPr>
        <w:t>Администрации города Сарапула</w:t>
      </w:r>
    </w:p>
    <w:p w:rsidR="00A65EF4" w:rsidRPr="005A0BAA" w:rsidRDefault="00A65EF4">
      <w:pPr>
        <w:pStyle w:val="ConsPlusNormal"/>
        <w:jc w:val="right"/>
        <w:rPr>
          <w:rFonts w:ascii="Times New Roman" w:hAnsi="Times New Roman" w:cs="Times New Roman"/>
          <w:sz w:val="24"/>
          <w:szCs w:val="24"/>
        </w:rPr>
      </w:pPr>
      <w:r w:rsidRPr="005A0BAA">
        <w:rPr>
          <w:rFonts w:ascii="Times New Roman" w:hAnsi="Times New Roman" w:cs="Times New Roman"/>
          <w:sz w:val="24"/>
          <w:szCs w:val="24"/>
        </w:rPr>
        <w:t>от 22 февраля 2013 г. N 477</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Title"/>
        <w:jc w:val="center"/>
        <w:rPr>
          <w:rFonts w:ascii="Times New Roman" w:hAnsi="Times New Roman" w:cs="Times New Roman"/>
          <w:sz w:val="24"/>
          <w:szCs w:val="24"/>
        </w:rPr>
      </w:pPr>
      <w:bookmarkStart w:id="0" w:name="P34"/>
      <w:bookmarkEnd w:id="0"/>
      <w:r w:rsidRPr="005A0BAA">
        <w:rPr>
          <w:rFonts w:ascii="Times New Roman" w:hAnsi="Times New Roman" w:cs="Times New Roman"/>
          <w:sz w:val="24"/>
          <w:szCs w:val="24"/>
        </w:rPr>
        <w:t>АДМИНИСТРАТИВНЫЙ РЕГЛАМЕНТ</w:t>
      </w:r>
    </w:p>
    <w:p w:rsidR="00A65EF4" w:rsidRPr="005A0BAA" w:rsidRDefault="00A65EF4">
      <w:pPr>
        <w:pStyle w:val="ConsPlusTitle"/>
        <w:jc w:val="center"/>
        <w:rPr>
          <w:rFonts w:ascii="Times New Roman" w:hAnsi="Times New Roman" w:cs="Times New Roman"/>
          <w:sz w:val="24"/>
          <w:szCs w:val="24"/>
        </w:rPr>
      </w:pPr>
      <w:r w:rsidRPr="005A0BAA">
        <w:rPr>
          <w:rFonts w:ascii="Times New Roman" w:hAnsi="Times New Roman" w:cs="Times New Roman"/>
          <w:sz w:val="24"/>
          <w:szCs w:val="24"/>
        </w:rPr>
        <w:t>АДМИНИСТРАЦИИ ГОРОДА САРАПУЛА ПРЕДОСТАВЛЕНИЯ</w:t>
      </w:r>
    </w:p>
    <w:p w:rsidR="00A65EF4" w:rsidRPr="005A0BAA" w:rsidRDefault="00A65EF4" w:rsidP="00956801">
      <w:pPr>
        <w:pStyle w:val="ConsPlusTitle"/>
        <w:jc w:val="center"/>
        <w:rPr>
          <w:rFonts w:ascii="Times New Roman" w:hAnsi="Times New Roman" w:cs="Times New Roman"/>
          <w:sz w:val="24"/>
          <w:szCs w:val="24"/>
        </w:rPr>
      </w:pPr>
      <w:r w:rsidRPr="005A0BAA">
        <w:rPr>
          <w:rFonts w:ascii="Times New Roman" w:hAnsi="Times New Roman" w:cs="Times New Roman"/>
          <w:sz w:val="24"/>
          <w:szCs w:val="24"/>
        </w:rPr>
        <w:t>МУНИЦИПАЛЬНОЙ УСЛУГИ "</w:t>
      </w:r>
      <w:r w:rsidR="00956801" w:rsidRPr="00956801">
        <w:rPr>
          <w:rFonts w:ascii="Times New Roman" w:hAnsi="Times New Roman" w:cs="Times New Roman"/>
          <w:sz w:val="24"/>
          <w:szCs w:val="24"/>
        </w:rPr>
        <w:t xml:space="preserve">ПРЕДОСТАВЛЕНИЕ РАЗРЕШЕНИЯ НА СТРОИТЕЛЬСТВО </w:t>
      </w:r>
      <w:r w:rsidR="00956801" w:rsidRPr="005A0BAA">
        <w:rPr>
          <w:rFonts w:ascii="Times New Roman" w:hAnsi="Times New Roman" w:cs="Times New Roman"/>
          <w:sz w:val="24"/>
          <w:szCs w:val="24"/>
        </w:rPr>
        <w:t>"</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Список изменяющих документов</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(в ред. постановлений Администрации г. Сарапула</w:t>
      </w:r>
      <w:r w:rsidR="00D528E1">
        <w:rPr>
          <w:rFonts w:ascii="Times New Roman" w:hAnsi="Times New Roman" w:cs="Times New Roman"/>
          <w:sz w:val="24"/>
          <w:szCs w:val="24"/>
        </w:rPr>
        <w:t xml:space="preserve"> от 15.08.2013 г. № 2218, </w:t>
      </w:r>
      <w:r w:rsidRPr="005A0BAA">
        <w:rPr>
          <w:rFonts w:ascii="Times New Roman" w:hAnsi="Times New Roman" w:cs="Times New Roman"/>
          <w:sz w:val="24"/>
          <w:szCs w:val="24"/>
        </w:rPr>
        <w:t xml:space="preserve">от 27.08.2013 </w:t>
      </w:r>
      <w:hyperlink r:id="rId5" w:history="1">
        <w:r w:rsidRPr="005A0BAA">
          <w:rPr>
            <w:rFonts w:ascii="Times New Roman" w:hAnsi="Times New Roman" w:cs="Times New Roman"/>
            <w:color w:val="0000FF"/>
            <w:sz w:val="24"/>
            <w:szCs w:val="24"/>
          </w:rPr>
          <w:t>N 2327</w:t>
        </w:r>
      </w:hyperlink>
      <w:r w:rsidRPr="005A0BAA">
        <w:rPr>
          <w:rFonts w:ascii="Times New Roman" w:hAnsi="Times New Roman" w:cs="Times New Roman"/>
          <w:sz w:val="24"/>
          <w:szCs w:val="24"/>
        </w:rPr>
        <w:t>,</w:t>
      </w:r>
      <w:r w:rsidR="00D528E1">
        <w:rPr>
          <w:rFonts w:ascii="Times New Roman" w:hAnsi="Times New Roman" w:cs="Times New Roman"/>
          <w:sz w:val="24"/>
          <w:szCs w:val="24"/>
        </w:rPr>
        <w:t xml:space="preserve"> </w:t>
      </w:r>
      <w:r w:rsidR="00634AB0">
        <w:rPr>
          <w:rFonts w:ascii="Times New Roman" w:hAnsi="Times New Roman" w:cs="Times New Roman"/>
          <w:sz w:val="24"/>
          <w:szCs w:val="24"/>
        </w:rPr>
        <w:t xml:space="preserve"> </w:t>
      </w:r>
      <w:r w:rsidR="00634AB0" w:rsidRPr="005A0BAA">
        <w:rPr>
          <w:rFonts w:ascii="Times New Roman" w:hAnsi="Times New Roman" w:cs="Times New Roman"/>
          <w:sz w:val="24"/>
          <w:szCs w:val="24"/>
        </w:rPr>
        <w:t xml:space="preserve">от </w:t>
      </w:r>
      <w:r w:rsidR="00634AB0">
        <w:rPr>
          <w:rFonts w:ascii="Times New Roman" w:hAnsi="Times New Roman" w:cs="Times New Roman"/>
          <w:sz w:val="24"/>
          <w:szCs w:val="24"/>
        </w:rPr>
        <w:t>12</w:t>
      </w:r>
      <w:r w:rsidR="00634AB0" w:rsidRPr="005A0BAA">
        <w:rPr>
          <w:rFonts w:ascii="Times New Roman" w:hAnsi="Times New Roman" w:cs="Times New Roman"/>
          <w:sz w:val="24"/>
          <w:szCs w:val="24"/>
        </w:rPr>
        <w:t>.0</w:t>
      </w:r>
      <w:r w:rsidR="00634AB0">
        <w:rPr>
          <w:rFonts w:ascii="Times New Roman" w:hAnsi="Times New Roman" w:cs="Times New Roman"/>
          <w:sz w:val="24"/>
          <w:szCs w:val="24"/>
        </w:rPr>
        <w:t>9</w:t>
      </w:r>
      <w:r w:rsidR="00634AB0" w:rsidRPr="005A0BAA">
        <w:rPr>
          <w:rFonts w:ascii="Times New Roman" w:hAnsi="Times New Roman" w:cs="Times New Roman"/>
          <w:sz w:val="24"/>
          <w:szCs w:val="24"/>
        </w:rPr>
        <w:t>.2013</w:t>
      </w:r>
      <w:r w:rsidR="00634AB0">
        <w:rPr>
          <w:rFonts w:ascii="Times New Roman" w:hAnsi="Times New Roman" w:cs="Times New Roman"/>
          <w:sz w:val="24"/>
          <w:szCs w:val="24"/>
        </w:rPr>
        <w:t xml:space="preserve"> г. №</w:t>
      </w:r>
      <w:r w:rsidR="00634AB0" w:rsidRPr="005A0BAA">
        <w:rPr>
          <w:rFonts w:ascii="Times New Roman" w:hAnsi="Times New Roman" w:cs="Times New Roman"/>
          <w:sz w:val="24"/>
          <w:szCs w:val="24"/>
        </w:rPr>
        <w:t xml:space="preserve"> </w:t>
      </w:r>
      <w:r w:rsidR="00634AB0">
        <w:rPr>
          <w:rFonts w:ascii="Times New Roman" w:hAnsi="Times New Roman" w:cs="Times New Roman"/>
          <w:sz w:val="24"/>
          <w:szCs w:val="24"/>
        </w:rPr>
        <w:t>2411</w:t>
      </w:r>
      <w:r w:rsidRPr="005A0BAA">
        <w:rPr>
          <w:rFonts w:ascii="Times New Roman" w:hAnsi="Times New Roman" w:cs="Times New Roman"/>
          <w:sz w:val="24"/>
          <w:szCs w:val="24"/>
        </w:rPr>
        <w:t xml:space="preserve">от 19.09.2013 </w:t>
      </w:r>
      <w:hyperlink r:id="rId6" w:history="1">
        <w:r w:rsidRPr="005A0BAA">
          <w:rPr>
            <w:rFonts w:ascii="Times New Roman" w:hAnsi="Times New Roman" w:cs="Times New Roman"/>
            <w:color w:val="0000FF"/>
            <w:sz w:val="24"/>
            <w:szCs w:val="24"/>
          </w:rPr>
          <w:t>N 2593</w:t>
        </w:r>
      </w:hyperlink>
      <w:r w:rsidRPr="005A0BAA">
        <w:rPr>
          <w:rFonts w:ascii="Times New Roman" w:hAnsi="Times New Roman" w:cs="Times New Roman"/>
          <w:sz w:val="24"/>
          <w:szCs w:val="24"/>
        </w:rPr>
        <w:t xml:space="preserve">, от 17.07.2015 </w:t>
      </w:r>
      <w:hyperlink r:id="rId7" w:history="1">
        <w:r w:rsidRPr="00F25EB7">
          <w:rPr>
            <w:rFonts w:ascii="Times New Roman" w:hAnsi="Times New Roman" w:cs="Times New Roman"/>
            <w:color w:val="0000FF"/>
            <w:sz w:val="24"/>
            <w:szCs w:val="24"/>
          </w:rPr>
          <w:t>N 1924</w:t>
        </w:r>
      </w:hyperlink>
      <w:r w:rsidR="00F25EB7" w:rsidRPr="00F25EB7">
        <w:rPr>
          <w:rFonts w:ascii="Times New Roman" w:hAnsi="Times New Roman" w:cs="Times New Roman"/>
          <w:sz w:val="24"/>
          <w:szCs w:val="24"/>
        </w:rPr>
        <w:t>, от 26.</w:t>
      </w:r>
      <w:r w:rsidR="00F25EB7">
        <w:rPr>
          <w:rFonts w:ascii="Times New Roman" w:hAnsi="Times New Roman" w:cs="Times New Roman"/>
          <w:sz w:val="24"/>
          <w:szCs w:val="24"/>
        </w:rPr>
        <w:t>10.2015г. № 2867</w:t>
      </w:r>
      <w:r w:rsidR="00956801">
        <w:rPr>
          <w:rFonts w:ascii="Times New Roman" w:hAnsi="Times New Roman" w:cs="Times New Roman"/>
          <w:sz w:val="24"/>
          <w:szCs w:val="24"/>
        </w:rPr>
        <w:t xml:space="preserve">, </w:t>
      </w:r>
      <w:r w:rsidR="00956801" w:rsidRPr="00956801">
        <w:rPr>
          <w:rFonts w:ascii="Times New Roman" w:hAnsi="Times New Roman" w:cs="Times New Roman"/>
          <w:sz w:val="24"/>
          <w:szCs w:val="24"/>
        </w:rPr>
        <w:t>от 25.04.2016г. </w:t>
      </w:r>
      <w:hyperlink r:id="rId8" w:history="1">
        <w:r w:rsidR="00956801" w:rsidRPr="00956801">
          <w:rPr>
            <w:rStyle w:val="a3"/>
            <w:rFonts w:ascii="Times New Roman" w:hAnsi="Times New Roman" w:cs="Times New Roman"/>
            <w:color w:val="auto"/>
            <w:sz w:val="24"/>
            <w:szCs w:val="24"/>
            <w:u w:val="none"/>
          </w:rPr>
          <w:t>№ 971</w:t>
        </w:r>
      </w:hyperlink>
      <w:r w:rsidR="00956801">
        <w:rPr>
          <w:rFonts w:ascii="Times New Roman" w:hAnsi="Times New Roman" w:cs="Times New Roman"/>
          <w:sz w:val="24"/>
          <w:szCs w:val="24"/>
        </w:rPr>
        <w:t>, от 10.05.2016г. № 1117</w:t>
      </w:r>
      <w:r w:rsidR="0049166F">
        <w:rPr>
          <w:rFonts w:ascii="Times New Roman" w:hAnsi="Times New Roman" w:cs="Times New Roman"/>
          <w:sz w:val="24"/>
          <w:szCs w:val="24"/>
        </w:rPr>
        <w:t>, от 12.09.2016г. № 2411</w:t>
      </w:r>
      <w:r w:rsidR="00C07ACF">
        <w:rPr>
          <w:rFonts w:ascii="Times New Roman" w:hAnsi="Times New Roman" w:cs="Times New Roman"/>
          <w:sz w:val="24"/>
          <w:szCs w:val="24"/>
        </w:rPr>
        <w:t xml:space="preserve">, от 19.04.2017г. № </w:t>
      </w:r>
      <w:bookmarkStart w:id="1" w:name="_GoBack"/>
      <w:bookmarkEnd w:id="1"/>
      <w:r w:rsidR="00C07ACF">
        <w:rPr>
          <w:rFonts w:ascii="Times New Roman" w:hAnsi="Times New Roman" w:cs="Times New Roman"/>
          <w:sz w:val="24"/>
          <w:szCs w:val="24"/>
        </w:rPr>
        <w:t>904)</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1. Общие положения</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1.1. Наименование муниципальной услуги</w:t>
      </w:r>
    </w:p>
    <w:p w:rsidR="00A65EF4" w:rsidRPr="005A0BAA" w:rsidRDefault="00956801">
      <w:pPr>
        <w:pStyle w:val="ConsPlusNormal"/>
        <w:ind w:firstLine="540"/>
        <w:jc w:val="both"/>
        <w:rPr>
          <w:rFonts w:ascii="Times New Roman" w:hAnsi="Times New Roman" w:cs="Times New Roman"/>
          <w:sz w:val="24"/>
          <w:szCs w:val="24"/>
        </w:rPr>
      </w:pPr>
      <w:r w:rsidRPr="00956801">
        <w:rPr>
          <w:rFonts w:ascii="Times New Roman" w:hAnsi="Times New Roman" w:cs="Times New Roman"/>
          <w:sz w:val="24"/>
          <w:szCs w:val="24"/>
        </w:rPr>
        <w:t>Предоставление разрешения на строительство</w:t>
      </w:r>
      <w:r w:rsidR="00A65EF4" w:rsidRPr="005A0BAA">
        <w:rPr>
          <w:rFonts w:ascii="Times New Roman" w:hAnsi="Times New Roman" w:cs="Times New Roman"/>
          <w:sz w:val="24"/>
          <w:szCs w:val="24"/>
        </w:rPr>
        <w:t>.</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1.2. Наименование органа, предоставляющего муниципальную услугу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Администрация города Сарапула.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3"/>
        <w:rPr>
          <w:rFonts w:ascii="Times New Roman" w:hAnsi="Times New Roman" w:cs="Times New Roman"/>
          <w:sz w:val="24"/>
          <w:szCs w:val="24"/>
        </w:rPr>
      </w:pPr>
      <w:bookmarkStart w:id="2" w:name="P51"/>
      <w:bookmarkEnd w:id="2"/>
      <w:r w:rsidRPr="005A0BAA">
        <w:rPr>
          <w:rFonts w:ascii="Times New Roman" w:hAnsi="Times New Roman" w:cs="Times New Roman"/>
          <w:sz w:val="24"/>
          <w:szCs w:val="24"/>
        </w:rPr>
        <w:t>1.2.1. Наименование органа, обращение в который необходимо для предоставления муниципальной услуги</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Муниципальное автономное учреждение "Многофункциональный центр" (далее - Центр).</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Место нахождения: город Сарапул, ул. Ленина, д.6.</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Справочный телефон: 8 (34147) 52040.</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Время приема заявителей для предоставления муниципальной услуги:</w:t>
      </w:r>
      <w:r w:rsidRPr="00DE63C4">
        <w:rPr>
          <w:rFonts w:ascii="Times New Roman" w:hAnsi="Times New Roman" w:cs="Times New Roman"/>
          <w:sz w:val="24"/>
          <w:szCs w:val="24"/>
        </w:rPr>
        <w:br/>
      </w:r>
      <w:r>
        <w:rPr>
          <w:rFonts w:ascii="Times New Roman" w:hAnsi="Times New Roman" w:cs="Times New Roman"/>
          <w:sz w:val="24"/>
          <w:szCs w:val="24"/>
        </w:rPr>
        <w:t xml:space="preserve">         </w:t>
      </w:r>
      <w:r w:rsidRPr="00DE63C4">
        <w:rPr>
          <w:rFonts w:ascii="Times New Roman" w:hAnsi="Times New Roman" w:cs="Times New Roman"/>
          <w:sz w:val="24"/>
          <w:szCs w:val="24"/>
        </w:rPr>
        <w:t>Приемные дни:</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Понедельник - с 09.00 до 19.00 часов;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Вторник - с 09.00 до 20.00 часов;</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Среда - с 09.00 до 19.00 часов;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Четверг - с 09.00 до 19.00 часов;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Пятница - с 09.00 до 19.00 часов;</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Суббота с 09.00 до 13.00 часов (по предварительной записи); </w:t>
      </w:r>
      <w:r>
        <w:rPr>
          <w:rFonts w:ascii="Times New Roman" w:hAnsi="Times New Roman" w:cs="Times New Roman"/>
          <w:sz w:val="24"/>
          <w:szCs w:val="24"/>
        </w:rPr>
        <w:t xml:space="preserve">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Воскресенье - выходной день.</w:t>
      </w:r>
    </w:p>
    <w:p w:rsidR="00DE63C4" w:rsidRDefault="00DE63C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Адрес электронной почты: </w:t>
      </w:r>
      <w:hyperlink r:id="rId9" w:history="1">
        <w:r w:rsidRPr="00405441">
          <w:rPr>
            <w:rStyle w:val="a3"/>
            <w:rFonts w:ascii="Times New Roman" w:hAnsi="Times New Roman" w:cs="Times New Roman"/>
            <w:sz w:val="24"/>
            <w:szCs w:val="24"/>
          </w:rPr>
          <w:t>sar-mfc@mail.ru</w:t>
        </w:r>
      </w:hyperlink>
      <w:r w:rsidRPr="005A0BAA">
        <w:rPr>
          <w:rFonts w:ascii="Times New Roman" w:hAnsi="Times New Roman" w:cs="Times New Roman"/>
          <w:sz w:val="24"/>
          <w:szCs w:val="24"/>
        </w:rPr>
        <w:t>.</w:t>
      </w:r>
    </w:p>
    <w:p w:rsidR="00DE63C4" w:rsidRPr="005A0BAA" w:rsidRDefault="00DE63C4" w:rsidP="00DE63C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Адрес официального сайта: adm-sarapul.ru/</w:t>
      </w:r>
      <w:proofErr w:type="spellStart"/>
      <w:r w:rsidRPr="005A0BAA">
        <w:rPr>
          <w:rFonts w:ascii="Times New Roman" w:hAnsi="Times New Roman" w:cs="Times New Roman"/>
          <w:sz w:val="24"/>
          <w:szCs w:val="24"/>
        </w:rPr>
        <w:t>mfc</w:t>
      </w:r>
      <w:proofErr w:type="spellEnd"/>
      <w:r w:rsidRPr="005A0BAA">
        <w:rPr>
          <w:rFonts w:ascii="Times New Roman" w:hAnsi="Times New Roman" w:cs="Times New Roman"/>
          <w:sz w:val="24"/>
          <w:szCs w:val="24"/>
        </w:rPr>
        <w:t>.</w:t>
      </w:r>
    </w:p>
    <w:p w:rsidR="00DE63C4" w:rsidRPr="005A0BAA" w:rsidRDefault="00DE63C4" w:rsidP="00DE63C4">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(в ред. </w:t>
      </w:r>
      <w:hyperlink r:id="rId10" w:history="1">
        <w:r w:rsidRPr="005A0BAA">
          <w:rPr>
            <w:rFonts w:ascii="Times New Roman" w:hAnsi="Times New Roman" w:cs="Times New Roman"/>
            <w:color w:val="0000FF"/>
            <w:sz w:val="24"/>
            <w:szCs w:val="24"/>
          </w:rPr>
          <w:t>постановления</w:t>
        </w:r>
      </w:hyperlink>
      <w:r w:rsidRPr="005A0BAA">
        <w:rPr>
          <w:rFonts w:ascii="Times New Roman" w:hAnsi="Times New Roman" w:cs="Times New Roman"/>
          <w:sz w:val="24"/>
          <w:szCs w:val="24"/>
        </w:rPr>
        <w:t xml:space="preserve"> Администрации г. Сарапула от 27.08.2013 N 2327</w:t>
      </w:r>
      <w:r>
        <w:rPr>
          <w:rFonts w:ascii="Times New Roman" w:hAnsi="Times New Roman" w:cs="Times New Roman"/>
          <w:sz w:val="24"/>
          <w:szCs w:val="24"/>
        </w:rPr>
        <w:t xml:space="preserve">, </w:t>
      </w:r>
      <w:r w:rsidRPr="00DE63C4">
        <w:rPr>
          <w:rFonts w:ascii="Times New Roman" w:hAnsi="Times New Roman" w:cs="Times New Roman"/>
          <w:sz w:val="24"/>
          <w:szCs w:val="24"/>
        </w:rPr>
        <w:t>от 25.04.2016 г. </w:t>
      </w:r>
      <w:hyperlink r:id="rId11" w:history="1">
        <w:r w:rsidRPr="00DE63C4">
          <w:rPr>
            <w:rStyle w:val="a3"/>
            <w:rFonts w:ascii="Times New Roman" w:hAnsi="Times New Roman" w:cs="Times New Roman"/>
            <w:sz w:val="24"/>
            <w:szCs w:val="24"/>
          </w:rPr>
          <w:t>№ 971</w:t>
        </w:r>
      </w:hyperlink>
      <w:r w:rsidRPr="005A0BAA">
        <w:rPr>
          <w:rFonts w:ascii="Times New Roman" w:hAnsi="Times New Roman" w:cs="Times New Roman"/>
          <w:sz w:val="24"/>
          <w:szCs w:val="24"/>
        </w:rPr>
        <w:t>)</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Место нахождения территориального обособленного структурного подразделения (ТОСП МФЦ):  город Сарапул, ул. Фурманова, д. 8.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Справочный телефон: 8(34147) 38100.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Время приема заявителей для предоставления муниципальной услуги:</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Приемные дни: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Понедельник - четверг с 8.30 до 17.30 часов; </w:t>
      </w:r>
    </w:p>
    <w:p w:rsidR="000B4878"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Пятница с   8.0 до 16.30 часов; Суббота и Воскресенье - выходные дни.</w:t>
      </w:r>
    </w:p>
    <w:p w:rsidR="00DE63C4" w:rsidRPr="000B4878" w:rsidRDefault="00DE63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введен постановлением Администрации г. Сарапула </w:t>
      </w:r>
      <w:r w:rsidRPr="00DE63C4">
        <w:rPr>
          <w:rFonts w:ascii="Times New Roman" w:hAnsi="Times New Roman" w:cs="Times New Roman"/>
          <w:sz w:val="24"/>
          <w:szCs w:val="24"/>
        </w:rPr>
        <w:t> от 25.04.2016 г. </w:t>
      </w:r>
      <w:hyperlink r:id="rId12" w:history="1">
        <w:r w:rsidRPr="000B4878">
          <w:rPr>
            <w:rStyle w:val="a3"/>
            <w:rFonts w:ascii="Times New Roman" w:hAnsi="Times New Roman" w:cs="Times New Roman"/>
            <w:color w:val="auto"/>
            <w:sz w:val="24"/>
            <w:szCs w:val="24"/>
            <w:u w:val="none"/>
          </w:rPr>
          <w:t>№ 971</w:t>
        </w:r>
      </w:hyperlink>
      <w:r w:rsidRPr="000B4878">
        <w:rPr>
          <w:rFonts w:ascii="Times New Roman" w:hAnsi="Times New Roman" w:cs="Times New Roman"/>
          <w:sz w:val="24"/>
          <w:szCs w:val="24"/>
        </w:rPr>
        <w:t>) </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либо Управление архитектуры и градостроительства Администрации города Сарапула (далее - Управление).</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Место нахождения: город Сарапул, ул. Красная площадь, д. 8.</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Справочный телефон: 8(34147)4-18-74; 4-04-81; 4-18-99.</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lastRenderedPageBreak/>
        <w:t>Время приема заявителей для предоставления муниципальной услуги:</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Приемные дни: Вторник - с 13.00 до 17.00 часов.</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Адрес электронной почты: </w:t>
      </w:r>
      <w:hyperlink r:id="rId13" w:history="1">
        <w:r w:rsidRPr="00EE5644">
          <w:rPr>
            <w:rStyle w:val="a3"/>
            <w:rFonts w:ascii="Times New Roman" w:hAnsi="Times New Roman" w:cs="Times New Roman"/>
            <w:sz w:val="24"/>
            <w:szCs w:val="24"/>
          </w:rPr>
          <w:t>arh@saradmin.udmnet.ru</w:t>
        </w:r>
      </w:hyperlink>
      <w:r w:rsidRPr="00EE5644">
        <w:rPr>
          <w:rFonts w:ascii="Times New Roman" w:hAnsi="Times New Roman" w:cs="Times New Roman"/>
          <w:sz w:val="24"/>
          <w:szCs w:val="24"/>
        </w:rPr>
        <w:t>.</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Адрес официального сайта: </w:t>
      </w:r>
      <w:hyperlink r:id="rId14" w:history="1">
        <w:r w:rsidRPr="00EE5644">
          <w:rPr>
            <w:rStyle w:val="a3"/>
            <w:rFonts w:ascii="Times New Roman" w:hAnsi="Times New Roman" w:cs="Times New Roman"/>
            <w:sz w:val="24"/>
            <w:szCs w:val="24"/>
          </w:rPr>
          <w:t>www.adm-sarapul.ru.</w:t>
        </w:r>
      </w:hyperlink>
    </w:p>
    <w:p w:rsidR="00A65EF4" w:rsidRPr="005A0BAA" w:rsidRDefault="00EE5644" w:rsidP="00EE5644">
      <w:pPr>
        <w:pStyle w:val="ConsPlusNormal"/>
        <w:jc w:val="both"/>
        <w:rPr>
          <w:rFonts w:ascii="Times New Roman" w:hAnsi="Times New Roman" w:cs="Times New Roman"/>
          <w:sz w:val="24"/>
          <w:szCs w:val="24"/>
        </w:rPr>
      </w:pPr>
      <w:r w:rsidRPr="00EE5644">
        <w:rPr>
          <w:rFonts w:ascii="Times New Roman" w:hAnsi="Times New Roman" w:cs="Times New Roman"/>
          <w:sz w:val="24"/>
          <w:szCs w:val="24"/>
        </w:rPr>
        <w:t xml:space="preserve"> </w:t>
      </w:r>
      <w:r w:rsidR="00A65EF4" w:rsidRPr="005A0BAA">
        <w:rPr>
          <w:rFonts w:ascii="Times New Roman" w:hAnsi="Times New Roman" w:cs="Times New Roman"/>
          <w:sz w:val="24"/>
          <w:szCs w:val="24"/>
        </w:rPr>
        <w:t xml:space="preserve">(абзац введен </w:t>
      </w:r>
      <w:hyperlink r:id="rId15" w:history="1">
        <w:r w:rsidR="00A65EF4" w:rsidRPr="005A0BAA">
          <w:rPr>
            <w:rFonts w:ascii="Times New Roman" w:hAnsi="Times New Roman" w:cs="Times New Roman"/>
            <w:color w:val="0000FF"/>
            <w:sz w:val="24"/>
            <w:szCs w:val="24"/>
          </w:rPr>
          <w:t>постановлением</w:t>
        </w:r>
      </w:hyperlink>
      <w:r w:rsidR="00A65EF4" w:rsidRPr="005A0BAA">
        <w:rPr>
          <w:rFonts w:ascii="Times New Roman" w:hAnsi="Times New Roman" w:cs="Times New Roman"/>
          <w:sz w:val="24"/>
          <w:szCs w:val="24"/>
        </w:rPr>
        <w:t xml:space="preserve"> Администрации г. Сарапула от </w:t>
      </w:r>
      <w:r>
        <w:rPr>
          <w:rFonts w:ascii="Times New Roman" w:hAnsi="Times New Roman" w:cs="Times New Roman"/>
          <w:sz w:val="24"/>
          <w:szCs w:val="24"/>
        </w:rPr>
        <w:t>12</w:t>
      </w:r>
      <w:r w:rsidR="00A65EF4" w:rsidRPr="005A0BAA">
        <w:rPr>
          <w:rFonts w:ascii="Times New Roman" w:hAnsi="Times New Roman" w:cs="Times New Roman"/>
          <w:sz w:val="24"/>
          <w:szCs w:val="24"/>
        </w:rPr>
        <w:t>.0</w:t>
      </w:r>
      <w:r>
        <w:rPr>
          <w:rFonts w:ascii="Times New Roman" w:hAnsi="Times New Roman" w:cs="Times New Roman"/>
          <w:sz w:val="24"/>
          <w:szCs w:val="24"/>
        </w:rPr>
        <w:t>9</w:t>
      </w:r>
      <w:r w:rsidR="00A65EF4" w:rsidRPr="005A0BAA">
        <w:rPr>
          <w:rFonts w:ascii="Times New Roman" w:hAnsi="Times New Roman" w:cs="Times New Roman"/>
          <w:sz w:val="24"/>
          <w:szCs w:val="24"/>
        </w:rPr>
        <w:t>.201</w:t>
      </w:r>
      <w:r w:rsidR="0049166F">
        <w:rPr>
          <w:rFonts w:ascii="Times New Roman" w:hAnsi="Times New Roman" w:cs="Times New Roman"/>
          <w:sz w:val="24"/>
          <w:szCs w:val="24"/>
        </w:rPr>
        <w:t>6г. №</w:t>
      </w:r>
      <w:r w:rsidR="00A65EF4" w:rsidRPr="005A0BAA">
        <w:rPr>
          <w:rFonts w:ascii="Times New Roman" w:hAnsi="Times New Roman" w:cs="Times New Roman"/>
          <w:sz w:val="24"/>
          <w:szCs w:val="24"/>
        </w:rPr>
        <w:t xml:space="preserve"> </w:t>
      </w:r>
      <w:r>
        <w:rPr>
          <w:rFonts w:ascii="Times New Roman" w:hAnsi="Times New Roman" w:cs="Times New Roman"/>
          <w:sz w:val="24"/>
          <w:szCs w:val="24"/>
        </w:rPr>
        <w:t>2411</w:t>
      </w:r>
      <w:r w:rsidR="00A65EF4" w:rsidRPr="005A0BAA">
        <w:rPr>
          <w:rFonts w:ascii="Times New Roman" w:hAnsi="Times New Roman" w:cs="Times New Roman"/>
          <w:sz w:val="24"/>
          <w:szCs w:val="24"/>
        </w:rPr>
        <w:t>)</w:t>
      </w:r>
    </w:p>
    <w:p w:rsidR="00071C1E" w:rsidRDefault="00071C1E" w:rsidP="00071C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71C1E">
        <w:rPr>
          <w:rFonts w:ascii="Times New Roman" w:hAnsi="Times New Roman" w:cs="Times New Roman"/>
          <w:sz w:val="24"/>
          <w:szCs w:val="24"/>
        </w:rPr>
        <w:t>Заявитель имеет право обратиться за предоставлением муници</w:t>
      </w:r>
      <w:r w:rsidR="00EE5644">
        <w:rPr>
          <w:rFonts w:ascii="Times New Roman" w:hAnsi="Times New Roman" w:cs="Times New Roman"/>
          <w:sz w:val="24"/>
          <w:szCs w:val="24"/>
        </w:rPr>
        <w:t>6</w:t>
      </w:r>
      <w:r w:rsidRPr="00071C1E">
        <w:rPr>
          <w:rFonts w:ascii="Times New Roman" w:hAnsi="Times New Roman" w:cs="Times New Roman"/>
          <w:sz w:val="24"/>
          <w:szCs w:val="24"/>
        </w:rPr>
        <w:t xml:space="preserve">альной услуги непосредственно в Администрацию города Сарапула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071C1E">
        <w:rPr>
          <w:rFonts w:ascii="Times New Roman" w:hAnsi="Times New Roman" w:cs="Times New Roman"/>
          <w:sz w:val="24"/>
          <w:szCs w:val="24"/>
        </w:rPr>
        <w:t>инфомата</w:t>
      </w:r>
      <w:proofErr w:type="spellEnd"/>
      <w:r w:rsidRPr="00071C1E">
        <w:rPr>
          <w:rFonts w:ascii="Times New Roman" w:hAnsi="Times New Roman" w:cs="Times New Roman"/>
          <w:sz w:val="24"/>
          <w:szCs w:val="24"/>
        </w:rPr>
        <w:t>), а также посредствам использования универсальной электронной</w:t>
      </w:r>
      <w:r>
        <w:rPr>
          <w:rFonts w:ascii="Times New Roman" w:hAnsi="Times New Roman" w:cs="Times New Roman"/>
          <w:sz w:val="24"/>
          <w:szCs w:val="24"/>
        </w:rPr>
        <w:t xml:space="preserve"> карты. </w:t>
      </w:r>
    </w:p>
    <w:p w:rsidR="00071C1E" w:rsidRDefault="00071C1E" w:rsidP="00071C1E">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(абзац введен </w:t>
      </w:r>
      <w:hyperlink r:id="rId16"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от </w:t>
      </w:r>
      <w:r>
        <w:rPr>
          <w:rFonts w:ascii="Times New Roman" w:hAnsi="Times New Roman" w:cs="Times New Roman"/>
          <w:sz w:val="24"/>
          <w:szCs w:val="24"/>
        </w:rPr>
        <w:t>15</w:t>
      </w:r>
      <w:r w:rsidRPr="005A0BAA">
        <w:rPr>
          <w:rFonts w:ascii="Times New Roman" w:hAnsi="Times New Roman" w:cs="Times New Roman"/>
          <w:sz w:val="24"/>
          <w:szCs w:val="24"/>
        </w:rPr>
        <w:t>.08.2013 N 2</w:t>
      </w:r>
      <w:r>
        <w:rPr>
          <w:rFonts w:ascii="Times New Roman" w:hAnsi="Times New Roman" w:cs="Times New Roman"/>
          <w:sz w:val="24"/>
          <w:szCs w:val="24"/>
        </w:rPr>
        <w:t>218</w:t>
      </w:r>
      <w:r w:rsidRPr="005A0BAA">
        <w:rPr>
          <w:rFonts w:ascii="Times New Roman" w:hAnsi="Times New Roman" w:cs="Times New Roman"/>
          <w:sz w:val="24"/>
          <w:szCs w:val="24"/>
        </w:rPr>
        <w:t>)</w:t>
      </w:r>
    </w:p>
    <w:p w:rsidR="00071C1E" w:rsidRDefault="00071C1E" w:rsidP="00071C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71C1E">
        <w:rPr>
          <w:rFonts w:ascii="Times New Roman" w:hAnsi="Times New Roman" w:cs="Times New Roman"/>
          <w:sz w:val="24"/>
          <w:szCs w:val="24"/>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071C1E">
        <w:rPr>
          <w:rFonts w:ascii="Times New Roman" w:hAnsi="Times New Roman" w:cs="Times New Roman"/>
          <w:sz w:val="24"/>
          <w:szCs w:val="24"/>
        </w:rPr>
        <w:t>инфомата</w:t>
      </w:r>
      <w:proofErr w:type="spellEnd"/>
      <w:r w:rsidRPr="00071C1E">
        <w:rPr>
          <w:rFonts w:ascii="Times New Roman" w:hAnsi="Times New Roman" w:cs="Times New Roman"/>
          <w:sz w:val="24"/>
          <w:szCs w:val="24"/>
        </w:rPr>
        <w:t>), а также посредствам использования универсальной электронной карты регистрация, идентификация и авторизация заявителя - физического лица на получение государственной услуги осуществляется с</w:t>
      </w:r>
      <w:proofErr w:type="gramEnd"/>
      <w:r w:rsidRPr="00071C1E">
        <w:rPr>
          <w:rFonts w:ascii="Times New Roman" w:hAnsi="Times New Roman" w:cs="Times New Roman"/>
          <w:sz w:val="24"/>
          <w:szCs w:val="24"/>
        </w:rPr>
        <w:t xml:space="preserve"> использованием федеральной государственной информационной системы "Единая система идентификац</w:t>
      </w:r>
      <w:proofErr w:type="gramStart"/>
      <w:r w:rsidRPr="00071C1E">
        <w:rPr>
          <w:rFonts w:ascii="Times New Roman" w:hAnsi="Times New Roman" w:cs="Times New Roman"/>
          <w:sz w:val="24"/>
          <w:szCs w:val="24"/>
        </w:rPr>
        <w:t>ии и ау</w:t>
      </w:r>
      <w:proofErr w:type="gramEnd"/>
      <w:r w:rsidRPr="00071C1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идентификационных данных, содержащихся на универсальной</w:t>
      </w:r>
      <w:r>
        <w:rPr>
          <w:rFonts w:ascii="Times New Roman" w:hAnsi="Times New Roman" w:cs="Times New Roman"/>
          <w:sz w:val="24"/>
          <w:szCs w:val="24"/>
        </w:rPr>
        <w:t xml:space="preserve"> </w:t>
      </w:r>
      <w:r w:rsidRPr="00071C1E">
        <w:rPr>
          <w:rFonts w:ascii="Times New Roman" w:hAnsi="Times New Roman" w:cs="Times New Roman"/>
          <w:sz w:val="24"/>
          <w:szCs w:val="24"/>
        </w:rPr>
        <w:t>электронной карте.</w:t>
      </w:r>
    </w:p>
    <w:p w:rsidR="00071C1E" w:rsidRDefault="00071C1E" w:rsidP="00071C1E">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(абзац введен </w:t>
      </w:r>
      <w:hyperlink r:id="rId17"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от </w:t>
      </w:r>
      <w:r>
        <w:rPr>
          <w:rFonts w:ascii="Times New Roman" w:hAnsi="Times New Roman" w:cs="Times New Roman"/>
          <w:sz w:val="24"/>
          <w:szCs w:val="24"/>
        </w:rPr>
        <w:t>15</w:t>
      </w:r>
      <w:r w:rsidRPr="005A0BAA">
        <w:rPr>
          <w:rFonts w:ascii="Times New Roman" w:hAnsi="Times New Roman" w:cs="Times New Roman"/>
          <w:sz w:val="24"/>
          <w:szCs w:val="24"/>
        </w:rPr>
        <w:t>.08.2013 N 2</w:t>
      </w:r>
      <w:r>
        <w:rPr>
          <w:rFonts w:ascii="Times New Roman" w:hAnsi="Times New Roman" w:cs="Times New Roman"/>
          <w:sz w:val="24"/>
          <w:szCs w:val="24"/>
        </w:rPr>
        <w:t>218</w:t>
      </w:r>
      <w:r w:rsidRPr="005A0BAA">
        <w:rPr>
          <w:rFonts w:ascii="Times New Roman" w:hAnsi="Times New Roman" w:cs="Times New Roman"/>
          <w:sz w:val="24"/>
          <w:szCs w:val="24"/>
        </w:rPr>
        <w:t>)</w:t>
      </w:r>
    </w:p>
    <w:p w:rsidR="00A65EF4" w:rsidRDefault="00071C1E" w:rsidP="00071C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71C1E">
        <w:rPr>
          <w:rFonts w:ascii="Times New Roman" w:hAnsi="Times New Roman" w:cs="Times New Roman"/>
          <w:sz w:val="24"/>
          <w:szCs w:val="24"/>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071C1E" w:rsidRDefault="00071C1E" w:rsidP="00071C1E">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(абзац введен </w:t>
      </w:r>
      <w:hyperlink r:id="rId18"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от </w:t>
      </w:r>
      <w:r>
        <w:rPr>
          <w:rFonts w:ascii="Times New Roman" w:hAnsi="Times New Roman" w:cs="Times New Roman"/>
          <w:sz w:val="24"/>
          <w:szCs w:val="24"/>
        </w:rPr>
        <w:t>15</w:t>
      </w:r>
      <w:r w:rsidRPr="005A0BAA">
        <w:rPr>
          <w:rFonts w:ascii="Times New Roman" w:hAnsi="Times New Roman" w:cs="Times New Roman"/>
          <w:sz w:val="24"/>
          <w:szCs w:val="24"/>
        </w:rPr>
        <w:t>.08.2013 N 2</w:t>
      </w:r>
      <w:r>
        <w:rPr>
          <w:rFonts w:ascii="Times New Roman" w:hAnsi="Times New Roman" w:cs="Times New Roman"/>
          <w:sz w:val="24"/>
          <w:szCs w:val="24"/>
        </w:rPr>
        <w:t>218</w:t>
      </w:r>
      <w:r w:rsidRPr="005A0BAA">
        <w:rPr>
          <w:rFonts w:ascii="Times New Roman" w:hAnsi="Times New Roman" w:cs="Times New Roman"/>
          <w:sz w:val="24"/>
          <w:szCs w:val="24"/>
        </w:rPr>
        <w:t>)</w:t>
      </w:r>
    </w:p>
    <w:p w:rsidR="00A65EF4" w:rsidRPr="005A0BAA" w:rsidRDefault="00A65EF4">
      <w:pPr>
        <w:pStyle w:val="ConsPlusNormal"/>
        <w:ind w:firstLine="540"/>
        <w:jc w:val="both"/>
        <w:outlineLvl w:val="2"/>
        <w:rPr>
          <w:rFonts w:ascii="Times New Roman" w:hAnsi="Times New Roman" w:cs="Times New Roman"/>
          <w:sz w:val="24"/>
          <w:szCs w:val="24"/>
        </w:rPr>
      </w:pPr>
      <w:bookmarkStart w:id="3" w:name="P77"/>
      <w:bookmarkEnd w:id="3"/>
      <w:r w:rsidRPr="005A0BAA">
        <w:rPr>
          <w:rFonts w:ascii="Times New Roman" w:hAnsi="Times New Roman" w:cs="Times New Roman"/>
          <w:sz w:val="24"/>
          <w:szCs w:val="24"/>
        </w:rPr>
        <w:t>1.3. Перечень нормативных правовых актов, непосредственно регулирующих предоставление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19" w:history="1">
        <w:r w:rsidRPr="005A0BAA">
          <w:rPr>
            <w:rFonts w:ascii="Times New Roman" w:hAnsi="Times New Roman" w:cs="Times New Roman"/>
            <w:color w:val="0000FF"/>
            <w:sz w:val="24"/>
            <w:szCs w:val="24"/>
          </w:rPr>
          <w:t>Конституция</w:t>
        </w:r>
      </w:hyperlink>
      <w:r w:rsidRPr="005A0BAA">
        <w:rPr>
          <w:rFonts w:ascii="Times New Roman" w:hAnsi="Times New Roman" w:cs="Times New Roman"/>
          <w:sz w:val="24"/>
          <w:szCs w:val="24"/>
        </w:rPr>
        <w:t xml:space="preserve"> Российской Федерации от 12 декабря 1993 года.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20" w:history="1">
        <w:r w:rsidRPr="005A0BAA">
          <w:rPr>
            <w:rFonts w:ascii="Times New Roman" w:hAnsi="Times New Roman" w:cs="Times New Roman"/>
            <w:color w:val="0000FF"/>
            <w:sz w:val="24"/>
            <w:szCs w:val="24"/>
          </w:rPr>
          <w:t>Конституция</w:t>
        </w:r>
      </w:hyperlink>
      <w:r w:rsidRPr="005A0BAA">
        <w:rPr>
          <w:rFonts w:ascii="Times New Roman" w:hAnsi="Times New Roman" w:cs="Times New Roman"/>
          <w:sz w:val="24"/>
          <w:szCs w:val="24"/>
        </w:rPr>
        <w:t xml:space="preserve"> Удмуртской Республики от 7 декабря 1994 года N 663-XII.</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Гражданский </w:t>
      </w:r>
      <w:hyperlink r:id="rId21" w:history="1">
        <w:r w:rsidRPr="005A0BAA">
          <w:rPr>
            <w:rFonts w:ascii="Times New Roman" w:hAnsi="Times New Roman" w:cs="Times New Roman"/>
            <w:color w:val="0000FF"/>
            <w:sz w:val="24"/>
            <w:szCs w:val="24"/>
          </w:rPr>
          <w:t>кодекс</w:t>
        </w:r>
      </w:hyperlink>
      <w:r w:rsidRPr="005A0BAA">
        <w:rPr>
          <w:rFonts w:ascii="Times New Roman" w:hAnsi="Times New Roman" w:cs="Times New Roman"/>
          <w:sz w:val="24"/>
          <w:szCs w:val="24"/>
        </w:rPr>
        <w:t xml:space="preserve"> Российской Федерации от 30.11.1994 N 51-ФЗ.</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Земельный </w:t>
      </w:r>
      <w:hyperlink r:id="rId22" w:history="1">
        <w:r w:rsidRPr="005A0BAA">
          <w:rPr>
            <w:rFonts w:ascii="Times New Roman" w:hAnsi="Times New Roman" w:cs="Times New Roman"/>
            <w:color w:val="0000FF"/>
            <w:sz w:val="24"/>
            <w:szCs w:val="24"/>
          </w:rPr>
          <w:t>кодекс</w:t>
        </w:r>
      </w:hyperlink>
      <w:r w:rsidRPr="005A0BAA">
        <w:rPr>
          <w:rFonts w:ascii="Times New Roman" w:hAnsi="Times New Roman" w:cs="Times New Roman"/>
          <w:sz w:val="24"/>
          <w:szCs w:val="24"/>
        </w:rPr>
        <w:t xml:space="preserve"> Российской Федерации.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Градостроительный </w:t>
      </w:r>
      <w:hyperlink r:id="rId23" w:history="1">
        <w:r w:rsidRPr="005A0BAA">
          <w:rPr>
            <w:rFonts w:ascii="Times New Roman" w:hAnsi="Times New Roman" w:cs="Times New Roman"/>
            <w:color w:val="0000FF"/>
            <w:sz w:val="24"/>
            <w:szCs w:val="24"/>
          </w:rPr>
          <w:t>кодекс</w:t>
        </w:r>
      </w:hyperlink>
      <w:r w:rsidRPr="005A0BAA">
        <w:rPr>
          <w:rFonts w:ascii="Times New Roman" w:hAnsi="Times New Roman" w:cs="Times New Roman"/>
          <w:sz w:val="24"/>
          <w:szCs w:val="24"/>
        </w:rPr>
        <w:t xml:space="preserve"> Российской Федерации от 29 декабря 2004 года N 190-ФЗ.</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Федеральный </w:t>
      </w:r>
      <w:hyperlink r:id="rId24" w:history="1">
        <w:r w:rsidRPr="005A0BAA">
          <w:rPr>
            <w:rFonts w:ascii="Times New Roman" w:hAnsi="Times New Roman" w:cs="Times New Roman"/>
            <w:color w:val="0000FF"/>
            <w:sz w:val="24"/>
            <w:szCs w:val="24"/>
          </w:rPr>
          <w:t>закон</w:t>
        </w:r>
      </w:hyperlink>
      <w:r w:rsidRPr="005A0BA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A65EF4" w:rsidRDefault="00A65EF4">
      <w:pPr>
        <w:pStyle w:val="ConsPlusNormal"/>
        <w:ind w:firstLine="540"/>
        <w:jc w:val="both"/>
        <w:rPr>
          <w:rFonts w:ascii="Times New Roman" w:hAnsi="Times New Roman" w:cs="Times New Roman"/>
          <w:sz w:val="24"/>
          <w:szCs w:val="24"/>
        </w:rPr>
      </w:pPr>
      <w:r w:rsidRPr="00D528E1">
        <w:rPr>
          <w:rFonts w:ascii="Times New Roman" w:hAnsi="Times New Roman" w:cs="Times New Roman"/>
          <w:sz w:val="24"/>
          <w:szCs w:val="24"/>
        </w:rPr>
        <w:t xml:space="preserve">- </w:t>
      </w:r>
      <w:r w:rsidR="00D528E1" w:rsidRPr="00D528E1">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19.02.2015г. № 117/</w:t>
      </w:r>
      <w:proofErr w:type="spellStart"/>
      <w:proofErr w:type="gramStart"/>
      <w:r w:rsidR="00D528E1" w:rsidRPr="00D528E1">
        <w:rPr>
          <w:rFonts w:ascii="Times New Roman" w:hAnsi="Times New Roman" w:cs="Times New Roman"/>
          <w:sz w:val="24"/>
          <w:szCs w:val="24"/>
        </w:rPr>
        <w:t>пр</w:t>
      </w:r>
      <w:proofErr w:type="spellEnd"/>
      <w:proofErr w:type="gramEnd"/>
      <w:r w:rsidR="00D528E1" w:rsidRPr="00D528E1">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r w:rsidRPr="00D528E1">
        <w:rPr>
          <w:rFonts w:ascii="Times New Roman" w:hAnsi="Times New Roman" w:cs="Times New Roman"/>
          <w:sz w:val="24"/>
          <w:szCs w:val="24"/>
        </w:rPr>
        <w:t>.</w:t>
      </w:r>
    </w:p>
    <w:p w:rsidR="00D528E1" w:rsidRPr="005A0BAA" w:rsidRDefault="00D528E1" w:rsidP="00D528E1">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(абзац введен </w:t>
      </w:r>
      <w:hyperlink r:id="rId25"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w:t>
      </w:r>
      <w:r>
        <w:rPr>
          <w:rFonts w:ascii="Times New Roman" w:hAnsi="Times New Roman" w:cs="Times New Roman"/>
          <w:sz w:val="24"/>
          <w:szCs w:val="24"/>
        </w:rPr>
        <w:t>от 26.10.2015г. № 2867</w:t>
      </w:r>
      <w:r w:rsidRPr="005A0BAA">
        <w:rPr>
          <w:rFonts w:ascii="Times New Roman" w:hAnsi="Times New Roman" w:cs="Times New Roman"/>
          <w:sz w:val="24"/>
          <w:szCs w:val="24"/>
        </w:rPr>
        <w:t>)</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26" w:history="1">
        <w:r w:rsidRPr="005A0BAA">
          <w:rPr>
            <w:rFonts w:ascii="Times New Roman" w:hAnsi="Times New Roman" w:cs="Times New Roman"/>
            <w:color w:val="0000FF"/>
            <w:sz w:val="24"/>
            <w:szCs w:val="24"/>
          </w:rPr>
          <w:t>Положение</w:t>
        </w:r>
      </w:hyperlink>
      <w:r w:rsidRPr="005A0BAA">
        <w:rPr>
          <w:rFonts w:ascii="Times New Roman" w:hAnsi="Times New Roman" w:cs="Times New Roman"/>
          <w:sz w:val="24"/>
          <w:szCs w:val="24"/>
        </w:rPr>
        <w:t xml:space="preserve">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N 87.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27" w:history="1">
        <w:r w:rsidRPr="005A0BAA">
          <w:rPr>
            <w:rFonts w:ascii="Times New Roman" w:hAnsi="Times New Roman" w:cs="Times New Roman"/>
            <w:color w:val="0000FF"/>
            <w:sz w:val="24"/>
            <w:szCs w:val="24"/>
          </w:rPr>
          <w:t>Правила</w:t>
        </w:r>
      </w:hyperlink>
      <w:r w:rsidRPr="005A0BAA">
        <w:rPr>
          <w:rFonts w:ascii="Times New Roman" w:hAnsi="Times New Roman" w:cs="Times New Roman"/>
          <w:sz w:val="24"/>
          <w:szCs w:val="24"/>
        </w:rPr>
        <w:t xml:space="preserve"> землепользования и </w:t>
      </w:r>
      <w:proofErr w:type="gramStart"/>
      <w:r w:rsidRPr="005A0BAA">
        <w:rPr>
          <w:rFonts w:ascii="Times New Roman" w:hAnsi="Times New Roman" w:cs="Times New Roman"/>
          <w:sz w:val="24"/>
          <w:szCs w:val="24"/>
        </w:rPr>
        <w:t>застройки города</w:t>
      </w:r>
      <w:proofErr w:type="gramEnd"/>
      <w:r w:rsidRPr="005A0BAA">
        <w:rPr>
          <w:rFonts w:ascii="Times New Roman" w:hAnsi="Times New Roman" w:cs="Times New Roman"/>
          <w:sz w:val="24"/>
          <w:szCs w:val="24"/>
        </w:rPr>
        <w:t xml:space="preserve"> Сарапула, утвержденные решением </w:t>
      </w:r>
      <w:proofErr w:type="spellStart"/>
      <w:r w:rsidRPr="005A0BAA">
        <w:rPr>
          <w:rFonts w:ascii="Times New Roman" w:hAnsi="Times New Roman" w:cs="Times New Roman"/>
          <w:sz w:val="24"/>
          <w:szCs w:val="24"/>
        </w:rPr>
        <w:lastRenderedPageBreak/>
        <w:t>Сарапульской</w:t>
      </w:r>
      <w:proofErr w:type="spellEnd"/>
      <w:r w:rsidRPr="005A0BAA">
        <w:rPr>
          <w:rFonts w:ascii="Times New Roman" w:hAnsi="Times New Roman" w:cs="Times New Roman"/>
          <w:sz w:val="24"/>
          <w:szCs w:val="24"/>
        </w:rPr>
        <w:t xml:space="preserve"> городской Думы от 22.12.2011 N 3-174.</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xml:space="preserve">- </w:t>
      </w:r>
      <w:hyperlink r:id="rId28" w:history="1">
        <w:r w:rsidRPr="005A0BAA">
          <w:rPr>
            <w:rFonts w:ascii="Times New Roman" w:hAnsi="Times New Roman" w:cs="Times New Roman"/>
            <w:color w:val="0000FF"/>
            <w:sz w:val="24"/>
            <w:szCs w:val="24"/>
          </w:rPr>
          <w:t>Устав</w:t>
        </w:r>
      </w:hyperlink>
      <w:r w:rsidRPr="005A0BAA">
        <w:rPr>
          <w:rFonts w:ascii="Times New Roman" w:hAnsi="Times New Roman" w:cs="Times New Roman"/>
          <w:sz w:val="24"/>
          <w:szCs w:val="24"/>
        </w:rPr>
        <w:t xml:space="preserve"> муниципального образования "Город Сарапул", утвержденный решением </w:t>
      </w:r>
      <w:proofErr w:type="spellStart"/>
      <w:r w:rsidRPr="005A0BAA">
        <w:rPr>
          <w:rFonts w:ascii="Times New Roman" w:hAnsi="Times New Roman" w:cs="Times New Roman"/>
          <w:sz w:val="24"/>
          <w:szCs w:val="24"/>
        </w:rPr>
        <w:t>Сарапульской</w:t>
      </w:r>
      <w:proofErr w:type="spellEnd"/>
      <w:r w:rsidRPr="005A0BAA">
        <w:rPr>
          <w:rFonts w:ascii="Times New Roman" w:hAnsi="Times New Roman" w:cs="Times New Roman"/>
          <w:sz w:val="24"/>
          <w:szCs w:val="24"/>
        </w:rPr>
        <w:t xml:space="preserve"> городской Думы от 16 июня 2005 года N 12-605 (с изменениями, внесенными решениями </w:t>
      </w:r>
      <w:proofErr w:type="spellStart"/>
      <w:r w:rsidRPr="005A0BAA">
        <w:rPr>
          <w:rFonts w:ascii="Times New Roman" w:hAnsi="Times New Roman" w:cs="Times New Roman"/>
          <w:sz w:val="24"/>
          <w:szCs w:val="24"/>
        </w:rPr>
        <w:t>Сарапульской</w:t>
      </w:r>
      <w:proofErr w:type="spellEnd"/>
      <w:r w:rsidRPr="005A0BAA">
        <w:rPr>
          <w:rFonts w:ascii="Times New Roman" w:hAnsi="Times New Roman" w:cs="Times New Roman"/>
          <w:sz w:val="24"/>
          <w:szCs w:val="24"/>
        </w:rPr>
        <w:t xml:space="preserve"> городской Думы от 22 июня 2006 года N 2-152, от 31 мая 2007 года N 4-332, от 20 марта 2008 года N 8-455, от 18 июня 2009 года N 5-642, от 22 октября 2009 года N 5-679, от</w:t>
      </w:r>
      <w:proofErr w:type="gramEnd"/>
      <w:r w:rsidRPr="005A0BAA">
        <w:rPr>
          <w:rFonts w:ascii="Times New Roman" w:hAnsi="Times New Roman" w:cs="Times New Roman"/>
          <w:sz w:val="24"/>
          <w:szCs w:val="24"/>
        </w:rPr>
        <w:t xml:space="preserve"> </w:t>
      </w:r>
      <w:proofErr w:type="gramStart"/>
      <w:r w:rsidRPr="005A0BAA">
        <w:rPr>
          <w:rFonts w:ascii="Times New Roman" w:hAnsi="Times New Roman" w:cs="Times New Roman"/>
          <w:sz w:val="24"/>
          <w:szCs w:val="24"/>
        </w:rPr>
        <w:t>4 марта 2010 года N 1-744, от 17 марта 2011 года N 1-63, от 22 сентября 2011 года N 2-122, от 24 ноября 2011 года N 5-161, от 21 февраля 2012 года N 2-193, от 21 июня 2012 года N 3-256, от 25 октября 2012 года N 2-289).</w:t>
      </w:r>
      <w:proofErr w:type="gramEnd"/>
    </w:p>
    <w:p w:rsidR="00A65EF4" w:rsidRDefault="00A65EF4">
      <w:pPr>
        <w:pStyle w:val="ConsPlusNormal"/>
        <w:ind w:firstLine="540"/>
        <w:jc w:val="both"/>
        <w:rPr>
          <w:rFonts w:ascii="Times New Roman" w:hAnsi="Times New Roman" w:cs="Times New Roman"/>
          <w:sz w:val="24"/>
          <w:szCs w:val="24"/>
        </w:rPr>
      </w:pPr>
      <w:r w:rsidRPr="004C72D4">
        <w:rPr>
          <w:rFonts w:ascii="Times New Roman" w:hAnsi="Times New Roman" w:cs="Times New Roman"/>
          <w:sz w:val="24"/>
          <w:szCs w:val="24"/>
        </w:rPr>
        <w:t xml:space="preserve">- </w:t>
      </w:r>
      <w:r w:rsidR="004C72D4" w:rsidRPr="004C72D4">
        <w:rPr>
          <w:rFonts w:ascii="Times New Roman" w:hAnsi="Times New Roman" w:cs="Times New Roman"/>
          <w:sz w:val="24"/>
          <w:szCs w:val="24"/>
        </w:rPr>
        <w:t xml:space="preserve">Решение </w:t>
      </w:r>
      <w:proofErr w:type="spellStart"/>
      <w:r w:rsidR="004C72D4" w:rsidRPr="004C72D4">
        <w:rPr>
          <w:rFonts w:ascii="Times New Roman" w:hAnsi="Times New Roman" w:cs="Times New Roman"/>
          <w:sz w:val="24"/>
          <w:szCs w:val="24"/>
        </w:rPr>
        <w:t>Сарапульской</w:t>
      </w:r>
      <w:proofErr w:type="spellEnd"/>
      <w:r w:rsidR="004C72D4" w:rsidRPr="004C72D4">
        <w:rPr>
          <w:rFonts w:ascii="Times New Roman" w:hAnsi="Times New Roman" w:cs="Times New Roman"/>
          <w:sz w:val="24"/>
          <w:szCs w:val="24"/>
        </w:rPr>
        <w:t xml:space="preserve"> городской Думы № 4-577 от 11.12.2014г.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4C72D4" w:rsidRDefault="004C72D4" w:rsidP="004C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30" w:history="1">
        <w:r w:rsidRPr="005A0BAA">
          <w:rPr>
            <w:rFonts w:ascii="Times New Roman" w:hAnsi="Times New Roman" w:cs="Times New Roman"/>
            <w:color w:val="0000FF"/>
            <w:sz w:val="24"/>
            <w:szCs w:val="24"/>
          </w:rPr>
          <w:t>Распоряжение</w:t>
        </w:r>
      </w:hyperlink>
      <w:r w:rsidRPr="005A0BAA">
        <w:rPr>
          <w:rFonts w:ascii="Times New Roman" w:hAnsi="Times New Roman" w:cs="Times New Roman"/>
          <w:sz w:val="24"/>
          <w:szCs w:val="24"/>
        </w:rPr>
        <w:t xml:space="preserve"> Администрации города Сарапула "Об утверждении Регламента Администрации города Сарапула" N 251 от 01.11.2011.</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31" w:history="1">
        <w:r w:rsidRPr="005A0BAA">
          <w:rPr>
            <w:rFonts w:ascii="Times New Roman" w:hAnsi="Times New Roman" w:cs="Times New Roman"/>
            <w:color w:val="0000FF"/>
            <w:sz w:val="24"/>
            <w:szCs w:val="24"/>
          </w:rPr>
          <w:t>Положение</w:t>
        </w:r>
      </w:hyperlink>
      <w:r w:rsidRPr="005A0BAA">
        <w:rPr>
          <w:rFonts w:ascii="Times New Roman" w:hAnsi="Times New Roman" w:cs="Times New Roman"/>
          <w:sz w:val="24"/>
          <w:szCs w:val="24"/>
        </w:rPr>
        <w:t xml:space="preserve"> об Администрации города Сарапула, утвержденное решением </w:t>
      </w:r>
      <w:proofErr w:type="spellStart"/>
      <w:r w:rsidRPr="005A0BAA">
        <w:rPr>
          <w:rFonts w:ascii="Times New Roman" w:hAnsi="Times New Roman" w:cs="Times New Roman"/>
          <w:sz w:val="24"/>
          <w:szCs w:val="24"/>
        </w:rPr>
        <w:t>Сарапульской</w:t>
      </w:r>
      <w:proofErr w:type="spellEnd"/>
      <w:r w:rsidRPr="005A0BAA">
        <w:rPr>
          <w:rFonts w:ascii="Times New Roman" w:hAnsi="Times New Roman" w:cs="Times New Roman"/>
          <w:sz w:val="24"/>
          <w:szCs w:val="24"/>
        </w:rPr>
        <w:t xml:space="preserve"> городской Думы N 11-630 от 28.07.2005 (с внесенными изменениями от 22.10.2009).</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1.4. Заявители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Заявителем для получения муниципальной услуги (далее - Заявитель) может быть физическое (граждане Российской Федерации, иностранные граждане, лица без гражданства) или юридическое лицо (органы государственной власти, органы местного самоуправления, организации всех форм собственности), обеспечивающее на принадлежащем ему земельном участке строительство, реконструкцию</w:t>
      </w:r>
      <w:r w:rsidR="00F25EB7">
        <w:rPr>
          <w:rFonts w:ascii="Times New Roman" w:hAnsi="Times New Roman" w:cs="Times New Roman"/>
          <w:sz w:val="24"/>
          <w:szCs w:val="24"/>
        </w:rPr>
        <w:t xml:space="preserve"> </w:t>
      </w:r>
      <w:r w:rsidRPr="005A0BAA">
        <w:rPr>
          <w:rFonts w:ascii="Times New Roman" w:hAnsi="Times New Roman" w:cs="Times New Roman"/>
          <w:sz w:val="24"/>
          <w:szCs w:val="24"/>
        </w:rPr>
        <w:t>объектов капитального строительства.</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2. Стандарт предоставления муниципальной услуги</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2.1. Наименование муниципальной услуги</w:t>
      </w:r>
    </w:p>
    <w:p w:rsidR="00956801" w:rsidRDefault="00956801" w:rsidP="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разрешения на строительство.</w:t>
      </w:r>
    </w:p>
    <w:p w:rsidR="00956801" w:rsidRDefault="00956801" w:rsidP="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956801" w:rsidRDefault="00956801" w:rsidP="00956801">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2.2. Наименование органа, предоставляющего муниципальную услугу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Администрация города Сарапула.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2.3. Результат предоставления муниципальной услуги</w:t>
      </w:r>
    </w:p>
    <w:p w:rsidR="00A65EF4" w:rsidRPr="00B3447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r w:rsidR="00435012">
        <w:rPr>
          <w:rFonts w:ascii="Times New Roman" w:hAnsi="Times New Roman" w:cs="Times New Roman"/>
          <w:sz w:val="24"/>
          <w:szCs w:val="24"/>
        </w:rPr>
        <w:t>в</w:t>
      </w:r>
      <w:r w:rsidRPr="005A0BAA">
        <w:rPr>
          <w:rFonts w:ascii="Times New Roman" w:hAnsi="Times New Roman" w:cs="Times New Roman"/>
          <w:sz w:val="24"/>
          <w:szCs w:val="24"/>
        </w:rPr>
        <w:t xml:space="preserve">ыдача Заявителю </w:t>
      </w:r>
      <w:hyperlink w:anchor="P367" w:history="1">
        <w:r w:rsidRPr="00B3447A">
          <w:rPr>
            <w:rFonts w:ascii="Times New Roman" w:hAnsi="Times New Roman" w:cs="Times New Roman"/>
            <w:sz w:val="24"/>
            <w:szCs w:val="24"/>
          </w:rPr>
          <w:t>разрешения</w:t>
        </w:r>
      </w:hyperlink>
      <w:r w:rsidRPr="00B3447A">
        <w:rPr>
          <w:rFonts w:ascii="Times New Roman" w:hAnsi="Times New Roman" w:cs="Times New Roman"/>
          <w:sz w:val="24"/>
          <w:szCs w:val="24"/>
        </w:rPr>
        <w:t xml:space="preserve"> на строительство в случае строительства, реконструкции объекта капитального строительства или объекта индивидуального жилищного строительства на территории муниципального образования (приложение 1 настоящего Регламента);</w:t>
      </w:r>
    </w:p>
    <w:p w:rsidR="00A65EF4" w:rsidRPr="00B3447A" w:rsidRDefault="00A65EF4">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xml:space="preserve">- продление срока действия </w:t>
      </w:r>
      <w:hyperlink w:anchor="P367" w:history="1">
        <w:r w:rsidRPr="00B3447A">
          <w:rPr>
            <w:rFonts w:ascii="Times New Roman" w:hAnsi="Times New Roman" w:cs="Times New Roman"/>
            <w:sz w:val="24"/>
            <w:szCs w:val="24"/>
          </w:rPr>
          <w:t>разрешения</w:t>
        </w:r>
      </w:hyperlink>
      <w:r w:rsidRPr="00B3447A">
        <w:rPr>
          <w:rFonts w:ascii="Times New Roman" w:hAnsi="Times New Roman" w:cs="Times New Roman"/>
          <w:sz w:val="24"/>
          <w:szCs w:val="24"/>
        </w:rPr>
        <w:t xml:space="preserve"> на строительство (приложение 1 настоящего регламента);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w:t>
      </w:r>
      <w:r w:rsidR="00B3447A">
        <w:rPr>
          <w:rFonts w:ascii="Times New Roman" w:hAnsi="Times New Roman" w:cs="Times New Roman"/>
          <w:sz w:val="24"/>
          <w:szCs w:val="24"/>
        </w:rPr>
        <w:t>ательством Российской Федерации;</w:t>
      </w:r>
    </w:p>
    <w:p w:rsidR="00B3447A" w:rsidRPr="00B3447A" w:rsidRDefault="00B3447A" w:rsidP="00B3447A">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xml:space="preserve">- внесение изменений в разрешение на строительство;  </w:t>
      </w:r>
    </w:p>
    <w:p w:rsidR="00B3447A" w:rsidRDefault="00B3447A" w:rsidP="00B3447A">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письменный отказ во внесении изменений в разрешение на строительство с указанием мотивированных причин отказа</w:t>
      </w:r>
      <w:r>
        <w:rPr>
          <w:rFonts w:ascii="Times New Roman" w:hAnsi="Times New Roman" w:cs="Times New Roman"/>
          <w:sz w:val="24"/>
          <w:szCs w:val="24"/>
        </w:rPr>
        <w:t>.</w:t>
      </w:r>
    </w:p>
    <w:p w:rsidR="00B3447A" w:rsidRPr="005A0BAA" w:rsidRDefault="00B3447A" w:rsidP="00B3447A">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xml:space="preserve">(в ред. постановления Администрации г. Сарапула от </w:t>
      </w:r>
      <w:r>
        <w:rPr>
          <w:rFonts w:ascii="Times New Roman" w:hAnsi="Times New Roman" w:cs="Times New Roman"/>
          <w:sz w:val="24"/>
          <w:szCs w:val="24"/>
        </w:rPr>
        <w:t>19</w:t>
      </w:r>
      <w:r w:rsidRPr="00B3447A">
        <w:rPr>
          <w:rFonts w:ascii="Times New Roman" w:hAnsi="Times New Roman" w:cs="Times New Roman"/>
          <w:sz w:val="24"/>
          <w:szCs w:val="24"/>
        </w:rPr>
        <w:t>.</w:t>
      </w:r>
      <w:r>
        <w:rPr>
          <w:rFonts w:ascii="Times New Roman" w:hAnsi="Times New Roman" w:cs="Times New Roman"/>
          <w:sz w:val="24"/>
          <w:szCs w:val="24"/>
        </w:rPr>
        <w:t>04</w:t>
      </w:r>
      <w:r w:rsidRPr="00B3447A">
        <w:rPr>
          <w:rFonts w:ascii="Times New Roman" w:hAnsi="Times New Roman" w:cs="Times New Roman"/>
          <w:sz w:val="24"/>
          <w:szCs w:val="24"/>
        </w:rPr>
        <w:t>.201</w:t>
      </w:r>
      <w:r>
        <w:rPr>
          <w:rFonts w:ascii="Times New Roman" w:hAnsi="Times New Roman" w:cs="Times New Roman"/>
          <w:sz w:val="24"/>
          <w:szCs w:val="24"/>
        </w:rPr>
        <w:t>7</w:t>
      </w:r>
      <w:r w:rsidRPr="00B3447A">
        <w:rPr>
          <w:rFonts w:ascii="Times New Roman" w:hAnsi="Times New Roman" w:cs="Times New Roman"/>
          <w:sz w:val="24"/>
          <w:szCs w:val="24"/>
        </w:rPr>
        <w:t xml:space="preserve">г. № </w:t>
      </w:r>
      <w:r>
        <w:rPr>
          <w:rFonts w:ascii="Times New Roman" w:hAnsi="Times New Roman" w:cs="Times New Roman"/>
          <w:sz w:val="24"/>
          <w:szCs w:val="24"/>
        </w:rPr>
        <w:t>904</w:t>
      </w:r>
      <w:r w:rsidRPr="00B3447A">
        <w:rPr>
          <w:rFonts w:ascii="Times New Roman" w:hAnsi="Times New Roman" w:cs="Times New Roman"/>
          <w:sz w:val="24"/>
          <w:szCs w:val="24"/>
        </w:rPr>
        <w:t>)</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2.4. Порядок информирования о порядке предоставления муниципальной услуги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lastRenderedPageBreak/>
        <w:t>Консультации предоставляются специалистами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 специалистами Управления</w:t>
      </w:r>
      <w:r w:rsidRPr="005A0BAA">
        <w:rPr>
          <w:rFonts w:ascii="Times New Roman" w:hAnsi="Times New Roman" w:cs="Times New Roman"/>
          <w:sz w:val="24"/>
          <w:szCs w:val="24"/>
        </w:rPr>
        <w:t>,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Консультации предоставляются по следующим вопросам:</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перечне документов, представляемых для получения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времени приема документов, необходимых для получения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сроке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Все консультации, а также представленные специалистами Центра в ходе консультации документы предоставляются бесплатно.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Специалист Центра,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w:t>
      </w:r>
      <w:r w:rsidRPr="00805D2F">
        <w:rPr>
          <w:rFonts w:ascii="Times New Roman" w:hAnsi="Times New Roman" w:cs="Times New Roman"/>
          <w:sz w:val="24"/>
          <w:szCs w:val="24"/>
        </w:rPr>
        <w:t>Максимальный срок ожидания в очереди - не более 15 минут.</w:t>
      </w:r>
    </w:p>
    <w:p w:rsidR="00A65EF4" w:rsidRPr="005A0BAA" w:rsidRDefault="00A65EF4">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(в ред. </w:t>
      </w:r>
      <w:hyperlink r:id="rId35" w:history="1">
        <w:r w:rsidRPr="005A0BAA">
          <w:rPr>
            <w:rFonts w:ascii="Times New Roman" w:hAnsi="Times New Roman" w:cs="Times New Roman"/>
            <w:color w:val="0000FF"/>
            <w:sz w:val="24"/>
            <w:szCs w:val="24"/>
          </w:rPr>
          <w:t>постановления</w:t>
        </w:r>
      </w:hyperlink>
      <w:r w:rsidRPr="005A0BAA">
        <w:rPr>
          <w:rFonts w:ascii="Times New Roman" w:hAnsi="Times New Roman" w:cs="Times New Roman"/>
          <w:sz w:val="24"/>
          <w:szCs w:val="24"/>
        </w:rPr>
        <w:t xml:space="preserve"> Администрации г. Сарапула от 19.09.2013 N 2593)</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Индивидуальное устное консультирование каждого заявителя специалист Центра осуществляет не более 15 минут.</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случае если для подготовки ответа требуется более продолжительное время, специалист Центра,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Звонки граждан принимаются в соответствии с графиком работы Центра. При ответах на телефонные звонки специалист Центра,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Время разговора не должно превышать 15 минут.</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При невозможности специалиста Центра,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случае поступления от Заявителя запроса на получение письменной консультации специалист Центра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директором Центра и направляется на адрес, указанный в запросе.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На информационных стендах, а также на официальном сайте Центра размещается следующая информация: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порядке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форма заявления о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перечень документов, необходимых для получения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режим работы Центра;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адреса иных органов, участвующих в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адрес официального сайта Центра;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номера телефонов и адреса электронной почты Центра.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информационными стендами;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lastRenderedPageBreak/>
        <w:t>- стульями и столами для оформления документов.</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2.5. Срок предоставления муниципальной услуги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Разрешение на строительство объекта капитального строительства на территории муниципального образования или отказ в выдаче такого разрешения или продление срока действия разрешения на строительство должны быть подготовлены и выданы Заявителю в </w:t>
      </w:r>
      <w:proofErr w:type="spellStart"/>
      <w:proofErr w:type="gramStart"/>
      <w:r w:rsidR="00B3447A" w:rsidRPr="00B3447A">
        <w:rPr>
          <w:rFonts w:ascii="Times New Roman" w:hAnsi="Times New Roman" w:cs="Times New Roman"/>
          <w:sz w:val="24"/>
          <w:szCs w:val="24"/>
        </w:rPr>
        <w:t>в</w:t>
      </w:r>
      <w:proofErr w:type="spellEnd"/>
      <w:proofErr w:type="gramEnd"/>
      <w:r w:rsidR="00B3447A" w:rsidRPr="00B3447A">
        <w:rPr>
          <w:rFonts w:ascii="Times New Roman" w:hAnsi="Times New Roman" w:cs="Times New Roman"/>
          <w:sz w:val="24"/>
          <w:szCs w:val="24"/>
        </w:rPr>
        <w:t xml:space="preserve"> течение семи рабочих дней </w:t>
      </w:r>
      <w:r w:rsidRPr="001952C3">
        <w:rPr>
          <w:rFonts w:ascii="Times New Roman" w:hAnsi="Times New Roman" w:cs="Times New Roman"/>
          <w:sz w:val="24"/>
          <w:szCs w:val="24"/>
        </w:rPr>
        <w:t>со дня регистрации заявления в Центре</w:t>
      </w:r>
      <w:r w:rsidR="00CF46B0" w:rsidRPr="001952C3">
        <w:rPr>
          <w:rFonts w:ascii="Times New Roman" w:hAnsi="Times New Roman" w:cs="Times New Roman"/>
          <w:sz w:val="24"/>
          <w:szCs w:val="24"/>
        </w:rPr>
        <w:t xml:space="preserve"> либо в Управлении</w:t>
      </w:r>
      <w:r w:rsidRPr="001952C3">
        <w:rPr>
          <w:rFonts w:ascii="Times New Roman" w:hAnsi="Times New Roman" w:cs="Times New Roman"/>
          <w:sz w:val="24"/>
          <w:szCs w:val="24"/>
        </w:rPr>
        <w:t>.</w:t>
      </w:r>
    </w:p>
    <w:p w:rsidR="00B3447A" w:rsidRDefault="00CF46B0"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r w:rsidR="00B3447A">
        <w:rPr>
          <w:rFonts w:ascii="Times New Roman" w:hAnsi="Times New Roman" w:cs="Times New Roman"/>
          <w:sz w:val="24"/>
          <w:szCs w:val="24"/>
        </w:rPr>
        <w:t>, постановления Администрации г. Сарапула от 19.04.2017г. № 904)</w:t>
      </w:r>
    </w:p>
    <w:p w:rsidR="00B3447A" w:rsidRDefault="00B3447A" w:rsidP="00CF46B0">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Внесение изменений в разрешение на строительство или письменный отказ во внесении изменений в разрешение на строительство должны быть подготовлены и выданы Заявителю в течение десяти рабочих дней со дня регистрации заявления в Центре либо в Управлении</w:t>
      </w:r>
      <w:r>
        <w:rPr>
          <w:rFonts w:ascii="Times New Roman" w:hAnsi="Times New Roman" w:cs="Times New Roman"/>
          <w:sz w:val="24"/>
          <w:szCs w:val="24"/>
        </w:rPr>
        <w:t>.</w:t>
      </w:r>
    </w:p>
    <w:p w:rsidR="00B3447A" w:rsidRDefault="00B3447A"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B3447A" w:rsidRDefault="00B3447A" w:rsidP="00B3447A">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2.6. Правовые основания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перечисленных в </w:t>
      </w:r>
      <w:hyperlink w:anchor="P77" w:history="1">
        <w:r w:rsidRPr="005A0BAA">
          <w:rPr>
            <w:rFonts w:ascii="Times New Roman" w:hAnsi="Times New Roman" w:cs="Times New Roman"/>
            <w:color w:val="0000FF"/>
            <w:sz w:val="24"/>
            <w:szCs w:val="24"/>
          </w:rPr>
          <w:t>п. 1.3</w:t>
        </w:r>
      </w:hyperlink>
      <w:r w:rsidRPr="005A0BAA">
        <w:rPr>
          <w:rFonts w:ascii="Times New Roman" w:hAnsi="Times New Roman" w:cs="Times New Roman"/>
          <w:sz w:val="24"/>
          <w:szCs w:val="24"/>
        </w:rPr>
        <w:t xml:space="preserve"> данного Регламента.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bookmarkStart w:id="4" w:name="P146"/>
      <w:bookmarkEnd w:id="4"/>
      <w:r w:rsidRPr="005A0BAA">
        <w:rPr>
          <w:rFonts w:ascii="Times New Roman" w:hAnsi="Times New Roman" w:cs="Times New Roman"/>
          <w:sz w:val="24"/>
          <w:szCs w:val="24"/>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bookmarkStart w:id="5" w:name="P147"/>
      <w:bookmarkEnd w:id="5"/>
      <w:r w:rsidRPr="005A0BAA">
        <w:rPr>
          <w:rFonts w:ascii="Times New Roman" w:hAnsi="Times New Roman" w:cs="Times New Roman"/>
          <w:sz w:val="24"/>
          <w:szCs w:val="24"/>
        </w:rPr>
        <w:t xml:space="preserve">2.7.1. В целях строительства, реконструкции объекта индивидуального жилищного строительства Заявитель представляет </w:t>
      </w:r>
      <w:hyperlink w:anchor="P572" w:history="1">
        <w:r w:rsidRPr="005A0BAA">
          <w:rPr>
            <w:rFonts w:ascii="Times New Roman" w:hAnsi="Times New Roman" w:cs="Times New Roman"/>
            <w:color w:val="0000FF"/>
            <w:sz w:val="24"/>
            <w:szCs w:val="24"/>
          </w:rPr>
          <w:t>заявление</w:t>
        </w:r>
      </w:hyperlink>
      <w:r w:rsidRPr="005A0BAA">
        <w:rPr>
          <w:rFonts w:ascii="Times New Roman" w:hAnsi="Times New Roman" w:cs="Times New Roman"/>
          <w:sz w:val="24"/>
          <w:szCs w:val="24"/>
        </w:rPr>
        <w:t xml:space="preserve"> установленной формы (приложение 3). Для принятия решения о выдаче разрешения на строительство необходимы следующие документы:</w:t>
      </w:r>
    </w:p>
    <w:p w:rsidR="00A65EF4" w:rsidRPr="005A0BAA" w:rsidRDefault="00A65EF4">
      <w:pPr>
        <w:pStyle w:val="ConsPlusNormal"/>
        <w:ind w:firstLine="540"/>
        <w:jc w:val="both"/>
        <w:rPr>
          <w:rFonts w:ascii="Times New Roman" w:hAnsi="Times New Roman" w:cs="Times New Roman"/>
          <w:sz w:val="24"/>
          <w:szCs w:val="24"/>
        </w:rPr>
      </w:pPr>
      <w:bookmarkStart w:id="6" w:name="P148"/>
      <w:bookmarkEnd w:id="6"/>
      <w:r w:rsidRPr="005A0BAA">
        <w:rPr>
          <w:rFonts w:ascii="Times New Roman" w:hAnsi="Times New Roman" w:cs="Times New Roman"/>
          <w:sz w:val="24"/>
          <w:szCs w:val="24"/>
        </w:rPr>
        <w:t>1) правоустанавливающие документы на земельный участок;</w:t>
      </w:r>
    </w:p>
    <w:p w:rsidR="00A65EF4" w:rsidRDefault="00A65EF4">
      <w:pPr>
        <w:pStyle w:val="ConsPlusNormal"/>
        <w:ind w:firstLine="540"/>
        <w:jc w:val="both"/>
        <w:rPr>
          <w:rFonts w:ascii="Times New Roman" w:hAnsi="Times New Roman" w:cs="Times New Roman"/>
          <w:sz w:val="24"/>
          <w:szCs w:val="24"/>
        </w:rPr>
      </w:pPr>
      <w:bookmarkStart w:id="7" w:name="P149"/>
      <w:bookmarkEnd w:id="7"/>
      <w:r w:rsidRPr="00B3447A">
        <w:rPr>
          <w:rFonts w:ascii="Times New Roman" w:hAnsi="Times New Roman" w:cs="Times New Roman"/>
          <w:sz w:val="24"/>
          <w:szCs w:val="24"/>
        </w:rPr>
        <w:t>2) градостроительный план земельного участка</w:t>
      </w:r>
      <w:r w:rsidR="00B3447A">
        <w:rPr>
          <w:rFonts w:ascii="Times New Roman" w:hAnsi="Times New Roman" w:cs="Times New Roman"/>
          <w:sz w:val="24"/>
          <w:szCs w:val="24"/>
        </w:rPr>
        <w:t>,</w:t>
      </w:r>
      <w:r w:rsidR="00B3447A" w:rsidRPr="00B3447A">
        <w:t xml:space="preserve"> </w:t>
      </w:r>
      <w:r w:rsidR="00B3447A" w:rsidRPr="00B3447A">
        <w:rPr>
          <w:rFonts w:ascii="Times New Roman" w:hAnsi="Times New Roman" w:cs="Times New Roman"/>
          <w:sz w:val="24"/>
          <w:szCs w:val="24"/>
        </w:rPr>
        <w:t>выданный не ранее чем за три года до дня представления заявления на получение разрешения на строительство</w:t>
      </w:r>
      <w:r w:rsidRPr="00B3447A">
        <w:rPr>
          <w:rFonts w:ascii="Times New Roman" w:hAnsi="Times New Roman" w:cs="Times New Roman"/>
          <w:sz w:val="24"/>
          <w:szCs w:val="24"/>
        </w:rPr>
        <w:t>;</w:t>
      </w:r>
    </w:p>
    <w:p w:rsidR="00B3447A" w:rsidRDefault="00B3447A"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A65EF4" w:rsidRDefault="00A65EF4">
      <w:pPr>
        <w:pStyle w:val="ConsPlusNormal"/>
        <w:ind w:firstLine="540"/>
        <w:jc w:val="both"/>
        <w:rPr>
          <w:rFonts w:ascii="Times New Roman" w:hAnsi="Times New Roman" w:cs="Times New Roman"/>
          <w:sz w:val="24"/>
          <w:szCs w:val="24"/>
        </w:rPr>
      </w:pPr>
      <w:bookmarkStart w:id="8" w:name="P151"/>
      <w:bookmarkEnd w:id="8"/>
      <w:r w:rsidRPr="005A0BAA">
        <w:rPr>
          <w:rFonts w:ascii="Times New Roman" w:hAnsi="Times New Roman" w:cs="Times New Roman"/>
          <w:sz w:val="24"/>
          <w:szCs w:val="24"/>
        </w:rPr>
        <w:t xml:space="preserve">2.7.2. </w:t>
      </w:r>
      <w:proofErr w:type="gramStart"/>
      <w:r w:rsidRPr="005A0BAA">
        <w:rPr>
          <w:rFonts w:ascii="Times New Roman" w:hAnsi="Times New Roman" w:cs="Times New Roman"/>
          <w:sz w:val="24"/>
          <w:szCs w:val="24"/>
        </w:rPr>
        <w:t xml:space="preserve">Документы (их копии или сведения, содержащиеся в них), указанные в </w:t>
      </w:r>
      <w:hyperlink w:anchor="P148" w:history="1">
        <w:r w:rsidRPr="005A0BAA">
          <w:rPr>
            <w:rFonts w:ascii="Times New Roman" w:hAnsi="Times New Roman" w:cs="Times New Roman"/>
            <w:color w:val="0000FF"/>
            <w:sz w:val="24"/>
            <w:szCs w:val="24"/>
          </w:rPr>
          <w:t>п.п. 1</w:t>
        </w:r>
      </w:hyperlink>
      <w:r w:rsidRPr="005A0BAA">
        <w:rPr>
          <w:rFonts w:ascii="Times New Roman" w:hAnsi="Times New Roman" w:cs="Times New Roman"/>
          <w:sz w:val="24"/>
          <w:szCs w:val="24"/>
        </w:rPr>
        <w:t xml:space="preserve">), </w:t>
      </w:r>
      <w:hyperlink w:anchor="P149" w:history="1">
        <w:r w:rsidRPr="005A0BAA">
          <w:rPr>
            <w:rFonts w:ascii="Times New Roman" w:hAnsi="Times New Roman" w:cs="Times New Roman"/>
            <w:color w:val="0000FF"/>
            <w:sz w:val="24"/>
            <w:szCs w:val="24"/>
          </w:rPr>
          <w:t>2) п. 2.7.1</w:t>
        </w:r>
      </w:hyperlink>
      <w:r w:rsidRPr="005A0BAA">
        <w:rPr>
          <w:rFonts w:ascii="Times New Roman" w:hAnsi="Times New Roman" w:cs="Times New Roman"/>
          <w:sz w:val="24"/>
          <w:szCs w:val="24"/>
        </w:rPr>
        <w:t>, запрашиваются специалистом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 специалистами Управления</w:t>
      </w:r>
      <w:r w:rsidRPr="005A0BAA">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5A0BAA">
        <w:rPr>
          <w:rFonts w:ascii="Times New Roman" w:hAnsi="Times New Roman" w:cs="Times New Roman"/>
          <w:sz w:val="24"/>
          <w:szCs w:val="24"/>
        </w:rPr>
        <w:t>, если Заявитель не представил их самостоятельно. Правоустанавливающие документы на земельный участок направляются Заявителем самостоятельно,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bookmarkStart w:id="9" w:name="P152"/>
      <w:bookmarkEnd w:id="9"/>
      <w:r w:rsidRPr="005A0BAA">
        <w:rPr>
          <w:rFonts w:ascii="Times New Roman" w:hAnsi="Times New Roman" w:cs="Times New Roman"/>
          <w:sz w:val="24"/>
          <w:szCs w:val="24"/>
        </w:rPr>
        <w:t xml:space="preserve">2.7.3. В целях строительства, реконструкции объекта капитального строительства Заявитель представляет </w:t>
      </w:r>
      <w:hyperlink w:anchor="P508" w:history="1">
        <w:r w:rsidRPr="005A0BAA">
          <w:rPr>
            <w:rFonts w:ascii="Times New Roman" w:hAnsi="Times New Roman" w:cs="Times New Roman"/>
            <w:color w:val="0000FF"/>
            <w:sz w:val="24"/>
            <w:szCs w:val="24"/>
          </w:rPr>
          <w:t>заявление</w:t>
        </w:r>
      </w:hyperlink>
      <w:r w:rsidRPr="005A0BAA">
        <w:rPr>
          <w:rFonts w:ascii="Times New Roman" w:hAnsi="Times New Roman" w:cs="Times New Roman"/>
          <w:sz w:val="24"/>
          <w:szCs w:val="24"/>
        </w:rPr>
        <w:t xml:space="preserve"> установленной формы (приложение 2). Для принятия решения о выдаче разрешения на строительство необходимы следующие документы:</w:t>
      </w:r>
    </w:p>
    <w:p w:rsidR="00A65EF4" w:rsidRPr="005A0BAA" w:rsidRDefault="00A65EF4">
      <w:pPr>
        <w:pStyle w:val="ConsPlusNormal"/>
        <w:ind w:firstLine="540"/>
        <w:jc w:val="both"/>
        <w:rPr>
          <w:rFonts w:ascii="Times New Roman" w:hAnsi="Times New Roman" w:cs="Times New Roman"/>
          <w:sz w:val="24"/>
          <w:szCs w:val="24"/>
        </w:rPr>
      </w:pPr>
      <w:bookmarkStart w:id="10" w:name="P153"/>
      <w:bookmarkEnd w:id="10"/>
      <w:r w:rsidRPr="005A0BAA">
        <w:rPr>
          <w:rFonts w:ascii="Times New Roman" w:hAnsi="Times New Roman" w:cs="Times New Roman"/>
          <w:sz w:val="24"/>
          <w:szCs w:val="24"/>
        </w:rPr>
        <w:t>1) правоустанавливающие документы на земельный участок;</w:t>
      </w:r>
    </w:p>
    <w:p w:rsidR="00B3447A" w:rsidRDefault="00B3447A">
      <w:pPr>
        <w:pStyle w:val="ConsPlusNormal"/>
        <w:ind w:firstLine="540"/>
        <w:jc w:val="both"/>
        <w:rPr>
          <w:rFonts w:ascii="Times New Roman" w:hAnsi="Times New Roman" w:cs="Times New Roman"/>
          <w:sz w:val="24"/>
          <w:szCs w:val="24"/>
        </w:rPr>
      </w:pPr>
      <w:bookmarkStart w:id="11" w:name="P154"/>
      <w:bookmarkEnd w:id="11"/>
      <w:r w:rsidRPr="00B3447A">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3447A" w:rsidRDefault="00B3447A"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3) материалы, содержащиеся в проектной документации: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lastRenderedPageBreak/>
        <w:t>а) пояснительная записка;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б) схема планировочной организации земельного участка, </w:t>
      </w:r>
      <w:r w:rsidRPr="00F74A4C">
        <w:rPr>
          <w:rFonts w:ascii="Times New Roman" w:hAnsi="Times New Roman" w:cs="Times New Roman"/>
          <w:sz w:val="24"/>
          <w:szCs w:val="24"/>
        </w:rPr>
        <w:t xml:space="preserve">выполненная в соответствии с </w:t>
      </w:r>
      <w:r w:rsidR="00F74A4C" w:rsidRPr="00F74A4C">
        <w:rPr>
          <w:rFonts w:ascii="Times New Roman" w:hAnsi="Times New Roman" w:cs="Times New Roman"/>
          <w:sz w:val="24"/>
          <w:szCs w:val="24"/>
        </w:rPr>
        <w:t>информацией, указанной в градостроительном плане земельного участка</w:t>
      </w:r>
      <w:r w:rsidRPr="005A0BAA">
        <w:rPr>
          <w:rFonts w:ascii="Times New Roman" w:hAnsi="Times New Roman" w:cs="Times New Roman"/>
          <w:sz w:val="24"/>
          <w:szCs w:val="24"/>
        </w:rPr>
        <w:t>,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65EF4" w:rsidRDefault="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г) архитектурные решения</w:t>
      </w:r>
      <w:r w:rsidR="00A65EF4" w:rsidRPr="00F74A4C">
        <w:rPr>
          <w:rFonts w:ascii="Times New Roman" w:hAnsi="Times New Roman" w:cs="Times New Roman"/>
          <w:sz w:val="24"/>
          <w:szCs w:val="24"/>
        </w:rPr>
        <w:t>;</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е) проект организации строительства объекта капитального строительства;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F74A4C" w:rsidRDefault="00F74A4C">
      <w:pPr>
        <w:pStyle w:val="ConsPlusNormal"/>
        <w:ind w:firstLine="540"/>
        <w:jc w:val="both"/>
        <w:rPr>
          <w:rFonts w:ascii="Times New Roman" w:hAnsi="Times New Roman" w:cs="Times New Roman"/>
          <w:sz w:val="24"/>
          <w:szCs w:val="24"/>
        </w:rPr>
      </w:pPr>
      <w:proofErr w:type="gramStart"/>
      <w:r w:rsidRPr="00F74A4C">
        <w:rPr>
          <w:rFonts w:ascii="Times New Roman" w:hAnsi="Times New Roman" w:cs="Times New Roman"/>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r>
        <w:rPr>
          <w:rFonts w:ascii="Times New Roman" w:hAnsi="Times New Roman" w:cs="Times New Roman"/>
          <w:sz w:val="24"/>
          <w:szCs w:val="24"/>
        </w:rPr>
        <w:t>;</w:t>
      </w:r>
      <w:proofErr w:type="gramEnd"/>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предусмотренным </w:t>
      </w:r>
      <w:hyperlink r:id="rId38" w:history="1">
        <w:r w:rsidRPr="005A0BAA">
          <w:rPr>
            <w:rFonts w:ascii="Times New Roman" w:hAnsi="Times New Roman" w:cs="Times New Roman"/>
            <w:color w:val="0000FF"/>
            <w:sz w:val="24"/>
            <w:szCs w:val="24"/>
          </w:rPr>
          <w:t>частью 12.1 статьи 48</w:t>
        </w:r>
      </w:hyperlink>
      <w:r w:rsidRPr="005A0BAA">
        <w:rPr>
          <w:rFonts w:ascii="Times New Roman"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39" w:history="1">
        <w:r w:rsidRPr="005A0BAA">
          <w:rPr>
            <w:rFonts w:ascii="Times New Roman" w:hAnsi="Times New Roman" w:cs="Times New Roman"/>
            <w:color w:val="0000FF"/>
            <w:sz w:val="24"/>
            <w:szCs w:val="24"/>
          </w:rPr>
          <w:t>статьей 49</w:t>
        </w:r>
      </w:hyperlink>
      <w:r w:rsidRPr="005A0BAA">
        <w:rPr>
          <w:rFonts w:ascii="Times New Roman"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40" w:history="1">
        <w:r w:rsidRPr="005A0BAA">
          <w:rPr>
            <w:rFonts w:ascii="Times New Roman" w:hAnsi="Times New Roman" w:cs="Times New Roman"/>
            <w:color w:val="0000FF"/>
            <w:sz w:val="24"/>
            <w:szCs w:val="24"/>
          </w:rPr>
          <w:t>частью 3.4 статьи 49</w:t>
        </w:r>
        <w:proofErr w:type="gramEnd"/>
      </w:hyperlink>
      <w:r w:rsidRPr="005A0BAA">
        <w:rPr>
          <w:rFonts w:ascii="Times New Roman"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41" w:history="1">
        <w:r w:rsidRPr="005A0BAA">
          <w:rPr>
            <w:rFonts w:ascii="Times New Roman" w:hAnsi="Times New Roman" w:cs="Times New Roman"/>
            <w:color w:val="0000FF"/>
            <w:sz w:val="24"/>
            <w:szCs w:val="24"/>
          </w:rPr>
          <w:t>частью 6 статьи 49</w:t>
        </w:r>
      </w:hyperlink>
      <w:r w:rsidRPr="005A0BAA">
        <w:rPr>
          <w:rFonts w:ascii="Times New Roman" w:hAnsi="Times New Roman" w:cs="Times New Roman"/>
          <w:sz w:val="24"/>
          <w:szCs w:val="24"/>
        </w:rPr>
        <w:t xml:space="preserve"> Градостроительного кодекса РФ;</w:t>
      </w:r>
    </w:p>
    <w:p w:rsidR="00A65EF4" w:rsidRPr="005A0BAA" w:rsidRDefault="00A65EF4">
      <w:pPr>
        <w:pStyle w:val="ConsPlusNormal"/>
        <w:ind w:firstLine="540"/>
        <w:jc w:val="both"/>
        <w:rPr>
          <w:rFonts w:ascii="Times New Roman" w:hAnsi="Times New Roman" w:cs="Times New Roman"/>
          <w:sz w:val="24"/>
          <w:szCs w:val="24"/>
        </w:rPr>
      </w:pPr>
      <w:bookmarkStart w:id="12" w:name="P164"/>
      <w:bookmarkEnd w:id="12"/>
      <w:r w:rsidRPr="005A0BAA">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2" w:history="1">
        <w:r w:rsidRPr="005A0BAA">
          <w:rPr>
            <w:rFonts w:ascii="Times New Roman" w:hAnsi="Times New Roman" w:cs="Times New Roman"/>
            <w:color w:val="0000FF"/>
            <w:sz w:val="24"/>
            <w:szCs w:val="24"/>
          </w:rPr>
          <w:t>статьей 40</w:t>
        </w:r>
      </w:hyperlink>
      <w:r w:rsidRPr="005A0BAA">
        <w:rPr>
          <w:rFonts w:ascii="Times New Roman" w:hAnsi="Times New Roman" w:cs="Times New Roman"/>
          <w:sz w:val="24"/>
          <w:szCs w:val="24"/>
        </w:rPr>
        <w:t xml:space="preserve"> Градостроительного кодекса РФ);</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65EF4" w:rsidRPr="005A0BAA" w:rsidRDefault="00A65EF4">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w:t>
      </w:r>
      <w:proofErr w:type="spellStart"/>
      <w:r w:rsidRPr="005A0BAA">
        <w:rPr>
          <w:rFonts w:ascii="Times New Roman" w:hAnsi="Times New Roman" w:cs="Times New Roman"/>
          <w:sz w:val="24"/>
          <w:szCs w:val="24"/>
        </w:rPr>
        <w:t>пп</w:t>
      </w:r>
      <w:proofErr w:type="spellEnd"/>
      <w:r w:rsidRPr="005A0BAA">
        <w:rPr>
          <w:rFonts w:ascii="Times New Roman" w:hAnsi="Times New Roman" w:cs="Times New Roman"/>
          <w:sz w:val="24"/>
          <w:szCs w:val="24"/>
        </w:rPr>
        <w:t xml:space="preserve">. 8 </w:t>
      </w:r>
      <w:proofErr w:type="gramStart"/>
      <w:r w:rsidRPr="005A0BAA">
        <w:rPr>
          <w:rFonts w:ascii="Times New Roman" w:hAnsi="Times New Roman" w:cs="Times New Roman"/>
          <w:sz w:val="24"/>
          <w:szCs w:val="24"/>
        </w:rPr>
        <w:t>введен</w:t>
      </w:r>
      <w:proofErr w:type="gramEnd"/>
      <w:r w:rsidRPr="005A0BAA">
        <w:rPr>
          <w:rFonts w:ascii="Times New Roman" w:hAnsi="Times New Roman" w:cs="Times New Roman"/>
          <w:sz w:val="24"/>
          <w:szCs w:val="24"/>
        </w:rPr>
        <w:t xml:space="preserve"> </w:t>
      </w:r>
      <w:hyperlink r:id="rId43"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от 17.07.2015 N 1924)</w:t>
      </w:r>
    </w:p>
    <w:p w:rsidR="00A65EF4" w:rsidRDefault="00A65EF4">
      <w:pPr>
        <w:pStyle w:val="ConsPlusNormal"/>
        <w:ind w:firstLine="540"/>
        <w:jc w:val="both"/>
        <w:rPr>
          <w:rFonts w:ascii="Times New Roman" w:hAnsi="Times New Roman" w:cs="Times New Roman"/>
          <w:sz w:val="24"/>
          <w:szCs w:val="24"/>
        </w:rPr>
      </w:pPr>
      <w:bookmarkStart w:id="13" w:name="P169"/>
      <w:bookmarkEnd w:id="13"/>
      <w:r w:rsidRPr="005A0BAA">
        <w:rPr>
          <w:rFonts w:ascii="Times New Roman" w:hAnsi="Times New Roman" w:cs="Times New Roman"/>
          <w:sz w:val="24"/>
          <w:szCs w:val="24"/>
        </w:rPr>
        <w:t xml:space="preserve">2.7.4. </w:t>
      </w:r>
      <w:proofErr w:type="gramStart"/>
      <w:r w:rsidRPr="005A0BAA">
        <w:rPr>
          <w:rFonts w:ascii="Times New Roman" w:hAnsi="Times New Roman" w:cs="Times New Roman"/>
          <w:sz w:val="24"/>
          <w:szCs w:val="24"/>
        </w:rPr>
        <w:t xml:space="preserve">Документы (их копии или сведения, содержащиеся в них), указанные в </w:t>
      </w:r>
      <w:hyperlink w:anchor="P153" w:history="1">
        <w:r w:rsidRPr="005A0BAA">
          <w:rPr>
            <w:rFonts w:ascii="Times New Roman" w:hAnsi="Times New Roman" w:cs="Times New Roman"/>
            <w:color w:val="0000FF"/>
            <w:sz w:val="24"/>
            <w:szCs w:val="24"/>
          </w:rPr>
          <w:t>п.п. 1</w:t>
        </w:r>
      </w:hyperlink>
      <w:r w:rsidRPr="005A0BAA">
        <w:rPr>
          <w:rFonts w:ascii="Times New Roman" w:hAnsi="Times New Roman" w:cs="Times New Roman"/>
          <w:sz w:val="24"/>
          <w:szCs w:val="24"/>
        </w:rPr>
        <w:t xml:space="preserve">), </w:t>
      </w:r>
      <w:hyperlink w:anchor="P154" w:history="1">
        <w:r w:rsidRPr="005A0BAA">
          <w:rPr>
            <w:rFonts w:ascii="Times New Roman" w:hAnsi="Times New Roman" w:cs="Times New Roman"/>
            <w:color w:val="0000FF"/>
            <w:sz w:val="24"/>
            <w:szCs w:val="24"/>
          </w:rPr>
          <w:t>2</w:t>
        </w:r>
      </w:hyperlink>
      <w:r w:rsidRPr="005A0BAA">
        <w:rPr>
          <w:rFonts w:ascii="Times New Roman" w:hAnsi="Times New Roman" w:cs="Times New Roman"/>
          <w:sz w:val="24"/>
          <w:szCs w:val="24"/>
        </w:rPr>
        <w:t xml:space="preserve">), </w:t>
      </w:r>
      <w:hyperlink w:anchor="P164" w:history="1">
        <w:r w:rsidRPr="005A0BAA">
          <w:rPr>
            <w:rFonts w:ascii="Times New Roman" w:hAnsi="Times New Roman" w:cs="Times New Roman"/>
            <w:color w:val="0000FF"/>
            <w:sz w:val="24"/>
            <w:szCs w:val="24"/>
          </w:rPr>
          <w:t>5) п. 2.7.3</w:t>
        </w:r>
      </w:hyperlink>
      <w:r w:rsidRPr="005A0BAA">
        <w:rPr>
          <w:rFonts w:ascii="Times New Roman" w:hAnsi="Times New Roman" w:cs="Times New Roman"/>
          <w:sz w:val="24"/>
          <w:szCs w:val="24"/>
        </w:rPr>
        <w:t>, запрашиваются специалистом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 специалистами Управления</w:t>
      </w:r>
      <w:r w:rsidRPr="005A0BAA">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w:t>
      </w:r>
      <w:r w:rsidRPr="005A0BAA">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w:t>
      </w:r>
      <w:proofErr w:type="gramEnd"/>
      <w:r w:rsidRPr="005A0BAA">
        <w:rPr>
          <w:rFonts w:ascii="Times New Roman" w:hAnsi="Times New Roman" w:cs="Times New Roman"/>
          <w:sz w:val="24"/>
          <w:szCs w:val="24"/>
        </w:rPr>
        <w:t xml:space="preserve"> актами, если Заявитель не представил их самостоятельно. Правоустанавливающие документы на земельный участок направляются Заявителем самостоятельно,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25EB7"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 xml:space="preserve">2.7.5. В целях внесения изменений в разрешение на строительство Заявитель представляет заявление установленной формы (приложение 5). Для принятия решения о внесении изменений в разрешение на строительство необходимо указать в заявлении реквизиты следующих документов: </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1) правоустанавливающих документов на земельный участок при переходе права собственности на него;</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2) решения об образовании земельных участков в случаях:</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а) 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б)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3)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Pr>
          <w:rFonts w:ascii="Times New Roman" w:hAnsi="Times New Roman" w:cs="Times New Roman"/>
          <w:sz w:val="24"/>
          <w:szCs w:val="24"/>
        </w:rPr>
        <w:t>.</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F74A4C" w:rsidRPr="00F74A4C" w:rsidRDefault="00F74A4C" w:rsidP="00F74A4C">
      <w:pPr>
        <w:pStyle w:val="ConsPlusNormal"/>
        <w:ind w:firstLine="567"/>
        <w:jc w:val="both"/>
        <w:rPr>
          <w:rFonts w:ascii="Times New Roman" w:hAnsi="Times New Roman" w:cs="Times New Roman"/>
          <w:sz w:val="24"/>
          <w:szCs w:val="24"/>
        </w:rPr>
      </w:pPr>
      <w:r w:rsidRPr="00F74A4C">
        <w:rPr>
          <w:rFonts w:ascii="Times New Roman" w:hAnsi="Times New Roman" w:cs="Times New Roman"/>
          <w:sz w:val="24"/>
          <w:szCs w:val="24"/>
        </w:rPr>
        <w:t>2.7.6. В целях продления срока действия разрешения на строительство Заявитель представляет заявление установленной формы (приложение 5). Для принятия решения о продлении срока действия разрешения на строительство необходимы следующие документы:</w:t>
      </w:r>
    </w:p>
    <w:p w:rsidR="00F74A4C" w:rsidRPr="00F74A4C" w:rsidRDefault="00F74A4C" w:rsidP="00F74A4C">
      <w:pPr>
        <w:pStyle w:val="ConsPlusNormal"/>
        <w:ind w:firstLine="567"/>
        <w:jc w:val="both"/>
        <w:rPr>
          <w:rFonts w:ascii="Times New Roman" w:hAnsi="Times New Roman" w:cs="Times New Roman"/>
          <w:sz w:val="24"/>
          <w:szCs w:val="24"/>
        </w:rPr>
      </w:pPr>
      <w:r w:rsidRPr="00F74A4C">
        <w:rPr>
          <w:rFonts w:ascii="Times New Roman" w:hAnsi="Times New Roman" w:cs="Times New Roman"/>
          <w:sz w:val="24"/>
          <w:szCs w:val="24"/>
        </w:rPr>
        <w:t>1) оригинал разрешения на строительство (для заполнения строки "Действие настоящего разрешения продлено", в случае принятия положительного решения).</w:t>
      </w:r>
    </w:p>
    <w:p w:rsidR="00F74A4C" w:rsidRDefault="00F74A4C" w:rsidP="00F74A4C">
      <w:pPr>
        <w:pStyle w:val="ConsPlusNormal"/>
        <w:ind w:firstLine="567"/>
        <w:jc w:val="both"/>
        <w:rPr>
          <w:rFonts w:ascii="Times New Roman" w:hAnsi="Times New Roman" w:cs="Times New Roman"/>
          <w:sz w:val="24"/>
          <w:szCs w:val="24"/>
        </w:rPr>
      </w:pPr>
      <w:r w:rsidRPr="00F74A4C">
        <w:rPr>
          <w:rFonts w:ascii="Times New Roman" w:hAnsi="Times New Roman" w:cs="Times New Roman"/>
          <w:sz w:val="24"/>
          <w:szCs w:val="24"/>
        </w:rPr>
        <w:t>2) проект организации строительства объекта капитального строительства с  откорректированными расчетными сроками строительства.</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2.7.7. 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согласно приложению 6 к административному регламенту</w:t>
      </w:r>
      <w:r>
        <w:rPr>
          <w:rFonts w:ascii="Times New Roman" w:hAnsi="Times New Roman" w:cs="Times New Roman"/>
          <w:sz w:val="24"/>
          <w:szCs w:val="24"/>
        </w:rPr>
        <w:t>.</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Отсутствие документов, указанных в </w:t>
      </w:r>
      <w:hyperlink w:anchor="P146" w:history="1">
        <w:r w:rsidRPr="005A0BAA">
          <w:rPr>
            <w:rFonts w:ascii="Times New Roman" w:hAnsi="Times New Roman" w:cs="Times New Roman"/>
            <w:color w:val="0000FF"/>
            <w:sz w:val="24"/>
            <w:szCs w:val="24"/>
          </w:rPr>
          <w:t>п. 2.7</w:t>
        </w:r>
      </w:hyperlink>
      <w:r w:rsidRPr="005A0BAA">
        <w:rPr>
          <w:rFonts w:ascii="Times New Roman" w:hAnsi="Times New Roman" w:cs="Times New Roman"/>
          <w:sz w:val="24"/>
          <w:szCs w:val="24"/>
        </w:rPr>
        <w:t>;</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заявление не поддается прочтению;</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заявление содержит ненормативную лексику и оскорбительные высказывания.</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Основанием для отказа в предоставлении муниципальной услуги является: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отсутствие документов, предусмотренных </w:t>
      </w:r>
      <w:hyperlink w:anchor="P147" w:history="1">
        <w:r w:rsidRPr="005A0BAA">
          <w:rPr>
            <w:rFonts w:ascii="Times New Roman" w:hAnsi="Times New Roman" w:cs="Times New Roman"/>
            <w:color w:val="0000FF"/>
            <w:sz w:val="24"/>
            <w:szCs w:val="24"/>
          </w:rPr>
          <w:t>п.п. 2.7.1</w:t>
        </w:r>
      </w:hyperlink>
      <w:r w:rsidRPr="005A0BAA">
        <w:rPr>
          <w:rFonts w:ascii="Times New Roman" w:hAnsi="Times New Roman" w:cs="Times New Roman"/>
          <w:sz w:val="24"/>
          <w:szCs w:val="24"/>
        </w:rPr>
        <w:t xml:space="preserve">, </w:t>
      </w:r>
      <w:hyperlink w:anchor="P152" w:history="1">
        <w:r w:rsidRPr="005A0BAA">
          <w:rPr>
            <w:rFonts w:ascii="Times New Roman" w:hAnsi="Times New Roman" w:cs="Times New Roman"/>
            <w:color w:val="0000FF"/>
            <w:sz w:val="24"/>
            <w:szCs w:val="24"/>
          </w:rPr>
          <w:t>2.7.3</w:t>
        </w:r>
      </w:hyperlink>
      <w:r w:rsidRPr="005A0BAA">
        <w:rPr>
          <w:rFonts w:ascii="Times New Roman" w:hAnsi="Times New Roman" w:cs="Times New Roman"/>
          <w:sz w:val="24"/>
          <w:szCs w:val="24"/>
        </w:rPr>
        <w:t xml:space="preserve"> настоящего Административного регламента;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w:t>
      </w:r>
      <w:r w:rsidRPr="005A0BAA">
        <w:rPr>
          <w:rFonts w:ascii="Times New Roman" w:hAnsi="Times New Roman" w:cs="Times New Roman"/>
          <w:sz w:val="24"/>
          <w:szCs w:val="24"/>
        </w:rPr>
        <w:lastRenderedPageBreak/>
        <w:t>строительство.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Неполучение (несвоевременное получение) документов, запрошенных в соответствии с </w:t>
      </w:r>
      <w:hyperlink w:anchor="P151" w:history="1">
        <w:r w:rsidRPr="005A0BAA">
          <w:rPr>
            <w:rFonts w:ascii="Times New Roman" w:hAnsi="Times New Roman" w:cs="Times New Roman"/>
            <w:color w:val="0000FF"/>
            <w:sz w:val="24"/>
            <w:szCs w:val="24"/>
          </w:rPr>
          <w:t>п.п. 2.7.2</w:t>
        </w:r>
      </w:hyperlink>
      <w:r w:rsidRPr="005A0BAA">
        <w:rPr>
          <w:rFonts w:ascii="Times New Roman" w:hAnsi="Times New Roman" w:cs="Times New Roman"/>
          <w:sz w:val="24"/>
          <w:szCs w:val="24"/>
        </w:rPr>
        <w:t xml:space="preserve"> и </w:t>
      </w:r>
      <w:hyperlink w:anchor="P169" w:history="1">
        <w:r w:rsidRPr="005A0BAA">
          <w:rPr>
            <w:rFonts w:ascii="Times New Roman" w:hAnsi="Times New Roman" w:cs="Times New Roman"/>
            <w:color w:val="0000FF"/>
            <w:sz w:val="24"/>
            <w:szCs w:val="24"/>
          </w:rPr>
          <w:t>п.п. 2.7.4</w:t>
        </w:r>
      </w:hyperlink>
      <w:r w:rsidRPr="005A0BAA">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выдаче разрешения на строительство объекта капитального строительства.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Отказ в выдаче разрешения на строительство объектов капитального строительства на территории муниципального образования может быть оспорен Заявителем в судебном порядке.</w:t>
      </w:r>
    </w:p>
    <w:p w:rsidR="00743591" w:rsidRPr="00743591" w:rsidRDefault="00743591" w:rsidP="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Основанием для отказа во внесении изменений в разрешение на строительство является:</w:t>
      </w:r>
    </w:p>
    <w:p w:rsidR="00743591" w:rsidRPr="00743591" w:rsidRDefault="00743591" w:rsidP="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1) отсутствие в заявление о внесении изменений в разрешение на строительство реквизитов документов, предусмотренных п. 2.7.5 настоящего Административного регламента, или отсутствие правоустанавливающего документа на земельный участок в случае, указанном в п. 2.7.4 настоящего Административного регламента;</w:t>
      </w:r>
    </w:p>
    <w:p w:rsidR="00743591" w:rsidRPr="00743591" w:rsidRDefault="00743591" w:rsidP="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2) недостоверность сведений, указанных в заявление о внесении изменений в разрешение на строительство;</w:t>
      </w:r>
    </w:p>
    <w:p w:rsidR="00743591" w:rsidRDefault="00743591" w:rsidP="00743591">
      <w:pPr>
        <w:pStyle w:val="ConsPlusNormal"/>
        <w:ind w:firstLine="540"/>
        <w:jc w:val="both"/>
        <w:rPr>
          <w:rFonts w:ascii="Times New Roman" w:hAnsi="Times New Roman" w:cs="Times New Roman"/>
          <w:sz w:val="24"/>
          <w:szCs w:val="24"/>
        </w:rPr>
      </w:pPr>
      <w:proofErr w:type="gramStart"/>
      <w:r w:rsidRPr="00743591">
        <w:rPr>
          <w:rFonts w:ascii="Times New Roman" w:hAnsi="Times New Roman" w:cs="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Градостроительного кодекса РФ.</w:t>
      </w:r>
      <w:proofErr w:type="gramEnd"/>
    </w:p>
    <w:p w:rsidR="00743591" w:rsidRDefault="00743591" w:rsidP="007435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743591" w:rsidRDefault="00743591" w:rsidP="00743591">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Предоставление муниципальной услуги "</w:t>
      </w:r>
      <w:r w:rsidR="00956801">
        <w:rPr>
          <w:rFonts w:ascii="Times New Roman" w:hAnsi="Times New Roman" w:cs="Times New Roman"/>
          <w:sz w:val="24"/>
          <w:szCs w:val="24"/>
        </w:rPr>
        <w:t>Предоставление разрешения на строительство</w:t>
      </w:r>
      <w:r w:rsidRPr="005A0BAA">
        <w:rPr>
          <w:rFonts w:ascii="Times New Roman" w:hAnsi="Times New Roman" w:cs="Times New Roman"/>
          <w:sz w:val="24"/>
          <w:szCs w:val="24"/>
        </w:rPr>
        <w:t>" осуществляется без взимания платы.</w:t>
      </w:r>
    </w:p>
    <w:p w:rsidR="00956801" w:rsidRDefault="00956801" w:rsidP="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A65EF4" w:rsidRPr="00743591"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w:t>
      </w:r>
      <w:r w:rsidRPr="00743591">
        <w:rPr>
          <w:rFonts w:ascii="Times New Roman" w:hAnsi="Times New Roman" w:cs="Times New Roman"/>
          <w:sz w:val="24"/>
          <w:szCs w:val="24"/>
        </w:rPr>
        <w:t>муниципальной услуги</w:t>
      </w:r>
    </w:p>
    <w:p w:rsidR="00A65EF4" w:rsidRDefault="00A65EF4">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 xml:space="preserve">Время ожидания приема Заявителями при подаче заявления и получении документов не должно превышать </w:t>
      </w:r>
      <w:r w:rsidR="00743591" w:rsidRPr="00743591">
        <w:rPr>
          <w:rFonts w:ascii="Times New Roman" w:hAnsi="Times New Roman" w:cs="Times New Roman"/>
          <w:sz w:val="24"/>
          <w:szCs w:val="24"/>
        </w:rPr>
        <w:t>15</w:t>
      </w:r>
      <w:r w:rsidRPr="00743591">
        <w:rPr>
          <w:rFonts w:ascii="Times New Roman" w:hAnsi="Times New Roman" w:cs="Times New Roman"/>
          <w:sz w:val="24"/>
          <w:szCs w:val="24"/>
        </w:rPr>
        <w:t xml:space="preserve"> минут.</w:t>
      </w:r>
    </w:p>
    <w:p w:rsidR="00743591" w:rsidRDefault="00743591" w:rsidP="007435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Продолжительность приема у специалиста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w:t>
      </w:r>
      <w:r w:rsidR="00F25EB7">
        <w:rPr>
          <w:rFonts w:ascii="Times New Roman" w:hAnsi="Times New Roman" w:cs="Times New Roman"/>
          <w:sz w:val="24"/>
          <w:szCs w:val="24"/>
        </w:rPr>
        <w:t xml:space="preserve"> у</w:t>
      </w:r>
      <w:r w:rsidR="00F25EB7" w:rsidRPr="00F25EB7">
        <w:rPr>
          <w:rFonts w:ascii="Times New Roman" w:hAnsi="Times New Roman" w:cs="Times New Roman"/>
          <w:sz w:val="24"/>
          <w:szCs w:val="24"/>
        </w:rPr>
        <w:t xml:space="preserve"> специалиста Управления</w:t>
      </w:r>
      <w:r w:rsidRPr="005A0BAA">
        <w:rPr>
          <w:rFonts w:ascii="Times New Roman" w:hAnsi="Times New Roman" w:cs="Times New Roman"/>
          <w:sz w:val="24"/>
          <w:szCs w:val="24"/>
        </w:rPr>
        <w:t xml:space="preserve"> не должна превышать 15 минут по каждому Заявителю.</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C97164" w:rsidRDefault="00A65EF4" w:rsidP="000B4878">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 xml:space="preserve">2.12. </w:t>
      </w:r>
      <w:r w:rsidR="000B4878" w:rsidRPr="000B4878">
        <w:rPr>
          <w:rFonts w:ascii="Times New Roman" w:hAnsi="Times New Roman" w:cs="Times New Roman"/>
          <w:sz w:val="24"/>
          <w:szCs w:val="24"/>
        </w:rPr>
        <w:t>Требования к помещениям, в которых предоставляются муниципальные услуги.</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Прием заявителей в Центре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0B4878">
        <w:rPr>
          <w:rFonts w:ascii="Times New Roman" w:hAnsi="Times New Roman" w:cs="Times New Roman"/>
          <w:sz w:val="24"/>
          <w:szCs w:val="24"/>
        </w:rPr>
        <w:t>.</w:t>
      </w:r>
      <w:proofErr w:type="gramEnd"/>
      <w:r w:rsidRPr="000B4878">
        <w:rPr>
          <w:rFonts w:ascii="Times New Roman" w:hAnsi="Times New Roman" w:cs="Times New Roman"/>
          <w:sz w:val="24"/>
          <w:szCs w:val="24"/>
        </w:rPr>
        <w:t xml:space="preserve"> </w:t>
      </w:r>
      <w:proofErr w:type="gramStart"/>
      <w:r w:rsidRPr="000B4878">
        <w:rPr>
          <w:rFonts w:ascii="Times New Roman" w:hAnsi="Times New Roman" w:cs="Times New Roman"/>
          <w:sz w:val="24"/>
          <w:szCs w:val="24"/>
        </w:rPr>
        <w:t>и</w:t>
      </w:r>
      <w:proofErr w:type="gramEnd"/>
      <w:r w:rsidRPr="000B4878">
        <w:rPr>
          <w:rFonts w:ascii="Times New Roman" w:hAnsi="Times New Roman" w:cs="Times New Roman"/>
          <w:sz w:val="24"/>
          <w:szCs w:val="24"/>
        </w:rPr>
        <w:t xml:space="preserve"> один день в неделю до 20.00 час.</w:t>
      </w:r>
      <w:r w:rsidRPr="000B4878">
        <w:rPr>
          <w:rFonts w:ascii="Times New Roman" w:hAnsi="Times New Roman" w:cs="Times New Roman"/>
          <w:sz w:val="24"/>
          <w:szCs w:val="24"/>
        </w:rPr>
        <w:br/>
        <w:t>Здание Центра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Центра оборудована указателями.</w:t>
      </w:r>
    </w:p>
    <w:p w:rsidR="000B4878"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На территории, прилегающей к Центру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 </w:t>
      </w:r>
      <w:r w:rsidRPr="000B4878">
        <w:rPr>
          <w:rFonts w:ascii="Times New Roman" w:hAnsi="Times New Roman" w:cs="Times New Roman"/>
          <w:sz w:val="24"/>
          <w:szCs w:val="24"/>
        </w:rPr>
        <w:br/>
        <w:t xml:space="preserve">Вход в здание Администрации города Сарапула и Центра и выход из него оборудованы информационной табличкой (вывеской), содержащей название, пандусом и расширенным </w:t>
      </w:r>
      <w:r w:rsidRPr="000B4878">
        <w:rPr>
          <w:rFonts w:ascii="Times New Roman" w:hAnsi="Times New Roman" w:cs="Times New Roman"/>
          <w:sz w:val="24"/>
          <w:szCs w:val="24"/>
        </w:rPr>
        <w:lastRenderedPageBreak/>
        <w:t xml:space="preserve">проходом, </w:t>
      </w:r>
      <w:proofErr w:type="gramStart"/>
      <w:r w:rsidRPr="000B4878">
        <w:rPr>
          <w:rFonts w:ascii="Times New Roman" w:hAnsi="Times New Roman" w:cs="Times New Roman"/>
          <w:sz w:val="24"/>
          <w:szCs w:val="24"/>
        </w:rPr>
        <w:t>позволяющими</w:t>
      </w:r>
      <w:proofErr w:type="gramEnd"/>
      <w:r w:rsidRPr="000B4878">
        <w:rPr>
          <w:rFonts w:ascii="Times New Roman" w:hAnsi="Times New Roman" w:cs="Times New Roman"/>
          <w:sz w:val="24"/>
          <w:szCs w:val="24"/>
        </w:rPr>
        <w:t xml:space="preserve"> обеспечить беспрепятственный доступ граждан, в том числе инвалидов, использующим кресла-коляски.</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Для удобства граждан помещения для непосредственного взаимодействия сотрудников Центра и граждан размещается на первом этаже здания. </w:t>
      </w:r>
      <w:r w:rsidRPr="000B4878">
        <w:rPr>
          <w:rFonts w:ascii="Times New Roman" w:hAnsi="Times New Roman" w:cs="Times New Roman"/>
          <w:sz w:val="24"/>
          <w:szCs w:val="24"/>
        </w:rPr>
        <w:br/>
        <w:t>Помещение здания Администрации города Сарапула и Центра оборудованы противопожарной системой, средствами пожаротушения, системой оповещения о возникновении чрезвычайных ситуаций.</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xml:space="preserve">Помещение и рабочие места здания Администрации города Сарапула и  Центра для предоставления муниципальной услуги соответствуют санитарно-эпидемиологическим правилам и нормативам "Гигиенические требования к персональным </w:t>
      </w:r>
      <w:proofErr w:type="gramStart"/>
      <w:r w:rsidRPr="000B4878">
        <w:rPr>
          <w:rFonts w:ascii="Times New Roman" w:hAnsi="Times New Roman" w:cs="Times New Roman"/>
          <w:sz w:val="24"/>
          <w:szCs w:val="24"/>
        </w:rPr>
        <w:t>электронно-вычислительными</w:t>
      </w:r>
      <w:proofErr w:type="gramEnd"/>
      <w:r w:rsidRPr="000B4878">
        <w:rPr>
          <w:rFonts w:ascii="Times New Roman" w:hAnsi="Times New Roman" w:cs="Times New Roman"/>
          <w:sz w:val="24"/>
          <w:szCs w:val="24"/>
        </w:rPr>
        <w:t xml:space="preserve"> машинам и организации работы. СанПиН 2.2.2/2.4.1340-03"</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В целях соблюдения прав инвалидов на беспрепятственный доступ к объектам инфраструктуры сотрудники Администрации города Сарапула и Центра при предоставлении муниципальной услуги обеспечивает инвалидам (включая инвалидов, использующие кресла-коляски и собак проводников): </w:t>
      </w:r>
    </w:p>
    <w:p w:rsidR="00C97164" w:rsidRDefault="00C97164" w:rsidP="000B487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B4878" w:rsidRPr="000B487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города Сарапула и Центра;</w:t>
      </w:r>
    </w:p>
    <w:p w:rsidR="00C97164" w:rsidRDefault="00C97164" w:rsidP="000B487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B4878" w:rsidRPr="000B487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97164" w:rsidRDefault="00C97164" w:rsidP="00C97164">
      <w:pPr>
        <w:pStyle w:val="ConsPlusNormal"/>
        <w:ind w:firstLine="540"/>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B4878" w:rsidRPr="000B487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r w:rsidR="000B4878" w:rsidRPr="000B4878">
        <w:rPr>
          <w:rFonts w:ascii="Times New Roman" w:hAnsi="Times New Roman" w:cs="Times New Roman"/>
          <w:sz w:val="24"/>
          <w:szCs w:val="24"/>
        </w:rPr>
        <w:br/>
        <w:t>оказание помощи инвалидам в преодолении барьеров, мешающих получению ими муниципальной услуги наравне с другими лицами.</w:t>
      </w:r>
      <w:proofErr w:type="gramEnd"/>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Приём граждан ведется специалистом по приёму населения в порядке общей очереди либо по предварительной записи.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Специалист по приёму населения обеспечивается личной нагрудной карточкой (</w:t>
      </w:r>
      <w:proofErr w:type="spellStart"/>
      <w:r w:rsidRPr="000B4878">
        <w:rPr>
          <w:rFonts w:ascii="Times New Roman" w:hAnsi="Times New Roman" w:cs="Times New Roman"/>
          <w:sz w:val="24"/>
          <w:szCs w:val="24"/>
        </w:rPr>
        <w:t>бейджем</w:t>
      </w:r>
      <w:proofErr w:type="spellEnd"/>
      <w:r w:rsidRPr="000B4878">
        <w:rPr>
          <w:rFonts w:ascii="Times New Roman" w:hAnsi="Times New Roman" w:cs="Times New Roman"/>
          <w:sz w:val="24"/>
          <w:szCs w:val="24"/>
        </w:rPr>
        <w:t>) с указанием фамилии, имени, отчества (при наличии) и должности.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w:t>
      </w:r>
      <w:r w:rsidR="00C97164">
        <w:rPr>
          <w:rFonts w:ascii="Times New Roman" w:hAnsi="Times New Roman" w:cs="Times New Roman"/>
          <w:sz w:val="24"/>
          <w:szCs w:val="24"/>
        </w:rPr>
        <w:t xml:space="preserve">ельством  Удмуртской Республики.  </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Гражданам предоставляется возможность осуществить предварительную запись на прием по телефону, указанному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Для организации взаимодействия сотрудников Центра с заявителями, помещение Центра делится на следующие функциональные сектора (зоны):</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сектор информирования;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сектор ожидания;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сектор приема заявителей.</w:t>
      </w:r>
    </w:p>
    <w:p w:rsidR="00C97164" w:rsidRDefault="000B4878" w:rsidP="00C97164">
      <w:pPr>
        <w:pStyle w:val="ConsPlusNormal"/>
        <w:ind w:firstLine="540"/>
        <w:jc w:val="center"/>
        <w:outlineLvl w:val="2"/>
        <w:rPr>
          <w:rFonts w:ascii="Times New Roman" w:hAnsi="Times New Roman" w:cs="Times New Roman"/>
          <w:sz w:val="24"/>
          <w:szCs w:val="24"/>
        </w:rPr>
      </w:pPr>
      <w:r w:rsidRPr="000B4878">
        <w:rPr>
          <w:rFonts w:ascii="Times New Roman" w:hAnsi="Times New Roman" w:cs="Times New Roman"/>
          <w:sz w:val="24"/>
          <w:szCs w:val="24"/>
        </w:rPr>
        <w:br/>
        <w:t>Требования к организации сектора информирования.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br/>
        <w:t>В секторе информирования организовано не менее 2 окон для осуществления информирования о порядке предоставления муниципальных услуг.</w:t>
      </w:r>
      <w:r w:rsidRPr="000B4878">
        <w:rPr>
          <w:rFonts w:ascii="Times New Roman" w:hAnsi="Times New Roman" w:cs="Times New Roman"/>
          <w:sz w:val="24"/>
          <w:szCs w:val="24"/>
        </w:rPr>
        <w:br/>
      </w:r>
      <w:r w:rsidRPr="000B4878">
        <w:rPr>
          <w:rFonts w:ascii="Times New Roman" w:hAnsi="Times New Roman" w:cs="Times New Roman"/>
          <w:sz w:val="24"/>
          <w:szCs w:val="24"/>
        </w:rPr>
        <w:lastRenderedPageBreak/>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r w:rsidRPr="000B4878">
        <w:rPr>
          <w:rFonts w:ascii="Times New Roman" w:hAnsi="Times New Roman" w:cs="Times New Roman"/>
          <w:sz w:val="24"/>
          <w:szCs w:val="24"/>
        </w:rPr>
        <w:b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0B4878">
        <w:rPr>
          <w:rFonts w:ascii="Times New Roman" w:hAnsi="Times New Roman" w:cs="Times New Roman"/>
          <w:sz w:val="24"/>
          <w:szCs w:val="24"/>
        </w:rPr>
        <w:t>4</w:t>
      </w:r>
      <w:proofErr w:type="gramEnd"/>
      <w:r w:rsidRPr="000B4878">
        <w:rPr>
          <w:rFonts w:ascii="Times New Roman" w:hAnsi="Times New Roman" w:cs="Times New Roman"/>
          <w:sz w:val="24"/>
          <w:szCs w:val="24"/>
        </w:rPr>
        <w:t>, в которых размещаются информационные листки.</w:t>
      </w:r>
      <w:r w:rsidRPr="000B4878">
        <w:rPr>
          <w:rFonts w:ascii="Times New Roman" w:hAnsi="Times New Roman" w:cs="Times New Roman"/>
          <w:sz w:val="24"/>
          <w:szCs w:val="24"/>
        </w:rPr>
        <w:b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перечне муниципальных услуг, предоставляемых в Центре,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сроках предоставления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перечнях документов, необходимых для получения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Центре в целях получения муниципальной услуги;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Центра в ходе выполнения отдельных административных процедур (действий).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r w:rsidRPr="000B4878">
        <w:rPr>
          <w:rFonts w:ascii="Times New Roman" w:hAnsi="Times New Roman" w:cs="Times New Roman"/>
          <w:sz w:val="24"/>
          <w:szCs w:val="24"/>
        </w:rPr>
        <w:b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Центре.</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r w:rsidRPr="000B4878">
        <w:rPr>
          <w:rFonts w:ascii="Times New Roman" w:hAnsi="Times New Roman" w:cs="Times New Roman"/>
          <w:sz w:val="24"/>
          <w:szCs w:val="24"/>
        </w:rPr>
        <w:b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w:t>
      </w:r>
      <w:proofErr w:type="gramStart"/>
      <w:r w:rsidRPr="000B4878">
        <w:rPr>
          <w:rFonts w:ascii="Times New Roman" w:hAnsi="Times New Roman" w:cs="Times New Roman"/>
          <w:sz w:val="24"/>
          <w:szCs w:val="24"/>
        </w:rPr>
        <w:t>Центра</w:t>
      </w:r>
      <w:proofErr w:type="gramEnd"/>
      <w:r w:rsidRPr="000B4878">
        <w:rPr>
          <w:rFonts w:ascii="Times New Roman" w:hAnsi="Times New Roman" w:cs="Times New Roman"/>
          <w:sz w:val="24"/>
          <w:szCs w:val="24"/>
        </w:rPr>
        <w:t xml:space="preserve"> и режим его работы. </w:t>
      </w:r>
    </w:p>
    <w:p w:rsidR="00C97164" w:rsidRDefault="000B4878" w:rsidP="00C97164">
      <w:pPr>
        <w:pStyle w:val="ConsPlusNormal"/>
        <w:ind w:firstLine="540"/>
        <w:jc w:val="center"/>
        <w:outlineLvl w:val="2"/>
        <w:rPr>
          <w:rFonts w:ascii="Times New Roman" w:hAnsi="Times New Roman" w:cs="Times New Roman"/>
          <w:sz w:val="24"/>
          <w:szCs w:val="24"/>
        </w:rPr>
      </w:pPr>
      <w:r w:rsidRPr="000B4878">
        <w:rPr>
          <w:rFonts w:ascii="Times New Roman" w:hAnsi="Times New Roman" w:cs="Times New Roman"/>
          <w:sz w:val="24"/>
          <w:szCs w:val="24"/>
        </w:rPr>
        <w:br/>
        <w:t>Требования к организации сектора ожидания.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br/>
      </w:r>
      <w:r w:rsidR="00C97164">
        <w:rPr>
          <w:rFonts w:ascii="Times New Roman" w:hAnsi="Times New Roman" w:cs="Times New Roman"/>
          <w:sz w:val="24"/>
          <w:szCs w:val="24"/>
        </w:rPr>
        <w:t xml:space="preserve">         </w:t>
      </w:r>
      <w:r w:rsidRPr="000B4878">
        <w:rPr>
          <w:rFonts w:ascii="Times New Roman" w:hAnsi="Times New Roman" w:cs="Times New Roman"/>
          <w:sz w:val="24"/>
          <w:szCs w:val="24"/>
        </w:rPr>
        <w:t>Сектор ожидания создан для комфортного обслуживания посетителей, в том числе инвалидов, использующих кресла-коляски.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Центра.</w:t>
      </w:r>
      <w:r w:rsidR="00C97164">
        <w:rPr>
          <w:rFonts w:ascii="Times New Roman" w:hAnsi="Times New Roman" w:cs="Times New Roman"/>
          <w:sz w:val="24"/>
          <w:szCs w:val="24"/>
        </w:rPr>
        <w:t xml:space="preserve"> </w:t>
      </w:r>
      <w:r w:rsidRPr="000B4878">
        <w:rPr>
          <w:rFonts w:ascii="Times New Roman" w:hAnsi="Times New Roman" w:cs="Times New Roman"/>
          <w:sz w:val="24"/>
          <w:szCs w:val="24"/>
        </w:rPr>
        <w:t xml:space="preserve">В секторе </w:t>
      </w:r>
      <w:r w:rsidRPr="000B4878">
        <w:rPr>
          <w:rFonts w:ascii="Times New Roman" w:hAnsi="Times New Roman" w:cs="Times New Roman"/>
          <w:sz w:val="24"/>
          <w:szCs w:val="24"/>
        </w:rPr>
        <w:lastRenderedPageBreak/>
        <w:t>ожидания имеется система звукового информирования.</w:t>
      </w:r>
      <w:r w:rsidRPr="000B4878">
        <w:rPr>
          <w:rFonts w:ascii="Times New Roman" w:hAnsi="Times New Roman" w:cs="Times New Roman"/>
          <w:sz w:val="24"/>
          <w:szCs w:val="24"/>
        </w:rPr>
        <w:b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r w:rsidR="00C97164">
        <w:rPr>
          <w:rFonts w:ascii="Times New Roman" w:hAnsi="Times New Roman" w:cs="Times New Roman"/>
          <w:sz w:val="24"/>
          <w:szCs w:val="24"/>
        </w:rPr>
        <w:t xml:space="preserve"> </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Система электронного управления очередью обеспечивает:</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регистрацию заявителя в очереди;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возможность отображения статуса очереди;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Центра.</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В секторе ожидания: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C97164" w:rsidRDefault="00C97164" w:rsidP="00C97164">
      <w:pPr>
        <w:pStyle w:val="ConsPlusNormal"/>
        <w:ind w:firstLine="540"/>
        <w:jc w:val="both"/>
        <w:outlineLvl w:val="2"/>
        <w:rPr>
          <w:rFonts w:ascii="Times New Roman" w:hAnsi="Times New Roman" w:cs="Times New Roman"/>
          <w:sz w:val="24"/>
          <w:szCs w:val="24"/>
        </w:rPr>
      </w:pPr>
    </w:p>
    <w:p w:rsidR="00C97164" w:rsidRDefault="000B4878" w:rsidP="00C97164">
      <w:pPr>
        <w:pStyle w:val="ConsPlusNormal"/>
        <w:ind w:firstLine="540"/>
        <w:jc w:val="center"/>
        <w:outlineLvl w:val="2"/>
        <w:rPr>
          <w:rFonts w:ascii="Times New Roman" w:hAnsi="Times New Roman" w:cs="Times New Roman"/>
          <w:sz w:val="24"/>
          <w:szCs w:val="24"/>
        </w:rPr>
      </w:pPr>
      <w:r w:rsidRPr="000B4878">
        <w:rPr>
          <w:rFonts w:ascii="Times New Roman" w:hAnsi="Times New Roman" w:cs="Times New Roman"/>
          <w:sz w:val="24"/>
          <w:szCs w:val="24"/>
        </w:rPr>
        <w:t>Требования к организации сектора приема заявителей.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br/>
        <w:t>Сектор приема заявителей оборудуется окнами для приема и выдачи документов.     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A65EF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Количество окон для приема и выдачи документов в Центре составляет не менее 20.</w:t>
      </w:r>
      <w:r w:rsidRPr="000B4878">
        <w:rPr>
          <w:rFonts w:ascii="Times New Roman" w:hAnsi="Times New Roman" w:cs="Times New Roman"/>
          <w:sz w:val="24"/>
          <w:szCs w:val="24"/>
        </w:rPr>
        <w:br/>
        <w:t>Для заявителя, находящегося на приеме, предусмотрены места для сидения и столы (стойки) для оформления документов. При необходимости сотрудник Центра,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w:t>
      </w:r>
      <w:r w:rsidR="00C97164">
        <w:rPr>
          <w:rFonts w:ascii="Times New Roman" w:hAnsi="Times New Roman" w:cs="Times New Roman"/>
          <w:sz w:val="24"/>
          <w:szCs w:val="24"/>
        </w:rPr>
        <w:t>анцелярскими принадлежностями.</w:t>
      </w:r>
    </w:p>
    <w:p w:rsidR="00C97164" w:rsidRPr="005A0BAA" w:rsidRDefault="00C97164" w:rsidP="00C97164">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(в ред. </w:t>
      </w:r>
      <w:hyperlink r:id="rId4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w:t>
      </w:r>
      <w:r w:rsidRPr="00C97164">
        <w:rPr>
          <w:rFonts w:ascii="Times New Roman" w:hAnsi="Times New Roman" w:cs="Times New Roman"/>
          <w:sz w:val="24"/>
          <w:szCs w:val="24"/>
        </w:rPr>
        <w:t> от 25.04.2016 г. </w:t>
      </w:r>
      <w:hyperlink r:id="rId48" w:history="1">
        <w:r w:rsidRPr="00C97164">
          <w:rPr>
            <w:rStyle w:val="a3"/>
            <w:rFonts w:ascii="Times New Roman" w:hAnsi="Times New Roman" w:cs="Times New Roman"/>
            <w:sz w:val="24"/>
            <w:szCs w:val="24"/>
          </w:rPr>
          <w:t>№ 971</w:t>
        </w:r>
      </w:hyperlink>
      <w:r>
        <w:rPr>
          <w:rFonts w:ascii="Times New Roman" w:hAnsi="Times New Roman" w:cs="Times New Roman"/>
          <w:sz w:val="24"/>
          <w:szCs w:val="24"/>
        </w:rPr>
        <w:t>)</w:t>
      </w:r>
      <w:r w:rsidRPr="00C97164">
        <w:rPr>
          <w:rFonts w:ascii="Times New Roman" w:hAnsi="Times New Roman" w:cs="Times New Roman"/>
          <w:sz w:val="24"/>
          <w:szCs w:val="24"/>
        </w:rPr>
        <w:t> </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2.13. Показатели доступности и качества муниципальных услуг</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Показателями доступности и качества муниципальной услуги являются: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своевременность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предоставление муниципальной услуги в соответствии со стандартом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возможность досудебного (внесудебного) рассмотрения жалоб в процессе получения муниципальной услуги.</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3. Состав, последовательность и сроки выполнения</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административных процедур, требования к порядку их</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выполнения, в том числе особенности выполнения</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административных процедур в электронной форме</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3.1. Прием и проверка пакета документов для подготовки и выдачи разрешений на строительство объектов капитального строительства на территории муниципального образования</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Основанием для начала процедур по предоставлению муниципальной услуги является поступление заявления и перечня документов, указанных в </w:t>
      </w:r>
      <w:hyperlink w:anchor="P146" w:history="1">
        <w:r w:rsidRPr="005A0BAA">
          <w:rPr>
            <w:rFonts w:ascii="Times New Roman" w:hAnsi="Times New Roman" w:cs="Times New Roman"/>
            <w:color w:val="0000FF"/>
            <w:sz w:val="24"/>
            <w:szCs w:val="24"/>
          </w:rPr>
          <w:t>п. 2.7</w:t>
        </w:r>
      </w:hyperlink>
      <w:r w:rsidRPr="005A0BAA">
        <w:rPr>
          <w:rFonts w:ascii="Times New Roman" w:hAnsi="Times New Roman" w:cs="Times New Roman"/>
          <w:sz w:val="24"/>
          <w:szCs w:val="24"/>
        </w:rPr>
        <w:t xml:space="preserve"> настоящего </w:t>
      </w:r>
      <w:r w:rsidRPr="005A0BAA">
        <w:rPr>
          <w:rFonts w:ascii="Times New Roman" w:hAnsi="Times New Roman" w:cs="Times New Roman"/>
          <w:sz w:val="24"/>
          <w:szCs w:val="24"/>
        </w:rPr>
        <w:lastRenderedPageBreak/>
        <w:t>Регламента, в Центр</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в Управление</w:t>
      </w:r>
      <w:r w:rsidRPr="005A0BAA">
        <w:rPr>
          <w:rFonts w:ascii="Times New Roman" w:hAnsi="Times New Roman" w:cs="Times New Roman"/>
          <w:sz w:val="24"/>
          <w:szCs w:val="24"/>
        </w:rPr>
        <w:t>.</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3.2. Регистрация заявления</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специалист Управления</w:t>
      </w:r>
      <w:r w:rsidRPr="005A0BAA">
        <w:rPr>
          <w:rFonts w:ascii="Times New Roman" w:hAnsi="Times New Roman" w:cs="Times New Roman"/>
          <w:sz w:val="24"/>
          <w:szCs w:val="24"/>
        </w:rPr>
        <w:t>, осуществляющий прием документов:</w:t>
      </w:r>
    </w:p>
    <w:p w:rsidR="00CF46B0" w:rsidRPr="005A0BAA" w:rsidRDefault="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CF46B0">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тексты документов написаны разборчиво;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указано наименование и место нахождения юридических лиц;</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Ф.И.О. физических лиц, адреса их места жительства написаны полностью;</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 документах нет подчисток, приписок, зачеркнутых слов и иных неоговоренных исправлений, дающих возможность неоднозначного толкования представленных документов и вызывающих сомнения в законности представленных документов;</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3) помогает Заявителю оформить заявление о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 в случае если представлены не все необходимые документы, указанные в </w:t>
      </w:r>
      <w:hyperlink w:anchor="P146" w:history="1">
        <w:r w:rsidRPr="005A0BAA">
          <w:rPr>
            <w:rFonts w:ascii="Times New Roman" w:hAnsi="Times New Roman" w:cs="Times New Roman"/>
            <w:color w:val="0000FF"/>
            <w:sz w:val="24"/>
            <w:szCs w:val="24"/>
          </w:rPr>
          <w:t>п. 2.7 раздела 2</w:t>
        </w:r>
      </w:hyperlink>
      <w:r w:rsidRPr="005A0BAA">
        <w:rPr>
          <w:rFonts w:ascii="Times New Roman" w:hAnsi="Times New Roman" w:cs="Times New Roman"/>
          <w:sz w:val="24"/>
          <w:szCs w:val="24"/>
        </w:rPr>
        <w:t xml:space="preserve"> "Стандарт предоставления муниципальной услуги"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A0BAA">
        <w:rPr>
          <w:rFonts w:ascii="Times New Roman" w:hAnsi="Times New Roman" w:cs="Times New Roman"/>
          <w:sz w:val="24"/>
          <w:szCs w:val="24"/>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51" w:history="1">
        <w:r w:rsidRPr="005A0BAA">
          <w:rPr>
            <w:rFonts w:ascii="Times New Roman" w:hAnsi="Times New Roman" w:cs="Times New Roman"/>
            <w:color w:val="0000FF"/>
            <w:sz w:val="24"/>
            <w:szCs w:val="24"/>
          </w:rPr>
          <w:t>частью 6 статьи 7</w:t>
        </w:r>
      </w:hyperlink>
      <w:r w:rsidRPr="005A0BA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специалист Центра отказывает Заявителю в приеме заявления о предоставлении муниципальной услуги с</w:t>
      </w:r>
      <w:proofErr w:type="gramEnd"/>
      <w:r w:rsidRPr="005A0BAA">
        <w:rPr>
          <w:rFonts w:ascii="Times New Roman" w:hAnsi="Times New Roman" w:cs="Times New Roman"/>
          <w:sz w:val="24"/>
          <w:szCs w:val="24"/>
        </w:rPr>
        <w:t xml:space="preserve"> объяснением причин, а также представляет Заявителю письменный мотивированный отказ в приеме документов.</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CF46B0" w:rsidRDefault="00CF46B0">
      <w:pPr>
        <w:pStyle w:val="ConsPlusNormal"/>
        <w:ind w:firstLine="540"/>
        <w:jc w:val="both"/>
        <w:rPr>
          <w:rFonts w:ascii="Times New Roman" w:hAnsi="Times New Roman" w:cs="Times New Roman"/>
          <w:sz w:val="24"/>
          <w:szCs w:val="24"/>
        </w:rPr>
      </w:pPr>
      <w:r w:rsidRPr="00CF46B0">
        <w:rPr>
          <w:rFonts w:ascii="Times New Roman" w:hAnsi="Times New Roman" w:cs="Times New Roman"/>
          <w:sz w:val="24"/>
          <w:szCs w:val="24"/>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w:t>
      </w:r>
      <w:r>
        <w:rPr>
          <w:rFonts w:ascii="Times New Roman" w:hAnsi="Times New Roman" w:cs="Times New Roman"/>
          <w:sz w:val="24"/>
          <w:szCs w:val="24"/>
        </w:rPr>
        <w:t>.</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xml:space="preserve">. введен  </w:t>
      </w:r>
      <w:r w:rsidRPr="00CF46B0">
        <w:rPr>
          <w:rFonts w:ascii="Times New Roman" w:hAnsi="Times New Roman" w:cs="Times New Roman"/>
          <w:sz w:val="24"/>
          <w:szCs w:val="24"/>
        </w:rPr>
        <w:t>постановлением</w:t>
      </w:r>
      <w:r>
        <w:rPr>
          <w:rFonts w:ascii="Times New Roman" w:hAnsi="Times New Roman" w:cs="Times New Roman"/>
          <w:sz w:val="24"/>
          <w:szCs w:val="24"/>
        </w:rPr>
        <w:t xml:space="preserve"> Администрации г. Сарапула от 26.10.2015г. № 2867)</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3"/>
        <w:rPr>
          <w:rFonts w:ascii="Times New Roman" w:hAnsi="Times New Roman" w:cs="Times New Roman"/>
          <w:sz w:val="24"/>
          <w:szCs w:val="24"/>
        </w:rPr>
      </w:pPr>
      <w:r w:rsidRPr="005A0BAA">
        <w:rPr>
          <w:rFonts w:ascii="Times New Roman" w:hAnsi="Times New Roman" w:cs="Times New Roman"/>
          <w:sz w:val="24"/>
          <w:szCs w:val="24"/>
        </w:rPr>
        <w:t>3.2.1. Направление межведомственных запросов</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w:t>
      </w:r>
      <w:r w:rsidR="00CF46B0" w:rsidRPr="00CF46B0">
        <w:rPr>
          <w:rFonts w:ascii="Verdana" w:eastAsia="Calibri" w:hAnsi="Verdana" w:cstheme="minorBidi"/>
          <w:color w:val="052635"/>
          <w:sz w:val="14"/>
          <w:szCs w:val="14"/>
          <w:shd w:val="clear" w:color="auto" w:fill="FFFFFF"/>
          <w:lang w:eastAsia="en-US"/>
        </w:rPr>
        <w:t xml:space="preserve"> </w:t>
      </w:r>
      <w:r w:rsidR="00CF46B0" w:rsidRPr="00CF46B0">
        <w:rPr>
          <w:rFonts w:ascii="Times New Roman" w:hAnsi="Times New Roman" w:cs="Times New Roman"/>
          <w:sz w:val="24"/>
          <w:szCs w:val="24"/>
        </w:rPr>
        <w:t>либо специалист Управления</w:t>
      </w:r>
      <w:r w:rsidRPr="005A0BAA">
        <w:rPr>
          <w:rFonts w:ascii="Times New Roman" w:hAnsi="Times New Roman" w:cs="Times New Roman"/>
          <w:sz w:val="24"/>
          <w:szCs w:val="24"/>
        </w:rPr>
        <w:t xml:space="preserve"> в тот же день формирует и направляет межведомственные запросы на предоставление недостающих документов в следующие службы:</w:t>
      </w:r>
    </w:p>
    <w:p w:rsidR="00CF46B0" w:rsidRPr="005A0BAA" w:rsidRDefault="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CF46B0">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Управление Федеральной службы государственной регистрации, кадастра и картографии по Удмуртской Республике;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lastRenderedPageBreak/>
        <w:t>- в случае обращения юридического лица или индивидуального предпринимателя в Федеральную налоговую службу для получения: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выписки из Единого государственного реестра юридических лиц;</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выписки из Единого государственного реестра индивидуальных предпринимателей.</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3"/>
        <w:rPr>
          <w:rFonts w:ascii="Times New Roman" w:hAnsi="Times New Roman" w:cs="Times New Roman"/>
          <w:sz w:val="24"/>
          <w:szCs w:val="24"/>
        </w:rPr>
      </w:pPr>
      <w:r w:rsidRPr="005A0BAA">
        <w:rPr>
          <w:rFonts w:ascii="Times New Roman" w:hAnsi="Times New Roman" w:cs="Times New Roman"/>
          <w:sz w:val="24"/>
          <w:szCs w:val="24"/>
        </w:rPr>
        <w:t>3.2.2 Передача пакета документов Центром в подразделение, оказывающее муниципальную услугу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не позднее 11.00 часов рабочего дня, следующего за днем обращения Заявителя, передает согласно описи принятый пакет документов Заявителя вместе с заявлением в Управление архитектуры и градостроительства Администрации города Сарапула (далее - Управление) в соответствии с соглашением о взаимодействии.</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Документы, полученные посредством межведомственного информационного взаимодействия, передаются в Управление архитектуры не позднее 11.00 часов рабочего дня, следующего за днем получения ответа на запрос, но не позднее 6-го рабочего дня.</w:t>
      </w:r>
      <w:proofErr w:type="gramEnd"/>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В случае неполучения в определенные законом сроки (5 рабочих дней) ответа на межведомственный запрос, справка, содержащая информацию о дате и содержании направленного межведомственного запроса, а также о том, что ответ на межведомственный запрос не поступил, направляется в Управление архитектуры и градостроительства не позднее 11.00 часов шестого рабочего дня со дня направления межведомственного запроса (со дня обращения Заявителя в Центр).</w:t>
      </w:r>
      <w:proofErr w:type="gramEnd"/>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3.3. Рассмотрение заявления начальником Управления архитектуры и градостроительства Администрации города Сарапула, определение должностного лица, ответственного за исполнение муниципальной услуги по выдаче разрешений на строительство объектов капитального строительства на территории муниципального образования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Поступившие заявления в течение 30 минут регистрируются специалистом Управления, ответственным за ведение делопроизводства, в установленном порядке в регистрационной базе данных и направляются на рассмотрение начальнику Управления архитектуры и градостроительства Администрации города Сарапула.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Начальник Управления рассматривает заявление и определяет должностное лицо (главный специалист-эксперт отдела градостроительства - далее Исполнитель), ответственное за исполнение муниципальной услуги, и направляет заявление на исполнение. Продолжительность административной процедуры - 1 календарный день.</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3.4. Подготовка разрешений на строительство объектов капитального строительства на территории муниципального образования</w:t>
      </w:r>
    </w:p>
    <w:p w:rsidR="00743591" w:rsidRDefault="00743591">
      <w:pPr>
        <w:pStyle w:val="ConsPlusNormal"/>
        <w:ind w:firstLine="540"/>
        <w:jc w:val="both"/>
        <w:rPr>
          <w:rFonts w:ascii="Times New Roman" w:hAnsi="Times New Roman" w:cs="Times New Roman"/>
          <w:sz w:val="24"/>
          <w:szCs w:val="24"/>
        </w:rPr>
      </w:pPr>
      <w:proofErr w:type="gramStart"/>
      <w:r w:rsidRPr="00743591">
        <w:rPr>
          <w:rFonts w:ascii="Times New Roman" w:hAnsi="Times New Roman" w:cs="Times New Roman"/>
          <w:sz w:val="24"/>
          <w:szCs w:val="24"/>
        </w:rPr>
        <w:t>Исполнитель осуществляет проверку наличия документов, необходимых для принятия решения о выдаче разрешения на строительство,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w:t>
      </w:r>
      <w:proofErr w:type="gramEnd"/>
      <w:r w:rsidRPr="00743591">
        <w:rPr>
          <w:rFonts w:ascii="Times New Roman" w:hAnsi="Times New Roman" w:cs="Times New Roman"/>
          <w:sz w:val="24"/>
          <w:szCs w:val="24"/>
        </w:rPr>
        <w:t xml:space="preserve">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sz w:val="24"/>
          <w:szCs w:val="24"/>
        </w:rPr>
        <w:t>.</w:t>
      </w:r>
    </w:p>
    <w:p w:rsidR="00743591" w:rsidRDefault="00743591" w:rsidP="007435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Продолжительность административной процедуры - 6 календарных дней с момента регистрации заявления в Центре.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lastRenderedPageBreak/>
        <w:t>По результатам проверки документов Исполнитель готовит разрешение на строительство или разрешение на строительство с внесением записи о продлении срока его действия или отказ в выдаче (продлении срока действия) такого разрешения с указанием причин отказа.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Разрешение на строительство готовится в 3-х экземплярах, визируется Исполнителем, начальником Управления архитектуры, заместителем Главы Администрации города Сарапула по строительству и ЖКХ и подписывается Главой города Сарапула. Подпись Главы города Сарапула заверяется гербовой печатью Администрации города Сарапула.</w:t>
      </w:r>
    </w:p>
    <w:p w:rsidR="00956801" w:rsidRPr="005A0BAA" w:rsidRDefault="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w:t>
      </w:r>
      <w:r w:rsidRPr="00956801">
        <w:rPr>
          <w:rFonts w:ascii="Times New Roman" w:hAnsi="Times New Roman" w:cs="Times New Roman"/>
          <w:sz w:val="24"/>
          <w:szCs w:val="24"/>
        </w:rPr>
        <w:t> от 25.04.2016 г. </w:t>
      </w:r>
      <w:hyperlink r:id="rId54" w:history="1">
        <w:r w:rsidRPr="00956801">
          <w:rPr>
            <w:rStyle w:val="a3"/>
            <w:rFonts w:ascii="Times New Roman" w:hAnsi="Times New Roman" w:cs="Times New Roman"/>
            <w:sz w:val="24"/>
            <w:szCs w:val="24"/>
          </w:rPr>
          <w:t>№ 971</w:t>
        </w:r>
      </w:hyperlink>
      <w:r>
        <w:rPr>
          <w:rFonts w:ascii="Times New Roman" w:hAnsi="Times New Roman" w:cs="Times New Roman"/>
          <w:sz w:val="24"/>
          <w:szCs w:val="24"/>
        </w:rPr>
        <w:t>)</w:t>
      </w:r>
      <w:r w:rsidRPr="00956801">
        <w:rPr>
          <w:rFonts w:ascii="Times New Roman" w:hAnsi="Times New Roman" w:cs="Times New Roman"/>
          <w:sz w:val="24"/>
          <w:szCs w:val="24"/>
        </w:rPr>
        <w:t> </w:t>
      </w:r>
    </w:p>
    <w:p w:rsidR="00A65EF4" w:rsidRPr="005A0BAA" w:rsidRDefault="00B3447A">
      <w:pPr>
        <w:pStyle w:val="ConsPlusNormal"/>
        <w:ind w:firstLine="540"/>
        <w:jc w:val="both"/>
        <w:rPr>
          <w:rFonts w:ascii="Times New Roman" w:hAnsi="Times New Roman" w:cs="Times New Roman"/>
          <w:sz w:val="24"/>
          <w:szCs w:val="24"/>
        </w:rPr>
      </w:pPr>
      <w:hyperlink w:anchor="P367" w:history="1">
        <w:r w:rsidR="00A65EF4" w:rsidRPr="005A0BAA">
          <w:rPr>
            <w:rFonts w:ascii="Times New Roman" w:hAnsi="Times New Roman" w:cs="Times New Roman"/>
            <w:color w:val="0000FF"/>
            <w:sz w:val="24"/>
            <w:szCs w:val="24"/>
          </w:rPr>
          <w:t>Разрешение</w:t>
        </w:r>
      </w:hyperlink>
      <w:r w:rsidR="00A65EF4" w:rsidRPr="005A0BAA">
        <w:rPr>
          <w:rFonts w:ascii="Times New Roman" w:hAnsi="Times New Roman" w:cs="Times New Roman"/>
          <w:sz w:val="24"/>
          <w:szCs w:val="24"/>
        </w:rPr>
        <w:t xml:space="preserve"> на строительство объекта капитального строительства оформляется по форме согласно приложению 1 к настоящему Административному регламенту.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Продление срока действия разрешения на строительство оформляется путем внесения Исполнителем соответствующей записи о продлении срока действия с указанием даты в действующее разрешение на строительство.</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В случае принятия решения об отказе в выдаче (продлении срока действия) разрешения строительства объекта капитального строительства Исполнитель готовит </w:t>
      </w:r>
      <w:r w:rsidR="00EE5644" w:rsidRPr="00EE5644">
        <w:rPr>
          <w:rFonts w:ascii="Times New Roman" w:hAnsi="Times New Roman" w:cs="Times New Roman"/>
          <w:sz w:val="24"/>
          <w:szCs w:val="24"/>
        </w:rPr>
        <w:t xml:space="preserve">мотивированный отказ за подписью </w:t>
      </w:r>
      <w:proofErr w:type="gramStart"/>
      <w:r w:rsidR="00EE5644" w:rsidRPr="00EE5644">
        <w:rPr>
          <w:rFonts w:ascii="Times New Roman" w:hAnsi="Times New Roman" w:cs="Times New Roman"/>
          <w:sz w:val="24"/>
          <w:szCs w:val="24"/>
        </w:rPr>
        <w:t>заместителя Главы Администрации города Сарапула</w:t>
      </w:r>
      <w:proofErr w:type="gramEnd"/>
      <w:r w:rsidR="00EE5644" w:rsidRPr="00EE5644">
        <w:rPr>
          <w:rFonts w:ascii="Times New Roman" w:hAnsi="Times New Roman" w:cs="Times New Roman"/>
          <w:sz w:val="24"/>
          <w:szCs w:val="24"/>
        </w:rPr>
        <w:t xml:space="preserve"> по строительству жилищно-коммунальному хозяйств</w:t>
      </w:r>
      <w:r w:rsidRPr="005A0BAA">
        <w:rPr>
          <w:rFonts w:ascii="Times New Roman" w:hAnsi="Times New Roman" w:cs="Times New Roman"/>
          <w:sz w:val="24"/>
          <w:szCs w:val="24"/>
        </w:rPr>
        <w:t>.</w:t>
      </w:r>
    </w:p>
    <w:p w:rsidR="00EE5644" w:rsidRDefault="00EE5644" w:rsidP="00EE5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12.09.2013 N 2411)</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Продолжительность административной процедуры - 3 </w:t>
      </w:r>
      <w:proofErr w:type="gramStart"/>
      <w:r w:rsidRPr="005A0BAA">
        <w:rPr>
          <w:rFonts w:ascii="Times New Roman" w:hAnsi="Times New Roman" w:cs="Times New Roman"/>
          <w:sz w:val="24"/>
          <w:szCs w:val="24"/>
        </w:rPr>
        <w:t>календарных</w:t>
      </w:r>
      <w:proofErr w:type="gramEnd"/>
      <w:r w:rsidRPr="005A0BAA">
        <w:rPr>
          <w:rFonts w:ascii="Times New Roman" w:hAnsi="Times New Roman" w:cs="Times New Roman"/>
          <w:sz w:val="24"/>
          <w:szCs w:val="24"/>
        </w:rPr>
        <w:t xml:space="preserve"> дня.</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3.5. Передача результата предоставления муниципальной услуги подразделением, оказывающим муниципальную услугу, Центру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Исполнитель посредством информационного взаимодействия предоставляет в Центр информацию о ходе и результатах исполнения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осуществляет в информационной системе учет прохождения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Исполнитель в срок до 10.00 часов 10-го календарного дня со дня подачи заявления о предоставлении муниципальной услуги формирует результат предоставления муниципальной услуги и обеспечивает передачу его специалисту Центра согласно описи. Специалист Центра обеспечивает организацию получения результата муниципальной услуги от Управления архитектуры и градостроительства Администрации города Сарапула в срок с 10.00 до 11.00 часов 10-го календарного дня со дня подачи заявления в Центр.</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3.6. Результат административной процедуры и порядок передачи результата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Основанием для начала выдачи документов является поступление специалисту Центра</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специалист</w:t>
      </w:r>
      <w:r w:rsidR="00CF46B0">
        <w:rPr>
          <w:rFonts w:ascii="Times New Roman" w:hAnsi="Times New Roman" w:cs="Times New Roman"/>
          <w:sz w:val="24"/>
          <w:szCs w:val="24"/>
        </w:rPr>
        <w:t>у</w:t>
      </w:r>
      <w:r w:rsidR="00CF46B0" w:rsidRPr="00CF46B0">
        <w:rPr>
          <w:rFonts w:ascii="Times New Roman" w:hAnsi="Times New Roman" w:cs="Times New Roman"/>
          <w:sz w:val="24"/>
          <w:szCs w:val="24"/>
        </w:rPr>
        <w:t xml:space="preserve"> Управления</w:t>
      </w:r>
      <w:r w:rsidRPr="005A0BAA">
        <w:rPr>
          <w:rFonts w:ascii="Times New Roman" w:hAnsi="Times New Roman" w:cs="Times New Roman"/>
          <w:sz w:val="24"/>
          <w:szCs w:val="24"/>
        </w:rPr>
        <w:t>, ответственному за выдачу документов, необходимых документов для выдачи их Заявителю.</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специалист Управления</w:t>
      </w:r>
      <w:r w:rsidRPr="005A0BAA">
        <w:rPr>
          <w:rFonts w:ascii="Times New Roman" w:hAnsi="Times New Roman" w:cs="Times New Roman"/>
          <w:sz w:val="24"/>
          <w:szCs w:val="24"/>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7"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Специалист, ответственный за выдачу документов, выдает документы Заявителю.</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случае</w:t>
      </w:r>
      <w:proofErr w:type="gramStart"/>
      <w:r w:rsidRPr="005A0BAA">
        <w:rPr>
          <w:rFonts w:ascii="Times New Roman" w:hAnsi="Times New Roman" w:cs="Times New Roman"/>
          <w:sz w:val="24"/>
          <w:szCs w:val="24"/>
        </w:rPr>
        <w:t>,</w:t>
      </w:r>
      <w:proofErr w:type="gramEnd"/>
      <w:r w:rsidRPr="005A0BAA">
        <w:rPr>
          <w:rFonts w:ascii="Times New Roman" w:hAnsi="Times New Roman" w:cs="Times New Roman"/>
          <w:sz w:val="24"/>
          <w:szCs w:val="24"/>
        </w:rPr>
        <w:t xml:space="preserve"> если Заявитель в установленный в расписке срок не обратился в Центр для </w:t>
      </w:r>
      <w:r w:rsidRPr="005A0BAA">
        <w:rPr>
          <w:rFonts w:ascii="Times New Roman" w:hAnsi="Times New Roman" w:cs="Times New Roman"/>
          <w:sz w:val="24"/>
          <w:szCs w:val="24"/>
        </w:rPr>
        <w:lastRenderedPageBreak/>
        <w:t>получения результатов предоставления муниципальной услуги, его документы хранятся в Центре до востребования.</w:t>
      </w:r>
    </w:p>
    <w:p w:rsidR="00071C1E" w:rsidRDefault="00071C1E">
      <w:pPr>
        <w:pStyle w:val="ConsPlusNormal"/>
        <w:ind w:firstLine="540"/>
        <w:jc w:val="both"/>
        <w:rPr>
          <w:rFonts w:ascii="Times New Roman" w:hAnsi="Times New Roman" w:cs="Times New Roman"/>
          <w:sz w:val="24"/>
          <w:szCs w:val="24"/>
        </w:rPr>
      </w:pPr>
      <w:proofErr w:type="gramStart"/>
      <w:r w:rsidRPr="00071C1E">
        <w:rPr>
          <w:rFonts w:ascii="Times New Roman" w:hAnsi="Times New Roman" w:cs="Times New Roman"/>
          <w:sz w:val="24"/>
          <w:szCs w:val="24"/>
        </w:rPr>
        <w:t xml:space="preserve">При выдаче результата предоставления муниципальной услуги по заявлению, полученному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071C1E">
        <w:rPr>
          <w:rFonts w:ascii="Times New Roman" w:hAnsi="Times New Roman" w:cs="Times New Roman"/>
          <w:sz w:val="24"/>
          <w:szCs w:val="24"/>
        </w:rPr>
        <w:t>инфомата</w:t>
      </w:r>
      <w:proofErr w:type="spellEnd"/>
      <w:r w:rsidRPr="00071C1E">
        <w:rPr>
          <w:rFonts w:ascii="Times New Roman" w:hAnsi="Times New Roman" w:cs="Times New Roman"/>
          <w:sz w:val="24"/>
          <w:szCs w:val="24"/>
        </w:rPr>
        <w:t>), а также посредствам использования универсальной электронной карты, специалист направляет результат предоставления муниципальной услуги в электронном</w:t>
      </w:r>
      <w:proofErr w:type="gramEnd"/>
      <w:r w:rsidRPr="00071C1E">
        <w:rPr>
          <w:rFonts w:ascii="Times New Roman" w:hAnsi="Times New Roman" w:cs="Times New Roman"/>
          <w:sz w:val="24"/>
          <w:szCs w:val="24"/>
        </w:rPr>
        <w:t xml:space="preserve"> либо бумажном </w:t>
      </w:r>
      <w:proofErr w:type="gramStart"/>
      <w:r w:rsidRPr="00071C1E">
        <w:rPr>
          <w:rFonts w:ascii="Times New Roman" w:hAnsi="Times New Roman" w:cs="Times New Roman"/>
          <w:sz w:val="24"/>
          <w:szCs w:val="24"/>
        </w:rPr>
        <w:t>виде</w:t>
      </w:r>
      <w:proofErr w:type="gramEnd"/>
      <w:r w:rsidRPr="00071C1E">
        <w:rPr>
          <w:rFonts w:ascii="Times New Roman" w:hAnsi="Times New Roman" w:cs="Times New Roman"/>
          <w:sz w:val="24"/>
          <w:szCs w:val="24"/>
        </w:rPr>
        <w:t>, в зависимости от формы, в которой заявитель желает получить результат предоставления муниципальной услуги: на WEB-сайте, через законного представител</w:t>
      </w:r>
      <w:r>
        <w:rPr>
          <w:rFonts w:ascii="Times New Roman" w:hAnsi="Times New Roman" w:cs="Times New Roman"/>
          <w:sz w:val="24"/>
          <w:szCs w:val="24"/>
        </w:rPr>
        <w:t>я, почтой, лично или по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w:t>
      </w:r>
    </w:p>
    <w:p w:rsidR="00071C1E" w:rsidRDefault="00071C1E" w:rsidP="00071C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58"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Сарапула от 15.08.2013 N 2218)</w:t>
      </w:r>
    </w:p>
    <w:p w:rsidR="00071C1E" w:rsidRDefault="00071C1E">
      <w:pPr>
        <w:pStyle w:val="ConsPlusNormal"/>
        <w:jc w:val="center"/>
        <w:outlineLvl w:val="1"/>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 xml:space="preserve">IV. Формы </w:t>
      </w:r>
      <w:proofErr w:type="gramStart"/>
      <w:r w:rsidRPr="005A0BAA">
        <w:rPr>
          <w:rFonts w:ascii="Times New Roman" w:hAnsi="Times New Roman" w:cs="Times New Roman"/>
          <w:sz w:val="24"/>
          <w:szCs w:val="24"/>
        </w:rPr>
        <w:t>контроля за</w:t>
      </w:r>
      <w:proofErr w:type="gramEnd"/>
      <w:r w:rsidRPr="005A0BAA">
        <w:rPr>
          <w:rFonts w:ascii="Times New Roman" w:hAnsi="Times New Roman" w:cs="Times New Roman"/>
          <w:sz w:val="24"/>
          <w:szCs w:val="24"/>
        </w:rPr>
        <w:t xml:space="preserve"> исполнением</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Административного регламента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4.1. Текущий </w:t>
      </w:r>
      <w:proofErr w:type="gramStart"/>
      <w:r w:rsidRPr="005A0BAA">
        <w:rPr>
          <w:rFonts w:ascii="Times New Roman" w:hAnsi="Times New Roman" w:cs="Times New Roman"/>
          <w:sz w:val="24"/>
          <w:szCs w:val="24"/>
        </w:rPr>
        <w:t>контроль за</w:t>
      </w:r>
      <w:proofErr w:type="gramEnd"/>
      <w:r w:rsidRPr="005A0BAA">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4.1.1. Текущий </w:t>
      </w:r>
      <w:proofErr w:type="gramStart"/>
      <w:r w:rsidRPr="005A0BAA">
        <w:rPr>
          <w:rFonts w:ascii="Times New Roman" w:hAnsi="Times New Roman" w:cs="Times New Roman"/>
          <w:sz w:val="24"/>
          <w:szCs w:val="24"/>
        </w:rPr>
        <w:t>контроль за</w:t>
      </w:r>
      <w:proofErr w:type="gramEnd"/>
      <w:r w:rsidRPr="005A0BAA">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A0BAA">
        <w:rPr>
          <w:rFonts w:ascii="Times New Roman" w:hAnsi="Times New Roman" w:cs="Times New Roman"/>
          <w:sz w:val="24"/>
          <w:szCs w:val="24"/>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59" w:history="1">
        <w:r w:rsidRPr="005A0BAA">
          <w:rPr>
            <w:rFonts w:ascii="Times New Roman" w:hAnsi="Times New Roman" w:cs="Times New Roman"/>
            <w:color w:val="0000FF"/>
            <w:sz w:val="24"/>
            <w:szCs w:val="24"/>
          </w:rPr>
          <w:t>частью 6 статьи 7</w:t>
        </w:r>
      </w:hyperlink>
      <w:r w:rsidRPr="005A0BA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осуществляется </w:t>
      </w:r>
      <w:r w:rsidR="004C72D4" w:rsidRPr="004C72D4">
        <w:rPr>
          <w:rFonts w:ascii="Times New Roman" w:hAnsi="Times New Roman" w:cs="Times New Roman"/>
          <w:sz w:val="24"/>
          <w:szCs w:val="24"/>
        </w:rPr>
        <w:t>заместителем Главы Администрации города Сарапула по административным вопросам</w:t>
      </w:r>
      <w:r w:rsidRPr="005A0BAA">
        <w:rPr>
          <w:rFonts w:ascii="Times New Roman" w:hAnsi="Times New Roman" w:cs="Times New Roman"/>
          <w:sz w:val="24"/>
          <w:szCs w:val="24"/>
        </w:rPr>
        <w:t>, директором Центра.</w:t>
      </w:r>
      <w:proofErr w:type="gramEnd"/>
    </w:p>
    <w:p w:rsidR="004C72D4" w:rsidRDefault="004C72D4" w:rsidP="004C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4C72D4" w:rsidRPr="005A0BAA" w:rsidRDefault="004C72D4">
      <w:pPr>
        <w:pStyle w:val="ConsPlusNormal"/>
        <w:ind w:firstLine="540"/>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bookmarkStart w:id="14" w:name="P310"/>
      <w:bookmarkEnd w:id="14"/>
      <w:r w:rsidRPr="005A0BAA">
        <w:rPr>
          <w:rFonts w:ascii="Times New Roman" w:hAnsi="Times New Roman" w:cs="Times New Roman"/>
          <w:sz w:val="24"/>
          <w:szCs w:val="24"/>
        </w:rPr>
        <w:t xml:space="preserve">4.2. </w:t>
      </w:r>
      <w:proofErr w:type="gramStart"/>
      <w:r w:rsidRPr="005A0BAA">
        <w:rPr>
          <w:rFonts w:ascii="Times New Roman" w:hAnsi="Times New Roman" w:cs="Times New Roman"/>
          <w:sz w:val="24"/>
          <w:szCs w:val="24"/>
        </w:rPr>
        <w:t>Контроль за</w:t>
      </w:r>
      <w:proofErr w:type="gramEnd"/>
      <w:r w:rsidRPr="005A0BA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 Порядок и периодичность осуществления плановых и внеплановых проверок полноты и качества предоставления муниципальной </w:t>
      </w:r>
      <w:proofErr w:type="gramStart"/>
      <w:r w:rsidRPr="005A0BAA">
        <w:rPr>
          <w:rFonts w:ascii="Times New Roman" w:hAnsi="Times New Roman" w:cs="Times New Roman"/>
          <w:sz w:val="24"/>
          <w:szCs w:val="24"/>
        </w:rPr>
        <w:t>услуги</w:t>
      </w:r>
      <w:proofErr w:type="gramEnd"/>
      <w:r w:rsidRPr="005A0BAA">
        <w:rPr>
          <w:rFonts w:ascii="Times New Roman" w:hAnsi="Times New Roman" w:cs="Times New Roman"/>
          <w:sz w:val="24"/>
          <w:szCs w:val="24"/>
        </w:rPr>
        <w:t xml:space="preserve"> в том числе порядок и формы контроля за полнотой и качеством предоставления муниципальной услуги устанавливаются начальником Управления.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4.3. 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lastRenderedPageBreak/>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4.4. Требования к порядку и формам </w:t>
      </w:r>
      <w:proofErr w:type="gramStart"/>
      <w:r w:rsidRPr="005A0BAA">
        <w:rPr>
          <w:rFonts w:ascii="Times New Roman" w:hAnsi="Times New Roman" w:cs="Times New Roman"/>
          <w:sz w:val="24"/>
          <w:szCs w:val="24"/>
        </w:rPr>
        <w:t>контроля за</w:t>
      </w:r>
      <w:proofErr w:type="gramEnd"/>
      <w:r w:rsidRPr="005A0BAA">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w:t>
      </w:r>
      <w:hyperlink w:anchor="P310" w:history="1">
        <w:r w:rsidRPr="005A0BAA">
          <w:rPr>
            <w:rFonts w:ascii="Times New Roman" w:hAnsi="Times New Roman" w:cs="Times New Roman"/>
            <w:color w:val="0000FF"/>
            <w:sz w:val="24"/>
            <w:szCs w:val="24"/>
          </w:rPr>
          <w:t>пункте 4.2</w:t>
        </w:r>
      </w:hyperlink>
      <w:r w:rsidRPr="005A0BAA">
        <w:rPr>
          <w:rFonts w:ascii="Times New Roman" w:hAnsi="Times New Roman" w:cs="Times New Roman"/>
          <w:sz w:val="24"/>
          <w:szCs w:val="24"/>
        </w:rPr>
        <w:t xml:space="preserve"> настоящего раздела.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V. Досудебный (внесудебный) порядок обжалования решений</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и действий (бездействия) органа, предоставляющего</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муниципальную услугу, а также должностных лиц</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или муниципальных служащих</w:t>
      </w:r>
    </w:p>
    <w:p w:rsidR="00A65EF4" w:rsidRPr="005A0BAA" w:rsidRDefault="00A65EF4">
      <w:pPr>
        <w:pStyle w:val="ConsPlusNormal"/>
        <w:jc w:val="both"/>
        <w:rPr>
          <w:rFonts w:ascii="Times New Roman" w:hAnsi="Times New Roman" w:cs="Times New Roman"/>
          <w:sz w:val="24"/>
          <w:szCs w:val="24"/>
        </w:rPr>
      </w:pP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5.1. </w:t>
      </w:r>
      <w:proofErr w:type="gramStart"/>
      <w:r w:rsidRPr="005A0BAA">
        <w:rPr>
          <w:rFonts w:ascii="Times New Roman" w:hAnsi="Times New Roman" w:cs="Times New Roman"/>
          <w:sz w:val="24"/>
          <w:szCs w:val="24"/>
        </w:rPr>
        <w:t>Заявитель вправе обжаловать решения и действия (бездействия) Управления, должностного лица Управления, предоставляющего муниципальную услугу в досудебном (внесудебном) порядке</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в соответствии с Правилами, утвержденными Постановлением Правительства Российской Федерации от 16.08.2012г.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00CF46B0" w:rsidRPr="00CF46B0">
        <w:rPr>
          <w:rFonts w:ascii="Times New Roman" w:hAnsi="Times New Roman" w:cs="Times New Roman"/>
          <w:sz w:val="24"/>
          <w:szCs w:val="24"/>
        </w:rPr>
        <w:t>, а также Государственной корпорации по атомной энергии "</w:t>
      </w:r>
      <w:proofErr w:type="spellStart"/>
      <w:r w:rsidR="00CF46B0" w:rsidRPr="00CF46B0">
        <w:rPr>
          <w:rFonts w:ascii="Times New Roman" w:hAnsi="Times New Roman" w:cs="Times New Roman"/>
          <w:sz w:val="24"/>
          <w:szCs w:val="24"/>
        </w:rPr>
        <w:t>Росатом</w:t>
      </w:r>
      <w:proofErr w:type="spellEnd"/>
      <w:r w:rsidR="00CF46B0" w:rsidRPr="00CF46B0">
        <w:rPr>
          <w:rFonts w:ascii="Times New Roman" w:hAnsi="Times New Roman" w:cs="Times New Roman"/>
          <w:sz w:val="24"/>
          <w:szCs w:val="24"/>
        </w:rPr>
        <w:t>" и ее должностных лиц</w:t>
      </w:r>
      <w:r w:rsidRPr="005A0BAA">
        <w:rPr>
          <w:rFonts w:ascii="Times New Roman" w:hAnsi="Times New Roman" w:cs="Times New Roman"/>
          <w:sz w:val="24"/>
          <w:szCs w:val="24"/>
        </w:rPr>
        <w:t>.</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CF46B0" w:rsidRPr="005A0BAA" w:rsidRDefault="00CF46B0">
      <w:pPr>
        <w:pStyle w:val="ConsPlusNormal"/>
        <w:ind w:firstLine="540"/>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5.2. Заявитель может обратиться с </w:t>
      </w:r>
      <w:proofErr w:type="gramStart"/>
      <w:r w:rsidRPr="005A0BAA">
        <w:rPr>
          <w:rFonts w:ascii="Times New Roman" w:hAnsi="Times New Roman" w:cs="Times New Roman"/>
          <w:sz w:val="24"/>
          <w:szCs w:val="24"/>
        </w:rPr>
        <w:t>жалобой</w:t>
      </w:r>
      <w:proofErr w:type="gramEnd"/>
      <w:r w:rsidRPr="005A0BAA">
        <w:rPr>
          <w:rFonts w:ascii="Times New Roman" w:hAnsi="Times New Roman" w:cs="Times New Roman"/>
          <w:sz w:val="24"/>
          <w:szCs w:val="24"/>
        </w:rPr>
        <w:t xml:space="preserve"> в том числе в следующих случаях:</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нарушение срока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отказ Управления, должностного лица Управления,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5.3. Жалоба подается в письменной форме на бумажном носителе, в электронной форме в Управление. Жалобы на решения, принятые начальником Управления, подаются в Администрацию города Сарапула.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5.4. Жалоба может быть направлена по почте, через Центр, с использованием </w:t>
      </w:r>
      <w:r w:rsidRPr="005A0BAA">
        <w:rPr>
          <w:rFonts w:ascii="Times New Roman" w:hAnsi="Times New Roman" w:cs="Times New Roman"/>
          <w:sz w:val="24"/>
          <w:szCs w:val="24"/>
        </w:rPr>
        <w:lastRenderedPageBreak/>
        <w:t>информационно-телекоммуникационной сети "Интернет", официального сайта Управления, а также может быть принята при личном приеме Заявителя.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5.5. Жалоба должна содержать:</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наименование органа, в который направляется жалоба, либо фамилию, имя и отчество должностного лица;</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фамилию, имя, отчество (последнее - при наличии) Заявителя, которым подается жалоба, почтовый адрес, по которому должен быть направлен ответ, уведомление о переадресации жалобы;</w:t>
      </w:r>
      <w:proofErr w:type="gramEnd"/>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сведения об обжалуемых решениях и действиях (бездействии);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доводы, на основании которых Заявитель не согласен с решением и действием (бездействием) Управления. Заявителем могут быть представлены документы, подтверждающие доводы заявителя, либо их копии.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5.6. </w:t>
      </w:r>
      <w:proofErr w:type="gramStart"/>
      <w:r w:rsidRPr="005A0BAA">
        <w:rPr>
          <w:rFonts w:ascii="Times New Roman" w:hAnsi="Times New Roman" w:cs="Times New Roman"/>
          <w:sz w:val="24"/>
          <w:szCs w:val="24"/>
        </w:rPr>
        <w:t>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5A0BAA">
        <w:rPr>
          <w:rFonts w:ascii="Times New Roman" w:hAnsi="Times New Roman" w:cs="Times New Roman"/>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5.7. По результатам рассмотрения жалобы Управление принимает одно из следующих решений:</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отказывает в удовлетворении жалобы.</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5.8. Не </w:t>
      </w:r>
      <w:proofErr w:type="gramStart"/>
      <w:r w:rsidRPr="005A0BAA">
        <w:rPr>
          <w:rFonts w:ascii="Times New Roman" w:hAnsi="Times New Roman" w:cs="Times New Roman"/>
          <w:sz w:val="24"/>
          <w:szCs w:val="24"/>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5A0BAA">
        <w:rPr>
          <w:rFonts w:ascii="Times New Roman" w:hAnsi="Times New Roman" w:cs="Times New Roman"/>
          <w:sz w:val="24"/>
          <w:szCs w:val="24"/>
        </w:rPr>
        <w:t xml:space="preserve"> мотивированный ответ о результатах рассмотрения жалобы.</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5.9. В случае установления в ходе или по результатам </w:t>
      </w:r>
      <w:proofErr w:type="gramStart"/>
      <w:r w:rsidRPr="005A0BA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A0BA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5.10.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5.11.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5.12. Заявители вправе обратиться в суд с заявлением в течение трех месяцев со дня, когда им стало известно о нарушении их прав и свобод.</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t xml:space="preserve">Приложение </w:t>
      </w:r>
      <w:r w:rsidR="00743591">
        <w:rPr>
          <w:rFonts w:ascii="Times New Roman" w:hAnsi="Times New Roman" w:cs="Times New Roman"/>
          <w:sz w:val="24"/>
          <w:szCs w:val="24"/>
        </w:rPr>
        <w:t>№</w:t>
      </w:r>
      <w:r w:rsidRPr="005A0BAA">
        <w:rPr>
          <w:rFonts w:ascii="Times New Roman" w:hAnsi="Times New Roman" w:cs="Times New Roman"/>
          <w:sz w:val="24"/>
          <w:szCs w:val="24"/>
        </w:rPr>
        <w:t xml:space="preserve"> 1</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Pr="005A0BAA"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A65EF4" w:rsidRPr="005A0BAA" w:rsidRDefault="00A65EF4">
      <w:pPr>
        <w:pStyle w:val="ConsPlusNormal"/>
        <w:jc w:val="both"/>
        <w:rPr>
          <w:rFonts w:ascii="Times New Roman" w:hAnsi="Times New Roman" w:cs="Times New Roman"/>
          <w:sz w:val="24"/>
          <w:szCs w:val="24"/>
        </w:rPr>
      </w:pPr>
    </w:p>
    <w:p w:rsidR="00A65EF4" w:rsidRPr="00743591" w:rsidRDefault="00A65EF4" w:rsidP="00743591">
      <w:pPr>
        <w:pStyle w:val="ConsPlusNonformat"/>
        <w:jc w:val="right"/>
        <w:rPr>
          <w:rFonts w:ascii="Times New Roman" w:hAnsi="Times New Roman" w:cs="Times New Roman"/>
          <w:sz w:val="22"/>
          <w:szCs w:val="22"/>
        </w:rPr>
      </w:pPr>
      <w:r w:rsidRPr="005A0BAA">
        <w:rPr>
          <w:rFonts w:ascii="Times New Roman" w:hAnsi="Times New Roman" w:cs="Times New Roman"/>
          <w:sz w:val="24"/>
          <w:szCs w:val="24"/>
        </w:rPr>
        <w:t xml:space="preserve">                                    </w:t>
      </w:r>
      <w:r w:rsidRPr="00743591">
        <w:rPr>
          <w:rFonts w:ascii="Times New Roman" w:hAnsi="Times New Roman" w:cs="Times New Roman"/>
          <w:sz w:val="22"/>
          <w:szCs w:val="22"/>
        </w:rPr>
        <w:t>Кому 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w:t>
      </w:r>
      <w:proofErr w:type="gramStart"/>
      <w:r w:rsidRPr="00743591">
        <w:rPr>
          <w:rFonts w:ascii="Times New Roman" w:hAnsi="Times New Roman" w:cs="Times New Roman"/>
          <w:sz w:val="22"/>
          <w:szCs w:val="22"/>
        </w:rPr>
        <w:t>(наименование застройщика</w:t>
      </w:r>
      <w:proofErr w:type="gramEnd"/>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w:t>
      </w:r>
      <w:proofErr w:type="gramStart"/>
      <w:r w:rsidRPr="00743591">
        <w:rPr>
          <w:rFonts w:ascii="Times New Roman" w:hAnsi="Times New Roman" w:cs="Times New Roman"/>
          <w:sz w:val="22"/>
          <w:szCs w:val="22"/>
        </w:rPr>
        <w:t>(фамилия, имя, отчество - для граждан,</w:t>
      </w:r>
      <w:proofErr w:type="gramEnd"/>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полное наименование организации - </w:t>
      </w:r>
      <w:proofErr w:type="gramStart"/>
      <w:r w:rsidRPr="00743591">
        <w:rPr>
          <w:rFonts w:ascii="Times New Roman" w:hAnsi="Times New Roman" w:cs="Times New Roman"/>
          <w:sz w:val="22"/>
          <w:szCs w:val="22"/>
        </w:rPr>
        <w:t>для</w:t>
      </w:r>
      <w:proofErr w:type="gramEnd"/>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юридических лиц), его почтовый индекс</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и адрес, адрес электронной почты)</w:t>
      </w:r>
    </w:p>
    <w:p w:rsidR="00A65EF4" w:rsidRPr="00743591" w:rsidRDefault="00A65EF4" w:rsidP="00743591">
      <w:pPr>
        <w:pStyle w:val="ConsPlusNonformat"/>
        <w:jc w:val="center"/>
        <w:rPr>
          <w:rFonts w:ascii="Times New Roman" w:hAnsi="Times New Roman" w:cs="Times New Roman"/>
          <w:sz w:val="22"/>
          <w:szCs w:val="22"/>
        </w:rPr>
      </w:pPr>
    </w:p>
    <w:p w:rsidR="00A65EF4" w:rsidRPr="005A0BAA" w:rsidRDefault="00A65EF4" w:rsidP="00743591">
      <w:pPr>
        <w:pStyle w:val="ConsPlusNonformat"/>
        <w:jc w:val="center"/>
        <w:rPr>
          <w:rFonts w:ascii="Times New Roman" w:hAnsi="Times New Roman" w:cs="Times New Roman"/>
          <w:sz w:val="24"/>
          <w:szCs w:val="24"/>
        </w:rPr>
      </w:pPr>
      <w:bookmarkStart w:id="15" w:name="P367"/>
      <w:bookmarkEnd w:id="15"/>
      <w:r w:rsidRPr="005A0BAA">
        <w:rPr>
          <w:rFonts w:ascii="Times New Roman" w:hAnsi="Times New Roman" w:cs="Times New Roman"/>
          <w:sz w:val="24"/>
          <w:szCs w:val="24"/>
        </w:rPr>
        <w:t>РАЗРЕШЕНИЕ</w:t>
      </w:r>
    </w:p>
    <w:p w:rsidR="00A65EF4" w:rsidRPr="005A0BAA" w:rsidRDefault="00A65EF4" w:rsidP="00743591">
      <w:pPr>
        <w:pStyle w:val="ConsPlusNonformat"/>
        <w:jc w:val="center"/>
        <w:rPr>
          <w:rFonts w:ascii="Times New Roman" w:hAnsi="Times New Roman" w:cs="Times New Roman"/>
          <w:sz w:val="24"/>
          <w:szCs w:val="24"/>
        </w:rPr>
      </w:pPr>
      <w:r w:rsidRPr="005A0BAA">
        <w:rPr>
          <w:rFonts w:ascii="Times New Roman" w:hAnsi="Times New Roman" w:cs="Times New Roman"/>
          <w:sz w:val="24"/>
          <w:szCs w:val="24"/>
        </w:rPr>
        <w:t>на строительство</w:t>
      </w:r>
    </w:p>
    <w:p w:rsidR="00A65EF4" w:rsidRPr="005A0BAA" w:rsidRDefault="00A65EF4">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Дата _________________                                   N ________________</w:t>
      </w:r>
    </w:p>
    <w:p w:rsidR="00A65EF4" w:rsidRPr="00743591" w:rsidRDefault="00A65EF4" w:rsidP="00743591">
      <w:pPr>
        <w:pStyle w:val="ConsPlusNonformat"/>
        <w:jc w:val="center"/>
        <w:rPr>
          <w:rFonts w:ascii="Times New Roman" w:hAnsi="Times New Roman" w:cs="Times New Roman"/>
          <w:sz w:val="22"/>
          <w:szCs w:val="22"/>
        </w:rPr>
      </w:pPr>
      <w:r w:rsidRPr="00743591">
        <w:rPr>
          <w:rFonts w:ascii="Times New Roman" w:hAnsi="Times New Roman" w:cs="Times New Roman"/>
          <w:sz w:val="22"/>
          <w:szCs w:val="22"/>
        </w:rPr>
        <w:t>__________________________________________________________</w:t>
      </w:r>
      <w:r w:rsidR="00743591">
        <w:rPr>
          <w:rFonts w:ascii="Times New Roman" w:hAnsi="Times New Roman" w:cs="Times New Roman"/>
          <w:sz w:val="22"/>
          <w:szCs w:val="22"/>
        </w:rPr>
        <w:t>_________</w:t>
      </w:r>
      <w:r w:rsidRPr="00743591">
        <w:rPr>
          <w:rFonts w:ascii="Times New Roman" w:hAnsi="Times New Roman" w:cs="Times New Roman"/>
          <w:sz w:val="22"/>
          <w:szCs w:val="22"/>
        </w:rPr>
        <w:t>_________________</w:t>
      </w:r>
    </w:p>
    <w:p w:rsidR="00A65EF4" w:rsidRPr="00743591" w:rsidRDefault="00A65EF4" w:rsidP="00743591">
      <w:pPr>
        <w:pStyle w:val="ConsPlusNonformat"/>
        <w:jc w:val="center"/>
        <w:rPr>
          <w:rFonts w:ascii="Times New Roman" w:hAnsi="Times New Roman" w:cs="Times New Roman"/>
        </w:rPr>
      </w:pPr>
      <w:proofErr w:type="gramStart"/>
      <w:r w:rsidRPr="00743591">
        <w:rPr>
          <w:rFonts w:ascii="Times New Roman" w:hAnsi="Times New Roman" w:cs="Times New Roman"/>
        </w:rPr>
        <w:t>(наименование уполномоченного федерального органа исполнительной власти</w:t>
      </w:r>
      <w:r w:rsidR="00743591">
        <w:rPr>
          <w:rFonts w:ascii="Times New Roman" w:hAnsi="Times New Roman" w:cs="Times New Roman"/>
        </w:rPr>
        <w:t xml:space="preserve"> </w:t>
      </w:r>
      <w:r w:rsidRPr="00743591">
        <w:rPr>
          <w:rFonts w:ascii="Times New Roman" w:hAnsi="Times New Roman" w:cs="Times New Roman"/>
        </w:rPr>
        <w:t>или органа исполнительной власти субъекта Российской Федерации, или органа</w:t>
      </w:r>
      <w:r w:rsidR="00743591">
        <w:rPr>
          <w:rFonts w:ascii="Times New Roman" w:hAnsi="Times New Roman" w:cs="Times New Roman"/>
        </w:rPr>
        <w:t xml:space="preserve"> </w:t>
      </w:r>
      <w:r w:rsidRPr="00743591">
        <w:rPr>
          <w:rFonts w:ascii="Times New Roman" w:hAnsi="Times New Roman" w:cs="Times New Roman"/>
        </w:rPr>
        <w:t>местного самоуправления, осуществляющих выдачу разрешения на строительство.</w:t>
      </w:r>
      <w:r w:rsidR="00743591">
        <w:rPr>
          <w:rFonts w:ascii="Times New Roman" w:hAnsi="Times New Roman" w:cs="Times New Roman"/>
        </w:rPr>
        <w:t xml:space="preserve"> </w:t>
      </w:r>
      <w:r w:rsidRPr="00743591">
        <w:rPr>
          <w:rFonts w:ascii="Times New Roman" w:hAnsi="Times New Roman" w:cs="Times New Roman"/>
        </w:rPr>
        <w:t>Государственная корпорация по атомной энергии "</w:t>
      </w:r>
      <w:proofErr w:type="spellStart"/>
      <w:r w:rsidRPr="00743591">
        <w:rPr>
          <w:rFonts w:ascii="Times New Roman" w:hAnsi="Times New Roman" w:cs="Times New Roman"/>
        </w:rPr>
        <w:t>Росатом</w:t>
      </w:r>
      <w:proofErr w:type="spellEnd"/>
      <w:r w:rsidRPr="00743591">
        <w:rPr>
          <w:rFonts w:ascii="Times New Roman" w:hAnsi="Times New Roman" w:cs="Times New Roman"/>
        </w:rPr>
        <w:t>")</w:t>
      </w:r>
      <w:proofErr w:type="gramEnd"/>
    </w:p>
    <w:p w:rsidR="00A65EF4" w:rsidRPr="005A0BAA" w:rsidRDefault="00A65EF4" w:rsidP="00743591">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 xml:space="preserve">в   соответствии   со  </w:t>
      </w:r>
      <w:hyperlink r:id="rId62" w:history="1">
        <w:r w:rsidRPr="005A0BAA">
          <w:rPr>
            <w:rFonts w:ascii="Times New Roman" w:hAnsi="Times New Roman" w:cs="Times New Roman"/>
            <w:color w:val="0000FF"/>
            <w:sz w:val="24"/>
            <w:szCs w:val="24"/>
          </w:rPr>
          <w:t>статьей  51</w:t>
        </w:r>
      </w:hyperlink>
      <w:r w:rsidRPr="005A0BAA">
        <w:rPr>
          <w:rFonts w:ascii="Times New Roman" w:hAnsi="Times New Roman" w:cs="Times New Roman"/>
          <w:sz w:val="24"/>
          <w:szCs w:val="24"/>
        </w:rPr>
        <w:t xml:space="preserve">  Градостроительного  кодекса  Российской</w:t>
      </w:r>
      <w:r w:rsidR="00743591">
        <w:rPr>
          <w:rFonts w:ascii="Times New Roman" w:hAnsi="Times New Roman" w:cs="Times New Roman"/>
          <w:sz w:val="24"/>
          <w:szCs w:val="24"/>
        </w:rPr>
        <w:t xml:space="preserve"> </w:t>
      </w:r>
      <w:r w:rsidRPr="005A0BAA">
        <w:rPr>
          <w:rFonts w:ascii="Times New Roman" w:hAnsi="Times New Roman" w:cs="Times New Roman"/>
          <w:sz w:val="24"/>
          <w:szCs w:val="24"/>
        </w:rPr>
        <w:t>Федерации разрешает:</w:t>
      </w:r>
    </w:p>
    <w:tbl>
      <w:tblPr>
        <w:tblW w:w="1034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
        <w:gridCol w:w="112"/>
        <w:gridCol w:w="2948"/>
        <w:gridCol w:w="115"/>
        <w:gridCol w:w="851"/>
        <w:gridCol w:w="962"/>
        <w:gridCol w:w="739"/>
        <w:gridCol w:w="338"/>
        <w:gridCol w:w="30"/>
        <w:gridCol w:w="26"/>
        <w:gridCol w:w="910"/>
        <w:gridCol w:w="678"/>
        <w:gridCol w:w="1533"/>
        <w:gridCol w:w="709"/>
      </w:tblGrid>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1</w:t>
            </w: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Строительство объекта капитального строительства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Реконструкцию объекта капитального строительства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Строительство линейного объекта (объекта капитального строительства, входящего в состав линейного объекта)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Реконструкцию линейного объекта (объекта капитального строительства, входящего в состав линейного объекта)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2</w:t>
            </w:r>
          </w:p>
        </w:tc>
        <w:tc>
          <w:tcPr>
            <w:tcW w:w="6009" w:type="dxa"/>
            <w:gridSpan w:val="8"/>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Наименование объекта капитального строительства (этапа) в соответствии с проектной документацией</w:t>
            </w:r>
          </w:p>
        </w:tc>
        <w:tc>
          <w:tcPr>
            <w:tcW w:w="3830" w:type="dxa"/>
            <w:gridSpan w:val="4"/>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6009" w:type="dxa"/>
            <w:gridSpan w:val="8"/>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30" w:type="dxa"/>
            <w:gridSpan w:val="4"/>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rPr>
                <w:rFonts w:ascii="Times New Roman" w:hAnsi="Times New Roman" w:cs="Times New Roman"/>
                <w:sz w:val="20"/>
              </w:rPr>
            </w:pP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Кадастровый номер реконструируемого объекта капитального строительства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3.1</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Сведения о градостроительном плане земельного участка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3.2</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Сведения о проекте планировки и проекте межевания территории</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3.3</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4</w:t>
            </w:r>
          </w:p>
        </w:tc>
        <w:tc>
          <w:tcPr>
            <w:tcW w:w="9839" w:type="dxa"/>
            <w:gridSpan w:val="12"/>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839" w:type="dxa"/>
            <w:gridSpan w:val="12"/>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Общая площадь (кв. м)</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Площадь участка (кв. м)</w:t>
            </w:r>
          </w:p>
        </w:tc>
        <w:tc>
          <w:tcPr>
            <w:tcW w:w="2242" w:type="dxa"/>
            <w:gridSpan w:val="2"/>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Объем (куб. м)</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в том числе подземной части (куб. м)</w:t>
            </w:r>
          </w:p>
        </w:tc>
        <w:tc>
          <w:tcPr>
            <w:tcW w:w="2242" w:type="dxa"/>
            <w:gridSpan w:val="2"/>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Количество этажей (шт.)</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Высота (м)</w:t>
            </w:r>
          </w:p>
        </w:tc>
        <w:tc>
          <w:tcPr>
            <w:tcW w:w="2242" w:type="dxa"/>
            <w:gridSpan w:val="2"/>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Количество подземных этажей (шт.)</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vMerge w:val="restart"/>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Вместимость (чел.)</w:t>
            </w:r>
          </w:p>
        </w:tc>
        <w:tc>
          <w:tcPr>
            <w:tcW w:w="2242" w:type="dxa"/>
            <w:gridSpan w:val="2"/>
            <w:vMerge w:val="restart"/>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Площадь застройки (кв. м)</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vMerge/>
          </w:tcPr>
          <w:p w:rsidR="00A65EF4" w:rsidRPr="00743591" w:rsidRDefault="00A65EF4">
            <w:pPr>
              <w:rPr>
                <w:rFonts w:ascii="Times New Roman" w:hAnsi="Times New Roman" w:cs="Times New Roman"/>
                <w:sz w:val="20"/>
                <w:szCs w:val="20"/>
              </w:rPr>
            </w:pPr>
          </w:p>
        </w:tc>
        <w:tc>
          <w:tcPr>
            <w:tcW w:w="2242" w:type="dxa"/>
            <w:gridSpan w:val="2"/>
            <w:vMerge/>
          </w:tcPr>
          <w:p w:rsidR="00A65EF4" w:rsidRPr="00743591" w:rsidRDefault="00A65EF4">
            <w:pPr>
              <w:rPr>
                <w:rFonts w:ascii="Times New Roman" w:hAnsi="Times New Roman" w:cs="Times New Roman"/>
                <w:sz w:val="20"/>
                <w:szCs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Иные показатели</w:t>
            </w:r>
          </w:p>
        </w:tc>
        <w:tc>
          <w:tcPr>
            <w:tcW w:w="6891" w:type="dxa"/>
            <w:gridSpan w:val="11"/>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5</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Адрес (местоположение) объекта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6</w:t>
            </w:r>
          </w:p>
        </w:tc>
        <w:tc>
          <w:tcPr>
            <w:tcW w:w="9839" w:type="dxa"/>
            <w:gridSpan w:val="12"/>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Краткие проектные характеристики линейного объекта:</w:t>
            </w:r>
          </w:p>
        </w:tc>
      </w:tr>
      <w:tr w:rsidR="00A65EF4" w:rsidRPr="005A0BAA" w:rsidTr="00743591">
        <w:tc>
          <w:tcPr>
            <w:tcW w:w="510" w:type="dxa"/>
            <w:gridSpan w:val="2"/>
            <w:vMerge w:val="restart"/>
          </w:tcPr>
          <w:p w:rsidR="00A65EF4" w:rsidRPr="005A0BAA" w:rsidRDefault="00A65EF4">
            <w:pPr>
              <w:pStyle w:val="ConsPlusNormal"/>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Категория (класс)</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Протяженность</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Мощность (пропускная способность, грузооборот, интенсивность движения)</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 xml:space="preserve">Тип (КЛ, </w:t>
            </w:r>
            <w:proofErr w:type="gramStart"/>
            <w:r w:rsidRPr="00743591">
              <w:rPr>
                <w:rFonts w:ascii="Times New Roman" w:hAnsi="Times New Roman" w:cs="Times New Roman"/>
                <w:sz w:val="20"/>
              </w:rPr>
              <w:t>ВЛ</w:t>
            </w:r>
            <w:proofErr w:type="gramEnd"/>
            <w:r w:rsidRPr="00743591">
              <w:rPr>
                <w:rFonts w:ascii="Times New Roman" w:hAnsi="Times New Roman" w:cs="Times New Roman"/>
                <w:sz w:val="20"/>
              </w:rPr>
              <w:t>, КВЛ), уровень напряжения линий электропередачи</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Перечень конструктивных элементов, оказывающих влияние на безопасность</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Иные показатели</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743591" w:rsidRPr="00743591" w:rsidTr="00743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gridBefore w:val="1"/>
          <w:wBefore w:w="398" w:type="dxa"/>
        </w:trPr>
        <w:tc>
          <w:tcPr>
            <w:tcW w:w="3175" w:type="dxa"/>
            <w:gridSpan w:val="3"/>
            <w:tcBorders>
              <w:top w:val="nil"/>
              <w:left w:val="nil"/>
              <w:bottom w:val="single" w:sz="4" w:space="0" w:color="auto"/>
              <w:right w:val="nil"/>
            </w:tcBorders>
            <w:vAlign w:val="bottom"/>
          </w:tcPr>
          <w:p w:rsidR="00743591" w:rsidRPr="00743591" w:rsidRDefault="00A65EF4" w:rsidP="00743591">
            <w:pPr>
              <w:autoSpaceDE w:val="0"/>
              <w:autoSpaceDN w:val="0"/>
              <w:spacing w:after="0"/>
              <w:jc w:val="center"/>
              <w:rPr>
                <w:rFonts w:ascii="Times New Roman" w:eastAsia="Times New Roman" w:hAnsi="Times New Roman" w:cs="Times New Roman"/>
                <w:sz w:val="24"/>
                <w:szCs w:val="24"/>
                <w:lang w:eastAsia="ru-RU"/>
              </w:rPr>
            </w:pPr>
            <w:r w:rsidRPr="00743591">
              <w:rPr>
                <w:rFonts w:ascii="Times New Roman" w:hAnsi="Times New Roman" w:cs="Times New Roman"/>
              </w:rPr>
              <w:t xml:space="preserve">  </w:t>
            </w:r>
            <w:r w:rsidR="00743591" w:rsidRPr="00743591">
              <w:rPr>
                <w:rFonts w:ascii="Times New Roman" w:eastAsia="Times New Roman" w:hAnsi="Times New Roman" w:cs="Times New Roman"/>
                <w:sz w:val="24"/>
                <w:szCs w:val="24"/>
                <w:lang w:eastAsia="ru-RU"/>
              </w:rPr>
              <w:t xml:space="preserve"> </w:t>
            </w:r>
          </w:p>
        </w:tc>
        <w:tc>
          <w:tcPr>
            <w:tcW w:w="851"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1701" w:type="dxa"/>
            <w:gridSpan w:val="2"/>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1304" w:type="dxa"/>
            <w:gridSpan w:val="4"/>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2920" w:type="dxa"/>
            <w:gridSpan w:val="3"/>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r>
      <w:tr w:rsidR="00743591" w:rsidRPr="00743591" w:rsidTr="00743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gridBefore w:val="1"/>
          <w:wBefore w:w="398" w:type="dxa"/>
        </w:trPr>
        <w:tc>
          <w:tcPr>
            <w:tcW w:w="3175" w:type="dxa"/>
            <w:gridSpan w:val="3"/>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(должность уполномоченного</w:t>
            </w:r>
            <w:r w:rsidRPr="00743591">
              <w:rPr>
                <w:rFonts w:ascii="Times New Roman" w:eastAsia="Times New Roman" w:hAnsi="Times New Roman" w:cs="Times New Roman"/>
                <w:sz w:val="18"/>
                <w:szCs w:val="18"/>
                <w:lang w:eastAsia="ru-RU"/>
              </w:rPr>
              <w:br/>
              <w:t>лица органа, осуществляющего</w:t>
            </w:r>
            <w:r w:rsidRPr="00743591">
              <w:rPr>
                <w:rFonts w:ascii="Times New Roman" w:eastAsia="Times New Roman"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1701" w:type="dxa"/>
            <w:gridSpan w:val="2"/>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(подпись)</w:t>
            </w:r>
          </w:p>
        </w:tc>
        <w:tc>
          <w:tcPr>
            <w:tcW w:w="1304" w:type="dxa"/>
            <w:gridSpan w:val="4"/>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2920" w:type="dxa"/>
            <w:gridSpan w:val="3"/>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(расшифровка подписи)</w:t>
            </w:r>
          </w:p>
        </w:tc>
      </w:tr>
    </w:tbl>
    <w:p w:rsidR="00743591" w:rsidRPr="00743591" w:rsidRDefault="00743591" w:rsidP="00743591">
      <w:pPr>
        <w:autoSpaceDE w:val="0"/>
        <w:autoSpaceDN w:val="0"/>
        <w:spacing w:after="240"/>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68"/>
        <w:gridCol w:w="449"/>
        <w:gridCol w:w="224"/>
        <w:gridCol w:w="1233"/>
        <w:gridCol w:w="336"/>
        <w:gridCol w:w="336"/>
        <w:gridCol w:w="505"/>
      </w:tblGrid>
      <w:tr w:rsidR="00743591" w:rsidRPr="00743591" w:rsidTr="00EA6E7A">
        <w:tblPrEx>
          <w:tblCellMar>
            <w:top w:w="0" w:type="dxa"/>
            <w:bottom w:w="0" w:type="dxa"/>
          </w:tblCellMar>
        </w:tblPrEx>
        <w:trPr>
          <w:trHeight w:val="277"/>
        </w:trPr>
        <w:tc>
          <w:tcPr>
            <w:tcW w:w="168"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w:t>
            </w:r>
          </w:p>
        </w:tc>
        <w:tc>
          <w:tcPr>
            <w:tcW w:w="449"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224"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w:t>
            </w:r>
          </w:p>
        </w:tc>
        <w:tc>
          <w:tcPr>
            <w:tcW w:w="1233"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336"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20</w:t>
            </w:r>
          </w:p>
        </w:tc>
        <w:tc>
          <w:tcPr>
            <w:tcW w:w="336" w:type="dxa"/>
            <w:tcBorders>
              <w:top w:val="nil"/>
              <w:left w:val="nil"/>
              <w:bottom w:val="single" w:sz="4" w:space="0" w:color="auto"/>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505" w:type="dxa"/>
            <w:tcBorders>
              <w:top w:val="nil"/>
              <w:left w:val="nil"/>
              <w:bottom w:val="nil"/>
              <w:right w:val="nil"/>
            </w:tcBorders>
            <w:vAlign w:val="bottom"/>
          </w:tcPr>
          <w:p w:rsidR="00743591" w:rsidRPr="00743591" w:rsidRDefault="00743591" w:rsidP="00743591">
            <w:pPr>
              <w:autoSpaceDE w:val="0"/>
              <w:autoSpaceDN w:val="0"/>
              <w:spacing w:after="0"/>
              <w:ind w:left="57"/>
              <w:rPr>
                <w:rFonts w:ascii="Times New Roman" w:eastAsia="Times New Roman" w:hAnsi="Times New Roman" w:cs="Times New Roman"/>
                <w:sz w:val="24"/>
                <w:szCs w:val="24"/>
                <w:lang w:eastAsia="ru-RU"/>
              </w:rPr>
            </w:pPr>
            <w:proofErr w:type="gramStart"/>
            <w:r w:rsidRPr="00743591">
              <w:rPr>
                <w:rFonts w:ascii="Times New Roman" w:eastAsia="Times New Roman" w:hAnsi="Times New Roman" w:cs="Times New Roman"/>
                <w:sz w:val="24"/>
                <w:szCs w:val="24"/>
                <w:lang w:eastAsia="ru-RU"/>
              </w:rPr>
              <w:t>г</w:t>
            </w:r>
            <w:proofErr w:type="gramEnd"/>
            <w:r w:rsidRPr="00743591">
              <w:rPr>
                <w:rFonts w:ascii="Times New Roman" w:eastAsia="Times New Roman" w:hAnsi="Times New Roman" w:cs="Times New Roman"/>
                <w:sz w:val="24"/>
                <w:szCs w:val="24"/>
                <w:lang w:eastAsia="ru-RU"/>
              </w:rPr>
              <w:t>.</w:t>
            </w:r>
          </w:p>
        </w:tc>
      </w:tr>
    </w:tbl>
    <w:p w:rsidR="00743591" w:rsidRPr="00743591" w:rsidRDefault="00743591" w:rsidP="00743591">
      <w:pPr>
        <w:autoSpaceDE w:val="0"/>
        <w:autoSpaceDN w:val="0"/>
        <w:spacing w:before="240" w:after="0"/>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743591" w:rsidRPr="00743591" w:rsidTr="00A50E5D">
        <w:tblPrEx>
          <w:tblCellMar>
            <w:top w:w="0" w:type="dxa"/>
            <w:bottom w:w="0" w:type="dxa"/>
          </w:tblCellMar>
        </w:tblPrEx>
        <w:tc>
          <w:tcPr>
            <w:tcW w:w="1134"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продлено до</w:t>
            </w:r>
          </w:p>
        </w:tc>
        <w:tc>
          <w:tcPr>
            <w:tcW w:w="170"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0"/>
                <w:szCs w:val="20"/>
                <w:lang w:eastAsia="ru-RU"/>
              </w:rPr>
            </w:pPr>
          </w:p>
        </w:tc>
        <w:tc>
          <w:tcPr>
            <w:tcW w:w="340"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0"/>
                <w:szCs w:val="20"/>
                <w:lang w:eastAsia="ru-RU"/>
              </w:rPr>
            </w:pPr>
          </w:p>
        </w:tc>
        <w:tc>
          <w:tcPr>
            <w:tcW w:w="511" w:type="dxa"/>
            <w:tcBorders>
              <w:top w:val="nil"/>
              <w:left w:val="nil"/>
              <w:bottom w:val="nil"/>
              <w:right w:val="nil"/>
            </w:tcBorders>
            <w:vAlign w:val="bottom"/>
          </w:tcPr>
          <w:p w:rsidR="00743591" w:rsidRPr="00743591" w:rsidRDefault="00743591" w:rsidP="00743591">
            <w:pPr>
              <w:autoSpaceDE w:val="0"/>
              <w:autoSpaceDN w:val="0"/>
              <w:spacing w:after="0"/>
              <w:ind w:left="57"/>
              <w:rPr>
                <w:rFonts w:ascii="Times New Roman" w:eastAsia="Times New Roman" w:hAnsi="Times New Roman" w:cs="Times New Roman"/>
                <w:sz w:val="20"/>
                <w:szCs w:val="20"/>
                <w:lang w:eastAsia="ru-RU"/>
              </w:rPr>
            </w:pPr>
            <w:proofErr w:type="gramStart"/>
            <w:r w:rsidRPr="00743591">
              <w:rPr>
                <w:rFonts w:ascii="Times New Roman" w:eastAsia="Times New Roman" w:hAnsi="Times New Roman" w:cs="Times New Roman"/>
                <w:sz w:val="20"/>
                <w:szCs w:val="20"/>
                <w:lang w:eastAsia="ru-RU"/>
              </w:rPr>
              <w:t>г</w:t>
            </w:r>
            <w:proofErr w:type="gramEnd"/>
            <w:r w:rsidRPr="00743591">
              <w:rPr>
                <w:rFonts w:ascii="Times New Roman" w:eastAsia="Times New Roman" w:hAnsi="Times New Roman" w:cs="Times New Roman"/>
                <w:sz w:val="20"/>
                <w:szCs w:val="20"/>
                <w:lang w:eastAsia="ru-RU"/>
              </w:rPr>
              <w:t>.</w:t>
            </w:r>
          </w:p>
        </w:tc>
      </w:tr>
    </w:tbl>
    <w:p w:rsidR="00743591" w:rsidRPr="00743591" w:rsidRDefault="00743591" w:rsidP="00743591">
      <w:pPr>
        <w:autoSpaceDE w:val="0"/>
        <w:autoSpaceDN w:val="0"/>
        <w:spacing w:after="120"/>
        <w:rPr>
          <w:rFonts w:ascii="Times New Roman" w:eastAsia="Times New Roman" w:hAnsi="Times New Roman" w:cs="Times New Roman"/>
          <w:sz w:val="2"/>
          <w:szCs w:val="2"/>
          <w:lang w:eastAsia="ru-RU"/>
        </w:rPr>
      </w:pPr>
    </w:p>
    <w:tbl>
      <w:tblPr>
        <w:tblW w:w="9741" w:type="dxa"/>
        <w:tblLayout w:type="fixed"/>
        <w:tblCellMar>
          <w:left w:w="28" w:type="dxa"/>
          <w:right w:w="28" w:type="dxa"/>
        </w:tblCellMar>
        <w:tblLook w:val="0000" w:firstRow="0" w:lastRow="0" w:firstColumn="0" w:lastColumn="0" w:noHBand="0" w:noVBand="0"/>
      </w:tblPr>
      <w:tblGrid>
        <w:gridCol w:w="3099"/>
        <w:gridCol w:w="831"/>
        <w:gridCol w:w="1660"/>
        <w:gridCol w:w="1273"/>
        <w:gridCol w:w="2878"/>
      </w:tblGrid>
      <w:tr w:rsidR="00743591" w:rsidRPr="00743591" w:rsidTr="00743591">
        <w:tblPrEx>
          <w:tblCellMar>
            <w:top w:w="0" w:type="dxa"/>
            <w:bottom w:w="0" w:type="dxa"/>
          </w:tblCellMar>
        </w:tblPrEx>
        <w:trPr>
          <w:trHeight w:val="264"/>
        </w:trPr>
        <w:tc>
          <w:tcPr>
            <w:tcW w:w="3099"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831"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1660"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1273"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2878"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r>
      <w:tr w:rsidR="00743591" w:rsidRPr="00743591" w:rsidTr="00743591">
        <w:tblPrEx>
          <w:tblCellMar>
            <w:top w:w="0" w:type="dxa"/>
            <w:bottom w:w="0" w:type="dxa"/>
          </w:tblCellMar>
        </w:tblPrEx>
        <w:trPr>
          <w:trHeight w:val="600"/>
        </w:trPr>
        <w:tc>
          <w:tcPr>
            <w:tcW w:w="3099" w:type="dxa"/>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(должность уполномоченного</w:t>
            </w:r>
            <w:r w:rsidRPr="00743591">
              <w:rPr>
                <w:rFonts w:ascii="Times New Roman" w:eastAsia="Times New Roman" w:hAnsi="Times New Roman" w:cs="Times New Roman"/>
                <w:sz w:val="18"/>
                <w:szCs w:val="18"/>
                <w:lang w:eastAsia="ru-RU"/>
              </w:rPr>
              <w:br/>
              <w:t>лица органа, осуществляющего</w:t>
            </w:r>
            <w:r w:rsidRPr="00743591">
              <w:rPr>
                <w:rFonts w:ascii="Times New Roman" w:eastAsia="Times New Roman" w:hAnsi="Times New Roman" w:cs="Times New Roman"/>
                <w:sz w:val="18"/>
                <w:szCs w:val="18"/>
                <w:lang w:eastAsia="ru-RU"/>
              </w:rPr>
              <w:br/>
              <w:t>выдачу разрешения на строительство)</w:t>
            </w:r>
          </w:p>
        </w:tc>
        <w:tc>
          <w:tcPr>
            <w:tcW w:w="831" w:type="dxa"/>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1660" w:type="dxa"/>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(подпись)</w:t>
            </w:r>
          </w:p>
        </w:tc>
        <w:tc>
          <w:tcPr>
            <w:tcW w:w="1273" w:type="dxa"/>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2878" w:type="dxa"/>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(расшифровка подписи)</w:t>
            </w:r>
          </w:p>
        </w:tc>
      </w:tr>
    </w:tbl>
    <w:p w:rsidR="00743591" w:rsidRPr="00743591" w:rsidRDefault="00743591" w:rsidP="00743591">
      <w:pPr>
        <w:autoSpaceDE w:val="0"/>
        <w:autoSpaceDN w:val="0"/>
        <w:spacing w:after="240"/>
        <w:rPr>
          <w:rFonts w:ascii="Times New Roman" w:eastAsia="Times New Roman" w:hAnsi="Times New Roman" w:cs="Times New Roman"/>
          <w:sz w:val="2"/>
          <w:szCs w:val="2"/>
          <w:lang w:eastAsia="ru-RU"/>
        </w:rPr>
      </w:pPr>
    </w:p>
    <w:p w:rsidR="00A65EF4" w:rsidRPr="005A0BAA" w:rsidRDefault="00A65EF4" w:rsidP="00743591">
      <w:pPr>
        <w:pStyle w:val="ConsPlusNonformat"/>
        <w:jc w:val="both"/>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t>Приложение</w:t>
      </w:r>
      <w:r w:rsidR="00743591">
        <w:rPr>
          <w:rFonts w:ascii="Times New Roman" w:hAnsi="Times New Roman" w:cs="Times New Roman"/>
          <w:sz w:val="24"/>
          <w:szCs w:val="24"/>
        </w:rPr>
        <w:t xml:space="preserve"> №</w:t>
      </w:r>
      <w:r w:rsidRPr="005A0BAA">
        <w:rPr>
          <w:rFonts w:ascii="Times New Roman" w:hAnsi="Times New Roman" w:cs="Times New Roman"/>
          <w:sz w:val="24"/>
          <w:szCs w:val="24"/>
        </w:rPr>
        <w:t xml:space="preserve"> 2</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Pr="005A0BAA"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A65EF4" w:rsidRPr="005A0BAA" w:rsidRDefault="00A65EF4" w:rsidP="00743591">
      <w:pPr>
        <w:pStyle w:val="ConsPlusNormal"/>
        <w:jc w:val="right"/>
        <w:rPr>
          <w:rFonts w:ascii="Times New Roman" w:hAnsi="Times New Roman" w:cs="Times New Roman"/>
          <w:sz w:val="24"/>
          <w:szCs w:val="24"/>
        </w:rPr>
      </w:pP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В Администрацию города Сарапула</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от 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w:t>
      </w:r>
      <w:proofErr w:type="gramStart"/>
      <w:r w:rsidRPr="005A0BAA">
        <w:rPr>
          <w:rFonts w:ascii="Times New Roman" w:hAnsi="Times New Roman" w:cs="Times New Roman"/>
          <w:sz w:val="24"/>
          <w:szCs w:val="24"/>
        </w:rPr>
        <w:t>(наименование застройщика -</w:t>
      </w:r>
      <w:proofErr w:type="gramEnd"/>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__________________________________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полное наименование организации -</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__________________________________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для юридических лиц, Ф.И.О. - </w:t>
      </w:r>
      <w:proofErr w:type="gramStart"/>
      <w:r w:rsidRPr="005A0BAA">
        <w:rPr>
          <w:rFonts w:ascii="Times New Roman" w:hAnsi="Times New Roman" w:cs="Times New Roman"/>
          <w:sz w:val="24"/>
          <w:szCs w:val="24"/>
        </w:rPr>
        <w:t>для</w:t>
      </w:r>
      <w:proofErr w:type="gramEnd"/>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__________________________________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граждан почтовый индекс и адрес)</w:t>
      </w:r>
    </w:p>
    <w:p w:rsidR="00A65EF4" w:rsidRPr="005A0BAA" w:rsidRDefault="00A65EF4">
      <w:pPr>
        <w:pStyle w:val="ConsPlusNonformat"/>
        <w:jc w:val="both"/>
        <w:rPr>
          <w:rFonts w:ascii="Times New Roman" w:hAnsi="Times New Roman" w:cs="Times New Roman"/>
          <w:sz w:val="24"/>
          <w:szCs w:val="24"/>
        </w:rPr>
      </w:pPr>
    </w:p>
    <w:p w:rsidR="00743591" w:rsidRPr="00743591" w:rsidRDefault="00743591" w:rsidP="00743591">
      <w:pPr>
        <w:spacing w:after="0"/>
        <w:jc w:val="center"/>
        <w:rPr>
          <w:rFonts w:ascii="Times New Roman" w:eastAsia="Times New Roman" w:hAnsi="Times New Roman" w:cs="Times New Roman"/>
          <w:sz w:val="24"/>
          <w:szCs w:val="24"/>
          <w:lang w:eastAsia="ru-RU"/>
        </w:rPr>
      </w:pPr>
      <w:bookmarkStart w:id="16" w:name="P508"/>
      <w:bookmarkEnd w:id="16"/>
      <w:proofErr w:type="gramStart"/>
      <w:r w:rsidRPr="00743591">
        <w:rPr>
          <w:rFonts w:ascii="Times New Roman" w:eastAsia="Times New Roman" w:hAnsi="Times New Roman" w:cs="Times New Roman"/>
          <w:sz w:val="24"/>
          <w:szCs w:val="24"/>
          <w:lang w:eastAsia="ru-RU"/>
        </w:rPr>
        <w:t>З</w:t>
      </w:r>
      <w:proofErr w:type="gramEnd"/>
      <w:r w:rsidRPr="00743591">
        <w:rPr>
          <w:rFonts w:ascii="Times New Roman" w:eastAsia="Times New Roman" w:hAnsi="Times New Roman" w:cs="Times New Roman"/>
          <w:sz w:val="24"/>
          <w:szCs w:val="24"/>
          <w:lang w:eastAsia="ru-RU"/>
        </w:rPr>
        <w:t xml:space="preserve"> А Я В Л Е Н И Е</w:t>
      </w:r>
    </w:p>
    <w:p w:rsidR="00743591" w:rsidRPr="00743591" w:rsidRDefault="00743591" w:rsidP="00743591">
      <w:pPr>
        <w:spacing w:after="0"/>
        <w:jc w:val="both"/>
        <w:rPr>
          <w:rFonts w:ascii="Times New Roman" w:eastAsia="Times New Roman" w:hAnsi="Times New Roman" w:cs="Times New Roman"/>
          <w:sz w:val="20"/>
          <w:szCs w:val="20"/>
          <w:lang w:eastAsia="ru-RU"/>
        </w:rPr>
      </w:pPr>
    </w:p>
    <w:p w:rsidR="00743591" w:rsidRPr="00743591" w:rsidRDefault="00743591" w:rsidP="00743591">
      <w:pPr>
        <w:spacing w:after="0"/>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Прошу выдать разрешение на строительство: ______________________________________</w:t>
      </w:r>
    </w:p>
    <w:p w:rsidR="00743591" w:rsidRPr="00743591" w:rsidRDefault="00743591" w:rsidP="00743591">
      <w:pPr>
        <w:spacing w:after="0"/>
        <w:jc w:val="center"/>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center"/>
        <w:rPr>
          <w:rFonts w:ascii="Times New Roman" w:eastAsia="Times New Roman" w:hAnsi="Times New Roman" w:cs="Times New Roman"/>
          <w:sz w:val="28"/>
          <w:szCs w:val="28"/>
          <w:lang w:eastAsia="ru-RU"/>
        </w:rPr>
      </w:pPr>
      <w:proofErr w:type="gramStart"/>
      <w:r w:rsidRPr="00743591">
        <w:rPr>
          <w:rFonts w:ascii="Times New Roman" w:eastAsia="Times New Roman" w:hAnsi="Times New Roman" w:cs="Times New Roman"/>
          <w:i/>
          <w:sz w:val="20"/>
          <w:szCs w:val="20"/>
          <w:lang w:eastAsia="ru-RU"/>
        </w:rPr>
        <w:t xml:space="preserve">(наименование объекта капитального строительства в соответствии с утвержденной </w:t>
      </w:r>
      <w:proofErr w:type="gramEnd"/>
    </w:p>
    <w:p w:rsidR="00743591" w:rsidRPr="00743591" w:rsidRDefault="00743591" w:rsidP="00743591">
      <w:pPr>
        <w:spacing w:after="0"/>
        <w:jc w:val="center"/>
        <w:rPr>
          <w:rFonts w:ascii="Times New Roman" w:eastAsia="Times New Roman" w:hAnsi="Times New Roman" w:cs="Times New Roman"/>
          <w:i/>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center"/>
        <w:rPr>
          <w:rFonts w:ascii="Times New Roman" w:eastAsia="Times New Roman" w:hAnsi="Times New Roman" w:cs="Times New Roman"/>
          <w:sz w:val="28"/>
          <w:szCs w:val="28"/>
          <w:lang w:eastAsia="ru-RU"/>
        </w:rPr>
      </w:pPr>
      <w:r w:rsidRPr="00743591">
        <w:rPr>
          <w:rFonts w:ascii="Times New Roman" w:eastAsia="Times New Roman" w:hAnsi="Times New Roman" w:cs="Times New Roman"/>
          <w:i/>
          <w:sz w:val="20"/>
          <w:szCs w:val="20"/>
          <w:lang w:eastAsia="ru-RU"/>
        </w:rPr>
        <w:t>проектной документацией)</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на земельном участке по адресу: _________________________________________________</w:t>
      </w:r>
    </w:p>
    <w:p w:rsidR="00743591" w:rsidRPr="00743591" w:rsidRDefault="00743591" w:rsidP="00743591">
      <w:pPr>
        <w:spacing w:after="0"/>
        <w:jc w:val="both"/>
        <w:rPr>
          <w:rFonts w:ascii="Times New Roman" w:eastAsia="Times New Roman" w:hAnsi="Times New Roman" w:cs="Times New Roman"/>
          <w:i/>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center"/>
        <w:rPr>
          <w:rFonts w:ascii="Times New Roman" w:eastAsia="Times New Roman" w:hAnsi="Times New Roman" w:cs="Times New Roman"/>
          <w:sz w:val="24"/>
          <w:szCs w:val="24"/>
          <w:lang w:eastAsia="ru-RU"/>
        </w:rPr>
      </w:pPr>
      <w:r w:rsidRPr="00743591">
        <w:rPr>
          <w:rFonts w:ascii="Times New Roman" w:eastAsia="Times New Roman" w:hAnsi="Times New Roman" w:cs="Times New Roman"/>
          <w:i/>
          <w:sz w:val="20"/>
          <w:szCs w:val="20"/>
          <w:lang w:eastAsia="ru-RU"/>
        </w:rPr>
        <w:t>(город,  улица или адресный ориентир)</w:t>
      </w:r>
    </w:p>
    <w:p w:rsidR="00743591" w:rsidRPr="00743591" w:rsidRDefault="00743591" w:rsidP="00743591">
      <w:pPr>
        <w:spacing w:after="0"/>
        <w:jc w:val="both"/>
        <w:rPr>
          <w:rFonts w:ascii="Times New Roman" w:eastAsia="Times New Roman" w:hAnsi="Times New Roman" w:cs="Times New Roman"/>
          <w:i/>
          <w:sz w:val="20"/>
          <w:szCs w:val="20"/>
          <w:lang w:eastAsia="ru-RU"/>
        </w:rPr>
      </w:pPr>
      <w:r w:rsidRPr="00743591">
        <w:rPr>
          <w:rFonts w:ascii="Times New Roman" w:eastAsia="Times New Roman" w:hAnsi="Times New Roman" w:cs="Times New Roman"/>
          <w:sz w:val="24"/>
          <w:szCs w:val="24"/>
          <w:lang w:eastAsia="ru-RU"/>
        </w:rPr>
        <w:t xml:space="preserve">сроком </w:t>
      </w:r>
      <w:proofErr w:type="gramStart"/>
      <w:r w:rsidRPr="00743591">
        <w:rPr>
          <w:rFonts w:ascii="Times New Roman" w:eastAsia="Times New Roman" w:hAnsi="Times New Roman" w:cs="Times New Roman"/>
          <w:sz w:val="24"/>
          <w:szCs w:val="24"/>
          <w:lang w:eastAsia="ru-RU"/>
        </w:rPr>
        <w:t>на</w:t>
      </w:r>
      <w:proofErr w:type="gramEnd"/>
      <w:r w:rsidRPr="00743591">
        <w:rPr>
          <w:rFonts w:ascii="Times New Roman" w:eastAsia="Times New Roman" w:hAnsi="Times New Roman" w:cs="Times New Roman"/>
          <w:sz w:val="24"/>
          <w:szCs w:val="24"/>
          <w:lang w:eastAsia="ru-RU"/>
        </w:rPr>
        <w:t xml:space="preserve"> </w:t>
      </w:r>
      <w:r w:rsidRPr="00743591">
        <w:rPr>
          <w:rFonts w:ascii="Times New Roman" w:eastAsia="Times New Roman" w:hAnsi="Times New Roman" w:cs="Times New Roman"/>
          <w:sz w:val="28"/>
          <w:szCs w:val="28"/>
          <w:lang w:eastAsia="ru-RU"/>
        </w:rPr>
        <w:t xml:space="preserve">___________________ </w:t>
      </w:r>
      <w:r w:rsidRPr="00743591">
        <w:rPr>
          <w:rFonts w:ascii="Times New Roman" w:eastAsia="Times New Roman" w:hAnsi="Times New Roman" w:cs="Times New Roman"/>
          <w:sz w:val="24"/>
          <w:szCs w:val="24"/>
          <w:lang w:eastAsia="ru-RU"/>
        </w:rPr>
        <w:t>месяцев.</w:t>
      </w:r>
    </w:p>
    <w:p w:rsidR="00743591" w:rsidRPr="00743591" w:rsidRDefault="00743591" w:rsidP="00743591">
      <w:pPr>
        <w:spacing w:after="0"/>
        <w:jc w:val="both"/>
        <w:rPr>
          <w:rFonts w:ascii="Times New Roman" w:eastAsia="Times New Roman" w:hAnsi="Times New Roman" w:cs="Times New Roman"/>
          <w:sz w:val="28"/>
          <w:szCs w:val="28"/>
          <w:lang w:eastAsia="ru-RU"/>
        </w:rPr>
      </w:pPr>
      <w:r w:rsidRPr="00743591">
        <w:rPr>
          <w:rFonts w:ascii="Times New Roman" w:eastAsia="Times New Roman" w:hAnsi="Times New Roman" w:cs="Times New Roman"/>
          <w:i/>
          <w:sz w:val="20"/>
          <w:szCs w:val="20"/>
          <w:lang w:eastAsia="ru-RU"/>
        </w:rPr>
        <w:t xml:space="preserve">                            (в соответствии с </w:t>
      </w:r>
      <w:proofErr w:type="gramStart"/>
      <w:r w:rsidRPr="00743591">
        <w:rPr>
          <w:rFonts w:ascii="Times New Roman" w:eastAsia="Times New Roman" w:hAnsi="Times New Roman" w:cs="Times New Roman"/>
          <w:i/>
          <w:sz w:val="20"/>
          <w:szCs w:val="20"/>
          <w:lang w:eastAsia="ru-RU"/>
        </w:rPr>
        <w:t>ПОС</w:t>
      </w:r>
      <w:proofErr w:type="gramEnd"/>
      <w:r w:rsidRPr="00743591">
        <w:rPr>
          <w:rFonts w:ascii="Times New Roman" w:eastAsia="Times New Roman" w:hAnsi="Times New Roman" w:cs="Times New Roman"/>
          <w:i/>
          <w:sz w:val="20"/>
          <w:szCs w:val="20"/>
          <w:lang w:eastAsia="ru-RU"/>
        </w:rPr>
        <w:t>)</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Приложение:</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1. Правоустанавливающие документы на земельный участок:</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 xml:space="preserve">    - Свидетельство о государственной регистрации права 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8"/>
          <w:szCs w:val="28"/>
          <w:lang w:eastAsia="ru-RU"/>
        </w:rPr>
      </w:pPr>
      <w:r w:rsidRPr="00743591">
        <w:rPr>
          <w:rFonts w:ascii="Times New Roman" w:eastAsia="Times New Roman" w:hAnsi="Times New Roman" w:cs="Times New Roman"/>
          <w:sz w:val="28"/>
          <w:szCs w:val="28"/>
          <w:lang w:eastAsia="ru-RU"/>
        </w:rPr>
        <w:t xml:space="preserve">    </w:t>
      </w:r>
      <w:r w:rsidRPr="00743591">
        <w:rPr>
          <w:rFonts w:ascii="Times New Roman" w:eastAsia="Times New Roman" w:hAnsi="Times New Roman" w:cs="Times New Roman"/>
          <w:sz w:val="24"/>
          <w:szCs w:val="24"/>
          <w:lang w:eastAsia="ru-RU"/>
        </w:rPr>
        <w:t>- Договор аренды земельного участка</w:t>
      </w:r>
      <w:r w:rsidRPr="00743591">
        <w:rPr>
          <w:rFonts w:ascii="Times New Roman" w:eastAsia="Times New Roman" w:hAnsi="Times New Roman" w:cs="Times New Roman"/>
          <w:sz w:val="28"/>
          <w:szCs w:val="28"/>
          <w:lang w:eastAsia="ru-RU"/>
        </w:rPr>
        <w:t xml:space="preserve"> </w:t>
      </w:r>
      <w:r w:rsidRPr="00743591">
        <w:rPr>
          <w:rFonts w:ascii="Times New Roman" w:eastAsia="Times New Roman" w:hAnsi="Times New Roman" w:cs="Times New Roman"/>
          <w:sz w:val="24"/>
          <w:szCs w:val="24"/>
          <w:lang w:eastAsia="ru-RU"/>
        </w:rPr>
        <w:t xml:space="preserve">от </w:t>
      </w:r>
      <w:r w:rsidRPr="00743591">
        <w:rPr>
          <w:rFonts w:ascii="Times New Roman" w:eastAsia="Times New Roman" w:hAnsi="Times New Roman" w:cs="Times New Roman"/>
          <w:sz w:val="28"/>
          <w:szCs w:val="28"/>
          <w:lang w:eastAsia="ru-RU"/>
        </w:rPr>
        <w:t>________________</w:t>
      </w:r>
      <w:r w:rsidRPr="00743591">
        <w:rPr>
          <w:rFonts w:ascii="Times New Roman" w:eastAsia="Times New Roman" w:hAnsi="Times New Roman" w:cs="Times New Roman"/>
          <w:sz w:val="24"/>
          <w:szCs w:val="24"/>
          <w:lang w:eastAsia="ru-RU"/>
        </w:rPr>
        <w:t xml:space="preserve">20____ г. № </w:t>
      </w:r>
      <w:r w:rsidRPr="00743591">
        <w:rPr>
          <w:rFonts w:ascii="Times New Roman" w:eastAsia="Times New Roman" w:hAnsi="Times New Roman" w:cs="Times New Roman"/>
          <w:sz w:val="28"/>
          <w:szCs w:val="28"/>
          <w:lang w:eastAsia="ru-RU"/>
        </w:rPr>
        <w:t>_________</w:t>
      </w:r>
    </w:p>
    <w:p w:rsidR="00743591" w:rsidRPr="00743591" w:rsidRDefault="00743591" w:rsidP="00743591">
      <w:pPr>
        <w:spacing w:after="0"/>
        <w:jc w:val="center"/>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2. Градостроительный план земельного участка</w:t>
      </w:r>
      <w:r w:rsidRPr="00743591">
        <w:t xml:space="preserve"> </w:t>
      </w:r>
      <w:r w:rsidRPr="00743591">
        <w:rPr>
          <w:rFonts w:ascii="Times New Roman" w:eastAsia="Times New Roman" w:hAnsi="Times New Roman" w:cs="Times New Roman"/>
          <w:sz w:val="24"/>
          <w:szCs w:val="24"/>
          <w:lang w:eastAsia="ru-RU"/>
        </w:rPr>
        <w:t>или реквизиты проекта планировки территории и проекта межевания территории (для линейного объекта)______________________________________________________________________</w:t>
      </w:r>
    </w:p>
    <w:p w:rsidR="00743591" w:rsidRPr="00743591" w:rsidRDefault="00743591" w:rsidP="00743591">
      <w:pPr>
        <w:spacing w:after="0"/>
        <w:ind w:right="-185"/>
        <w:jc w:val="both"/>
        <w:rPr>
          <w:rFonts w:ascii="Times New Roman" w:eastAsia="Times New Roman" w:hAnsi="Times New Roman" w:cs="Times New Roman"/>
          <w:i/>
          <w:sz w:val="24"/>
          <w:szCs w:val="24"/>
          <w:lang w:eastAsia="ru-RU"/>
        </w:rPr>
      </w:pPr>
      <w:r w:rsidRPr="00743591">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w:t>
      </w:r>
    </w:p>
    <w:p w:rsidR="00743591" w:rsidRPr="00743591" w:rsidRDefault="00743591" w:rsidP="00743591">
      <w:pPr>
        <w:spacing w:after="0"/>
        <w:jc w:val="center"/>
        <w:rPr>
          <w:rFonts w:ascii="Times New Roman" w:eastAsia="Times New Roman" w:hAnsi="Times New Roman" w:cs="Times New Roman"/>
          <w:sz w:val="28"/>
          <w:szCs w:val="28"/>
          <w:lang w:eastAsia="ru-RU"/>
        </w:rPr>
      </w:pPr>
      <w:r w:rsidRPr="00743591">
        <w:rPr>
          <w:rFonts w:ascii="Times New Roman" w:eastAsia="Times New Roman" w:hAnsi="Times New Roman" w:cs="Times New Roman"/>
          <w:i/>
          <w:sz w:val="20"/>
          <w:szCs w:val="20"/>
          <w:lang w:eastAsia="ru-RU"/>
        </w:rPr>
        <w:t>(номер и дата утверждения)</w:t>
      </w:r>
    </w:p>
    <w:p w:rsid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 xml:space="preserve">3. Материалы, содержащиеся в проектной документации: </w:t>
      </w:r>
      <w:r>
        <w:rPr>
          <w:rFonts w:ascii="Times New Roman" w:eastAsia="Times New Roman" w:hAnsi="Times New Roman" w:cs="Times New Roman"/>
          <w:sz w:val="24"/>
          <w:szCs w:val="24"/>
          <w:lang w:eastAsia="ru-RU"/>
        </w:rPr>
        <w:t>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743591" w:rsidRPr="00743591" w:rsidRDefault="00743591" w:rsidP="00743591">
      <w:pPr>
        <w:autoSpaceDE w:val="0"/>
        <w:autoSpaceDN w:val="0"/>
        <w:adjustRightInd w:val="0"/>
        <w:spacing w:after="0"/>
        <w:ind w:firstLine="54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4. Положительное заключение экспертизы проектной документации, положительное заключение государственной экспертизы, положительное заключение государственной экологической экспертизы проектной документации 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6. Согласие всех правообладателей объекта капитального строительства в случае реконструкции такого объекта ___________________________________________________</w:t>
      </w:r>
    </w:p>
    <w:p w:rsidR="00743591" w:rsidRPr="00743591" w:rsidRDefault="00743591" w:rsidP="00743591">
      <w:pPr>
        <w:spacing w:after="0"/>
        <w:ind w:right="-185"/>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______________________________________________________________________________</w:t>
      </w:r>
    </w:p>
    <w:p w:rsidR="00743591" w:rsidRPr="00743591" w:rsidRDefault="00743591" w:rsidP="00743591">
      <w:pPr>
        <w:spacing w:after="0"/>
        <w:ind w:right="-185"/>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i/>
          <w:sz w:val="20"/>
          <w:szCs w:val="20"/>
          <w:lang w:eastAsia="ru-RU"/>
        </w:rPr>
      </w:pPr>
      <w:r w:rsidRPr="00743591">
        <w:rPr>
          <w:rFonts w:ascii="Times New Roman" w:eastAsia="Times New Roman" w:hAnsi="Times New Roman" w:cs="Times New Roman"/>
          <w:sz w:val="24"/>
          <w:szCs w:val="24"/>
          <w:lang w:eastAsia="ru-RU"/>
        </w:rPr>
        <w:t xml:space="preserve">Заказчик (застройщик) </w:t>
      </w:r>
      <w:r w:rsidRPr="00743591">
        <w:rPr>
          <w:rFonts w:ascii="Times New Roman" w:eastAsia="Times New Roman" w:hAnsi="Times New Roman" w:cs="Times New Roman"/>
          <w:sz w:val="28"/>
          <w:szCs w:val="28"/>
          <w:lang w:eastAsia="ru-RU"/>
        </w:rPr>
        <w:t>_______________________________       _______________</w:t>
      </w:r>
    </w:p>
    <w:p w:rsidR="00743591" w:rsidRPr="00743591" w:rsidRDefault="00743591" w:rsidP="00743591">
      <w:pPr>
        <w:spacing w:after="0"/>
        <w:jc w:val="both"/>
        <w:rPr>
          <w:rFonts w:ascii="Times New Roman" w:eastAsia="Times New Roman" w:hAnsi="Times New Roman" w:cs="Times New Roman"/>
          <w:i/>
          <w:sz w:val="20"/>
          <w:szCs w:val="20"/>
          <w:lang w:eastAsia="ru-RU"/>
        </w:rPr>
      </w:pPr>
      <w:r w:rsidRPr="00743591">
        <w:rPr>
          <w:rFonts w:ascii="Times New Roman" w:eastAsia="Times New Roman" w:hAnsi="Times New Roman" w:cs="Times New Roman"/>
          <w:i/>
          <w:sz w:val="20"/>
          <w:szCs w:val="20"/>
          <w:lang w:eastAsia="ru-RU"/>
        </w:rPr>
        <w:t xml:space="preserve">                                                                       (должность, Ф.И.О.)                                                          (подпись)</w:t>
      </w:r>
    </w:p>
    <w:p w:rsidR="00743591" w:rsidRPr="00743591" w:rsidRDefault="00743591" w:rsidP="00743591">
      <w:pPr>
        <w:tabs>
          <w:tab w:val="left" w:pos="6731"/>
        </w:tabs>
        <w:spacing w:after="0"/>
        <w:rPr>
          <w:rFonts w:ascii="Times New Roman" w:eastAsia="Times New Roman" w:hAnsi="Times New Roman" w:cs="Times New Roman"/>
          <w:sz w:val="16"/>
          <w:szCs w:val="16"/>
          <w:lang w:eastAsia="ru-RU"/>
        </w:rPr>
      </w:pPr>
      <w:r w:rsidRPr="00743591">
        <w:rPr>
          <w:rFonts w:ascii="Times New Roman" w:eastAsia="Times New Roman" w:hAnsi="Times New Roman" w:cs="Times New Roman"/>
          <w:sz w:val="24"/>
          <w:szCs w:val="24"/>
          <w:lang w:eastAsia="ru-RU"/>
        </w:rPr>
        <w:t xml:space="preserve">                                                                                                                   </w:t>
      </w:r>
      <w:r w:rsidRPr="00743591">
        <w:rPr>
          <w:rFonts w:ascii="Times New Roman" w:eastAsia="Times New Roman" w:hAnsi="Times New Roman" w:cs="Times New Roman"/>
          <w:sz w:val="16"/>
          <w:szCs w:val="16"/>
          <w:lang w:eastAsia="ru-RU"/>
        </w:rPr>
        <w:t>М.П.</w:t>
      </w:r>
    </w:p>
    <w:p w:rsidR="00743591" w:rsidRPr="00743591" w:rsidRDefault="00743591" w:rsidP="00743591"/>
    <w:p w:rsidR="00A65EF4" w:rsidRPr="005A0BAA" w:rsidRDefault="00A65EF4" w:rsidP="00743591">
      <w:pPr>
        <w:pStyle w:val="ConsPlusNonformat"/>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EA6E7A" w:rsidRDefault="00EA6E7A">
      <w:pPr>
        <w:pStyle w:val="ConsPlusNormal"/>
        <w:jc w:val="right"/>
        <w:outlineLvl w:val="1"/>
        <w:rPr>
          <w:rFonts w:ascii="Times New Roman" w:hAnsi="Times New Roman" w:cs="Times New Roman"/>
          <w:sz w:val="24"/>
          <w:szCs w:val="24"/>
        </w:rPr>
      </w:pPr>
    </w:p>
    <w:p w:rsidR="00EA6E7A" w:rsidRDefault="00EA6E7A">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lastRenderedPageBreak/>
        <w:t>Приложение</w:t>
      </w:r>
      <w:r w:rsidR="00743591">
        <w:rPr>
          <w:rFonts w:ascii="Times New Roman" w:hAnsi="Times New Roman" w:cs="Times New Roman"/>
          <w:sz w:val="24"/>
          <w:szCs w:val="24"/>
        </w:rPr>
        <w:t xml:space="preserve"> №</w:t>
      </w:r>
      <w:r w:rsidRPr="005A0BAA">
        <w:rPr>
          <w:rFonts w:ascii="Times New Roman" w:hAnsi="Times New Roman" w:cs="Times New Roman"/>
          <w:sz w:val="24"/>
          <w:szCs w:val="24"/>
        </w:rPr>
        <w:t xml:space="preserve"> 3</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Pr="005A0BAA"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DE63C4" w:rsidRPr="005A0BAA" w:rsidRDefault="00DE63C4">
      <w:pPr>
        <w:pStyle w:val="ConsPlusNormal"/>
        <w:jc w:val="right"/>
        <w:rPr>
          <w:rFonts w:ascii="Times New Roman" w:hAnsi="Times New Roman" w:cs="Times New Roman"/>
          <w:sz w:val="24"/>
          <w:szCs w:val="24"/>
        </w:rPr>
      </w:pPr>
    </w:p>
    <w:p w:rsidR="00A65EF4" w:rsidRPr="005A0BAA" w:rsidRDefault="00A65EF4" w:rsidP="00743591">
      <w:pPr>
        <w:pStyle w:val="ConsPlusNormal"/>
        <w:jc w:val="right"/>
        <w:rPr>
          <w:rFonts w:ascii="Times New Roman" w:hAnsi="Times New Roman" w:cs="Times New Roman"/>
          <w:sz w:val="24"/>
          <w:szCs w:val="24"/>
        </w:rPr>
      </w:pPr>
    </w:p>
    <w:p w:rsidR="00743591" w:rsidRPr="00482190" w:rsidRDefault="003F273D" w:rsidP="00743591">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Начальнику </w:t>
      </w:r>
      <w:r w:rsidR="00743591" w:rsidRPr="00482190">
        <w:rPr>
          <w:rFonts w:ascii="Times New Roman" w:eastAsia="Times New Roman" w:hAnsi="Times New Roman" w:cs="Times New Roman"/>
          <w:sz w:val="24"/>
          <w:szCs w:val="24"/>
          <w:lang w:eastAsia="ru-RU"/>
        </w:rPr>
        <w:t>правления архитектуры</w:t>
      </w:r>
    </w:p>
    <w:p w:rsidR="00743591" w:rsidRPr="00482190" w:rsidRDefault="00743591" w:rsidP="00743591">
      <w:pPr>
        <w:spacing w:after="0"/>
        <w:jc w:val="right"/>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и градостроительства </w:t>
      </w:r>
    </w:p>
    <w:p w:rsidR="00743591" w:rsidRPr="00482190" w:rsidRDefault="00743591" w:rsidP="00743591">
      <w:pPr>
        <w:spacing w:after="0"/>
        <w:jc w:val="right"/>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Администрации города Сарапула</w:t>
      </w:r>
    </w:p>
    <w:p w:rsidR="00743591" w:rsidRPr="00482190" w:rsidRDefault="00743591" w:rsidP="00743591">
      <w:pPr>
        <w:spacing w:after="0"/>
        <w:jc w:val="right"/>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_____________________________</w:t>
      </w:r>
    </w:p>
    <w:p w:rsidR="00743591" w:rsidRPr="00482190" w:rsidRDefault="00743591" w:rsidP="00743591">
      <w:pPr>
        <w:spacing w:after="0"/>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w:t>
      </w:r>
    </w:p>
    <w:p w:rsidR="00743591" w:rsidRPr="00482190" w:rsidRDefault="00743591" w:rsidP="00743591">
      <w:pPr>
        <w:spacing w:after="0"/>
        <w:ind w:firstLine="567"/>
        <w:jc w:val="center"/>
        <w:rPr>
          <w:rFonts w:ascii="Times New Roman" w:eastAsia="Times New Roman" w:hAnsi="Times New Roman" w:cs="Times New Roman"/>
          <w:bCs/>
          <w:spacing w:val="20"/>
          <w:sz w:val="32"/>
          <w:szCs w:val="32"/>
          <w:lang w:eastAsia="ru-RU"/>
        </w:rPr>
      </w:pPr>
    </w:p>
    <w:p w:rsidR="00743591" w:rsidRPr="00482190" w:rsidRDefault="00743591" w:rsidP="00743591">
      <w:pPr>
        <w:spacing w:after="0"/>
        <w:ind w:firstLine="567"/>
        <w:jc w:val="center"/>
        <w:rPr>
          <w:rFonts w:ascii="Times New Roman" w:eastAsia="Times New Roman" w:hAnsi="Times New Roman" w:cs="Times New Roman"/>
          <w:b/>
          <w:bCs/>
          <w:spacing w:val="20"/>
          <w:sz w:val="24"/>
          <w:szCs w:val="24"/>
          <w:lang w:eastAsia="ru-RU"/>
        </w:rPr>
      </w:pPr>
      <w:r w:rsidRPr="00482190">
        <w:rPr>
          <w:rFonts w:ascii="Times New Roman" w:eastAsia="Times New Roman" w:hAnsi="Times New Roman" w:cs="Times New Roman"/>
          <w:b/>
          <w:bCs/>
          <w:spacing w:val="20"/>
          <w:sz w:val="24"/>
          <w:szCs w:val="24"/>
          <w:lang w:eastAsia="ru-RU"/>
        </w:rPr>
        <w:t>ЗАЯВЛЕНИЕ</w:t>
      </w:r>
    </w:p>
    <w:p w:rsidR="00743591" w:rsidRPr="00482190" w:rsidRDefault="00743591" w:rsidP="00743591">
      <w:pPr>
        <w:tabs>
          <w:tab w:val="left" w:pos="10079"/>
        </w:tabs>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4"/>
          <w:szCs w:val="24"/>
          <w:lang w:eastAsia="ru-RU"/>
        </w:rPr>
        <w:t xml:space="preserve">Застройщика </w:t>
      </w:r>
      <w:r w:rsidRPr="00482190">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eastAsia="ru-RU"/>
        </w:rPr>
        <w:t>___________________________</w:t>
      </w:r>
      <w:r w:rsidRPr="00482190">
        <w:rPr>
          <w:rFonts w:ascii="Times New Roman" w:eastAsia="Times New Roman" w:hAnsi="Times New Roman" w:cs="Times New Roman"/>
          <w:sz w:val="28"/>
          <w:szCs w:val="28"/>
          <w:lang w:eastAsia="ru-RU"/>
        </w:rPr>
        <w:t>______ 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p>
    <w:p w:rsidR="00743591" w:rsidRPr="00482190" w:rsidRDefault="00743591" w:rsidP="00743591">
      <w:pPr>
        <w:spacing w:after="0"/>
        <w:rPr>
          <w:rFonts w:ascii="Times New Roman" w:eastAsia="Times New Roman" w:hAnsi="Times New Roman" w:cs="Times New Roman"/>
          <w:sz w:val="28"/>
          <w:szCs w:val="28"/>
          <w:lang w:eastAsia="ru-RU"/>
        </w:rPr>
      </w:pPr>
      <w:proofErr w:type="gramStart"/>
      <w:r w:rsidRPr="00482190">
        <w:rPr>
          <w:rFonts w:ascii="Times New Roman" w:eastAsia="Times New Roman" w:hAnsi="Times New Roman" w:cs="Times New Roman"/>
          <w:sz w:val="24"/>
          <w:szCs w:val="24"/>
          <w:lang w:eastAsia="ru-RU"/>
        </w:rPr>
        <w:t>Проживающего</w:t>
      </w:r>
      <w:proofErr w:type="gramEnd"/>
      <w:r w:rsidRPr="00482190">
        <w:rPr>
          <w:rFonts w:ascii="Times New Roman" w:eastAsia="Times New Roman" w:hAnsi="Times New Roman" w:cs="Times New Roman"/>
          <w:sz w:val="24"/>
          <w:szCs w:val="24"/>
          <w:lang w:eastAsia="ru-RU"/>
        </w:rPr>
        <w:t xml:space="preserve"> по адресу</w:t>
      </w:r>
      <w:r w:rsidRPr="00482190">
        <w:rPr>
          <w:rFonts w:ascii="Times New Roman" w:eastAsia="Times New Roman" w:hAnsi="Times New Roman" w:cs="Times New Roman"/>
          <w:sz w:val="28"/>
          <w:szCs w:val="28"/>
          <w:lang w:eastAsia="ru-RU"/>
        </w:rPr>
        <w:t>: _______</w:t>
      </w:r>
      <w:r>
        <w:rPr>
          <w:rFonts w:ascii="Times New Roman" w:eastAsia="Times New Roman" w:hAnsi="Times New Roman" w:cs="Times New Roman"/>
          <w:sz w:val="28"/>
          <w:szCs w:val="28"/>
          <w:lang w:eastAsia="ru-RU"/>
        </w:rPr>
        <w:t>___________________________________</w:t>
      </w:r>
      <w:r w:rsidRPr="00482190">
        <w:rPr>
          <w:rFonts w:ascii="Times New Roman" w:eastAsia="Times New Roman" w:hAnsi="Times New Roman" w:cs="Times New Roman"/>
          <w:sz w:val="28"/>
          <w:szCs w:val="28"/>
          <w:lang w:eastAsia="ru-RU"/>
        </w:rPr>
        <w:t>____</w:t>
      </w:r>
    </w:p>
    <w:p w:rsidR="00743591" w:rsidRPr="00482190" w:rsidRDefault="00743591" w:rsidP="00743591">
      <w:pPr>
        <w:spacing w:after="0"/>
        <w:jc w:val="center"/>
        <w:rPr>
          <w:rFonts w:ascii="Times New Roman" w:eastAsia="Times New Roman" w:hAnsi="Times New Roman" w:cs="Times New Roman"/>
          <w:sz w:val="28"/>
          <w:szCs w:val="28"/>
          <w:lang w:eastAsia="ru-RU"/>
        </w:rPr>
      </w:pPr>
    </w:p>
    <w:p w:rsidR="00743591" w:rsidRPr="00482190" w:rsidRDefault="00743591" w:rsidP="00743591">
      <w:pPr>
        <w:spacing w:after="0"/>
        <w:jc w:val="center"/>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Прошу выдать разрешение на строительство:</w:t>
      </w:r>
    </w:p>
    <w:p w:rsidR="00743591" w:rsidRPr="00482190" w:rsidRDefault="00743591" w:rsidP="00743591">
      <w:pPr>
        <w:spacing w:after="0"/>
        <w:rPr>
          <w:rFonts w:ascii="Times New Roman" w:eastAsia="Times New Roman" w:hAnsi="Times New Roman" w:cs="Times New Roman"/>
          <w:b/>
          <w:bCs/>
          <w:i/>
          <w:iCs/>
          <w:sz w:val="28"/>
          <w:szCs w:val="28"/>
          <w:u w:val="single"/>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p>
    <w:p w:rsidR="00743591" w:rsidRPr="00482190" w:rsidRDefault="00743591" w:rsidP="00743591">
      <w:pPr>
        <w:spacing w:after="0"/>
        <w:rPr>
          <w:rFonts w:ascii="Times New Roman" w:eastAsia="Times New Roman" w:hAnsi="Times New Roman" w:cs="Times New Roman"/>
          <w:b/>
          <w:bCs/>
          <w:i/>
          <w:iCs/>
          <w:sz w:val="28"/>
          <w:szCs w:val="28"/>
          <w:u w:val="single"/>
          <w:lang w:eastAsia="ru-RU"/>
        </w:rPr>
      </w:pPr>
      <w:r w:rsidRPr="00482190">
        <w:rPr>
          <w:rFonts w:ascii="Times New Roman" w:eastAsia="Times New Roman" w:hAnsi="Times New Roman" w:cs="Times New Roman"/>
          <w:sz w:val="24"/>
          <w:szCs w:val="24"/>
          <w:lang w:eastAsia="ru-RU"/>
        </w:rPr>
        <w:t>на земельном участке по адресу</w:t>
      </w:r>
      <w:r w:rsidRPr="00482190">
        <w:rPr>
          <w:rFonts w:ascii="Times New Roman" w:eastAsia="Times New Roman" w:hAnsi="Times New Roman" w:cs="Times New Roman"/>
          <w:sz w:val="28"/>
          <w:szCs w:val="28"/>
          <w:lang w:eastAsia="ru-RU"/>
        </w:rPr>
        <w:t>: ____________________________________</w:t>
      </w:r>
      <w:r>
        <w:rPr>
          <w:rFonts w:ascii="Times New Roman" w:eastAsia="Times New Roman" w:hAnsi="Times New Roman" w:cs="Times New Roman"/>
          <w:sz w:val="28"/>
          <w:szCs w:val="28"/>
          <w:lang w:eastAsia="ru-RU"/>
        </w:rPr>
        <w:t>_</w:t>
      </w:r>
      <w:r w:rsidRPr="00482190">
        <w:rPr>
          <w:rFonts w:ascii="Times New Roman" w:eastAsia="Times New Roman" w:hAnsi="Times New Roman" w:cs="Times New Roman"/>
          <w:sz w:val="28"/>
          <w:szCs w:val="28"/>
          <w:lang w:eastAsia="ru-RU"/>
        </w:rPr>
        <w:t>_____</w:t>
      </w: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p>
    <w:p w:rsidR="00743591" w:rsidRPr="00482190" w:rsidRDefault="00743591" w:rsidP="00743591">
      <w:pPr>
        <w:spacing w:after="0"/>
        <w:rPr>
          <w:rFonts w:ascii="Times New Roman" w:eastAsia="Times New Roman" w:hAnsi="Times New Roman" w:cs="Times New Roman"/>
          <w:b/>
          <w:sz w:val="28"/>
          <w:szCs w:val="28"/>
          <w:lang w:eastAsia="ru-RU"/>
        </w:rPr>
      </w:pPr>
      <w:r w:rsidRPr="00482190">
        <w:rPr>
          <w:rFonts w:ascii="Times New Roman" w:eastAsia="Times New Roman" w:hAnsi="Times New Roman" w:cs="Times New Roman"/>
          <w:b/>
          <w:sz w:val="24"/>
          <w:szCs w:val="24"/>
          <w:lang w:eastAsia="ru-RU"/>
        </w:rPr>
        <w:t>При этом предоставляю</w:t>
      </w:r>
      <w:r w:rsidRPr="00482190">
        <w:rPr>
          <w:rFonts w:ascii="Times New Roman" w:eastAsia="Times New Roman" w:hAnsi="Times New Roman" w:cs="Times New Roman"/>
          <w:b/>
          <w:sz w:val="28"/>
          <w:szCs w:val="28"/>
          <w:lang w:eastAsia="ru-RU"/>
        </w:rPr>
        <w:t>:</w:t>
      </w:r>
    </w:p>
    <w:p w:rsidR="00743591" w:rsidRPr="00482190" w:rsidRDefault="00743591" w:rsidP="00743591">
      <w:pPr>
        <w:spacing w:after="0"/>
        <w:rPr>
          <w:rFonts w:ascii="Times New Roman" w:eastAsia="Times New Roman" w:hAnsi="Times New Roman" w:cs="Times New Roman"/>
          <w:b/>
          <w:sz w:val="28"/>
          <w:szCs w:val="28"/>
          <w:u w:val="single"/>
          <w:lang w:eastAsia="ru-RU"/>
        </w:rPr>
      </w:pPr>
      <w:r w:rsidRPr="00482190">
        <w:rPr>
          <w:rFonts w:ascii="Times New Roman" w:eastAsia="Times New Roman" w:hAnsi="Times New Roman" w:cs="Times New Roman"/>
          <w:sz w:val="24"/>
          <w:szCs w:val="24"/>
          <w:lang w:eastAsia="ru-RU"/>
        </w:rPr>
        <w:t xml:space="preserve">1. Схему планировочной организации земельного участка </w:t>
      </w:r>
      <w:r w:rsidRPr="00482190">
        <w:rPr>
          <w:rFonts w:ascii="Times New Roman" w:eastAsia="Times New Roman" w:hAnsi="Times New Roman" w:cs="Times New Roman"/>
          <w:sz w:val="28"/>
          <w:szCs w:val="28"/>
          <w:lang w:eastAsia="ru-RU"/>
        </w:rPr>
        <w:t>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jc w:val="center"/>
        <w:rPr>
          <w:rFonts w:ascii="Times New Roman" w:eastAsia="Times New Roman" w:hAnsi="Times New Roman" w:cs="Times New Roman"/>
          <w:i/>
          <w:sz w:val="20"/>
          <w:szCs w:val="20"/>
          <w:lang w:eastAsia="ru-RU"/>
        </w:rPr>
      </w:pPr>
      <w:r w:rsidRPr="00482190">
        <w:rPr>
          <w:rFonts w:ascii="Times New Roman" w:eastAsia="Times New Roman" w:hAnsi="Times New Roman" w:cs="Times New Roman"/>
          <w:i/>
          <w:sz w:val="20"/>
          <w:szCs w:val="20"/>
          <w:lang w:eastAsia="ru-RU"/>
        </w:rPr>
        <w:t xml:space="preserve">(кем </w:t>
      </w:r>
      <w:proofErr w:type="gramStart"/>
      <w:r w:rsidRPr="00482190">
        <w:rPr>
          <w:rFonts w:ascii="Times New Roman" w:eastAsia="Times New Roman" w:hAnsi="Times New Roman" w:cs="Times New Roman"/>
          <w:i/>
          <w:sz w:val="20"/>
          <w:szCs w:val="20"/>
          <w:lang w:eastAsia="ru-RU"/>
        </w:rPr>
        <w:t>согласована</w:t>
      </w:r>
      <w:proofErr w:type="gramEnd"/>
      <w:r w:rsidRPr="00482190">
        <w:rPr>
          <w:rFonts w:ascii="Times New Roman" w:eastAsia="Times New Roman" w:hAnsi="Times New Roman" w:cs="Times New Roman"/>
          <w:i/>
          <w:sz w:val="20"/>
          <w:szCs w:val="20"/>
          <w:lang w:eastAsia="ru-RU"/>
        </w:rPr>
        <w:t>)</w:t>
      </w:r>
    </w:p>
    <w:p w:rsidR="00743591" w:rsidRPr="00482190" w:rsidRDefault="00743591" w:rsidP="00743591">
      <w:pPr>
        <w:spacing w:after="0"/>
        <w:jc w:val="center"/>
        <w:rPr>
          <w:rFonts w:ascii="Times New Roman" w:eastAsia="Times New Roman" w:hAnsi="Times New Roman" w:cs="Times New Roman"/>
          <w:sz w:val="16"/>
          <w:szCs w:val="16"/>
          <w:lang w:eastAsia="ru-RU"/>
        </w:rPr>
      </w:pPr>
    </w:p>
    <w:p w:rsidR="00743591" w:rsidRPr="00FA3EBE" w:rsidRDefault="00743591" w:rsidP="0074359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Правоустанавливающие документы на земельный участок:</w:t>
      </w:r>
      <w:r w:rsidRPr="00FA3EBE">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______________________________</w:t>
      </w:r>
      <w:r w:rsidR="003F273D">
        <w:rPr>
          <w:rFonts w:ascii="Times New Roman" w:eastAsia="Times New Roman" w:hAnsi="Times New Roman" w:cs="Times New Roman"/>
          <w:sz w:val="24"/>
          <w:szCs w:val="24"/>
          <w:lang w:eastAsia="ru-RU"/>
        </w:rPr>
        <w:t>______________________________</w:t>
      </w:r>
    </w:p>
    <w:p w:rsidR="00743591" w:rsidRPr="00907DDF" w:rsidRDefault="00743591" w:rsidP="00743591">
      <w:pPr>
        <w:spacing w:after="0"/>
        <w:jc w:val="center"/>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0"/>
          <w:szCs w:val="20"/>
          <w:lang w:eastAsia="ru-RU"/>
        </w:rPr>
        <w:t>(наименование документа)</w:t>
      </w:r>
    </w:p>
    <w:p w:rsidR="00743591" w:rsidRPr="00482190" w:rsidRDefault="00743591" w:rsidP="00743591">
      <w:pPr>
        <w:spacing w:after="0"/>
        <w:jc w:val="both"/>
        <w:rPr>
          <w:rFonts w:ascii="Times New Roman" w:eastAsia="Times New Roman" w:hAnsi="Times New Roman" w:cs="Times New Roman"/>
          <w:sz w:val="24"/>
          <w:szCs w:val="24"/>
          <w:lang w:eastAsia="ru-RU"/>
        </w:rPr>
      </w:pPr>
      <w:r w:rsidRPr="00FA3EB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w:t>
      </w:r>
      <w:r w:rsidRPr="00FA3EBE">
        <w:rPr>
          <w:rFonts w:ascii="Times New Roman" w:eastAsia="Times New Roman" w:hAnsi="Times New Roman" w:cs="Times New Roman"/>
          <w:sz w:val="24"/>
          <w:szCs w:val="24"/>
          <w:lang w:eastAsia="ru-RU"/>
        </w:rPr>
        <w:t xml:space="preserve">____ от "__" ____________ 20_ г. </w:t>
      </w:r>
      <w:r>
        <w:rPr>
          <w:rFonts w:ascii="Times New Roman" w:eastAsia="Times New Roman" w:hAnsi="Times New Roman" w:cs="Times New Roman"/>
          <w:sz w:val="24"/>
          <w:szCs w:val="24"/>
          <w:lang w:eastAsia="ru-RU"/>
        </w:rPr>
        <w:t>№</w:t>
      </w:r>
      <w:r w:rsidRPr="00FA3EBE">
        <w:rPr>
          <w:rFonts w:ascii="Times New Roman" w:eastAsia="Times New Roman" w:hAnsi="Times New Roman" w:cs="Times New Roman"/>
          <w:sz w:val="24"/>
          <w:szCs w:val="24"/>
          <w:lang w:eastAsia="ru-RU"/>
        </w:rPr>
        <w:t xml:space="preserve"> ________.</w:t>
      </w:r>
    </w:p>
    <w:p w:rsidR="00743591" w:rsidRPr="00482190" w:rsidRDefault="00743591" w:rsidP="00743591">
      <w:pPr>
        <w:spacing w:after="0"/>
        <w:rPr>
          <w:rFonts w:ascii="Times New Roman" w:eastAsia="Times New Roman" w:hAnsi="Times New Roman" w:cs="Times New Roman"/>
          <w:sz w:val="16"/>
          <w:szCs w:val="16"/>
          <w:lang w:eastAsia="ru-RU"/>
        </w:rPr>
      </w:pP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4"/>
          <w:szCs w:val="24"/>
          <w:lang w:eastAsia="ru-RU"/>
        </w:rPr>
        <w:t xml:space="preserve">3. Градостроительный план земельного участка </w:t>
      </w:r>
      <w:r w:rsidRPr="00482190">
        <w:rPr>
          <w:rFonts w:ascii="Times New Roman" w:eastAsia="Times New Roman" w:hAnsi="Times New Roman" w:cs="Times New Roman"/>
          <w:sz w:val="28"/>
          <w:szCs w:val="28"/>
          <w:lang w:eastAsia="ru-RU"/>
        </w:rPr>
        <w:t>_______________________________</w:t>
      </w:r>
    </w:p>
    <w:p w:rsidR="00743591" w:rsidRPr="00482190" w:rsidRDefault="00743591" w:rsidP="00743591">
      <w:pPr>
        <w:spacing w:after="0"/>
        <w:rPr>
          <w:rFonts w:ascii="Times New Roman" w:eastAsia="Times New Roman" w:hAnsi="Times New Roman" w:cs="Times New Roman"/>
          <w:i/>
          <w:sz w:val="20"/>
          <w:szCs w:val="20"/>
          <w:lang w:eastAsia="ru-RU"/>
        </w:rPr>
      </w:pPr>
      <w:r w:rsidRPr="00482190">
        <w:rPr>
          <w:rFonts w:ascii="Times New Roman" w:eastAsia="Times New Roman" w:hAnsi="Times New Roman" w:cs="Times New Roman"/>
          <w:i/>
          <w:sz w:val="20"/>
          <w:szCs w:val="20"/>
          <w:vertAlign w:val="subscript"/>
          <w:lang w:eastAsia="ru-RU"/>
        </w:rPr>
        <w:t xml:space="preserve">                                                                                                                                                                                </w:t>
      </w:r>
      <w:r w:rsidRPr="00482190">
        <w:rPr>
          <w:rFonts w:ascii="Times New Roman" w:eastAsia="Times New Roman" w:hAnsi="Times New Roman" w:cs="Times New Roman"/>
          <w:i/>
          <w:sz w:val="20"/>
          <w:szCs w:val="20"/>
          <w:lang w:eastAsia="ru-RU"/>
        </w:rPr>
        <w:t>(номер и дата утверждения)</w:t>
      </w:r>
    </w:p>
    <w:p w:rsidR="00743591" w:rsidRDefault="00743591" w:rsidP="00743591">
      <w:pPr>
        <w:spacing w:after="0"/>
        <w:jc w:val="both"/>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4. Основные показатели</w:t>
      </w:r>
      <w:r w:rsidRPr="0064589D">
        <w:t xml:space="preserve"> </w:t>
      </w:r>
      <w:r w:rsidRPr="0064589D">
        <w:rPr>
          <w:rFonts w:ascii="Times New Roman" w:eastAsia="Times New Roman" w:hAnsi="Times New Roman" w:cs="Times New Roman"/>
          <w:sz w:val="24"/>
          <w:szCs w:val="24"/>
          <w:lang w:eastAsia="ru-RU"/>
        </w:rPr>
        <w:t>объекта капитального строительства</w:t>
      </w:r>
      <w:r w:rsidRPr="00482190">
        <w:rPr>
          <w:rFonts w:ascii="Times New Roman" w:eastAsia="Times New Roman" w:hAnsi="Times New Roman" w:cs="Times New Roman"/>
          <w:sz w:val="24"/>
          <w:szCs w:val="24"/>
          <w:lang w:eastAsia="ru-RU"/>
        </w:rPr>
        <w:t xml:space="preserve">: </w:t>
      </w:r>
    </w:p>
    <w:p w:rsidR="00743591" w:rsidRDefault="00743591" w:rsidP="00743591">
      <w:pPr>
        <w:spacing w:after="0"/>
        <w:jc w:val="both"/>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126"/>
        <w:gridCol w:w="2098"/>
        <w:gridCol w:w="3119"/>
        <w:gridCol w:w="1928"/>
      </w:tblGrid>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Общая площадь</w:t>
            </w:r>
            <w:r w:rsidRPr="0064589D">
              <w:rPr>
                <w:rFonts w:ascii="Times New Roman" w:eastAsia="Times New Roman" w:hAnsi="Times New Roman" w:cs="Times New Roman"/>
                <w:sz w:val="20"/>
                <w:szCs w:val="20"/>
                <w:lang w:eastAsia="ru-RU"/>
              </w:rPr>
              <w:br/>
              <w:t>(кв. м):</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Площадь</w:t>
            </w:r>
            <w:r w:rsidRPr="0064589D">
              <w:rPr>
                <w:rFonts w:ascii="Times New Roman" w:eastAsia="Times New Roman" w:hAnsi="Times New Roman" w:cs="Times New Roman"/>
                <w:sz w:val="20"/>
                <w:szCs w:val="20"/>
                <w:lang w:eastAsia="ru-RU"/>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r>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Объем</w:t>
            </w:r>
            <w:r w:rsidRPr="0064589D">
              <w:rPr>
                <w:rFonts w:ascii="Times New Roman" w:eastAsia="Times New Roman" w:hAnsi="Times New Roman" w:cs="Times New Roman"/>
                <w:sz w:val="20"/>
                <w:szCs w:val="20"/>
                <w:lang w:eastAsia="ru-RU"/>
              </w:rPr>
              <w:br/>
              <w:t>(куб. м):</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в том числе</w:t>
            </w:r>
            <w:r w:rsidRPr="0064589D">
              <w:rPr>
                <w:rFonts w:ascii="Times New Roman" w:eastAsia="Times New Roman" w:hAnsi="Times New Roman" w:cs="Times New Roman"/>
                <w:sz w:val="20"/>
                <w:szCs w:val="20"/>
                <w:lang w:eastAsia="ru-RU"/>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r>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 xml:space="preserve">Высота (м): </w:t>
            </w:r>
          </w:p>
        </w:tc>
        <w:tc>
          <w:tcPr>
            <w:tcW w:w="192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r>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Next/>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Next/>
              <w:widowControl w:val="0"/>
              <w:autoSpaceDE w:val="0"/>
              <w:autoSpaceDN w:val="0"/>
              <w:spacing w:after="0"/>
              <w:jc w:val="center"/>
              <w:rPr>
                <w:rFonts w:ascii="Times New Roman" w:eastAsia="Times New Roman" w:hAnsi="Times New Roman" w:cs="Times New Roman"/>
                <w:sz w:val="20"/>
                <w:szCs w:val="20"/>
                <w:lang w:eastAsia="ru-RU"/>
              </w:rPr>
            </w:pPr>
          </w:p>
        </w:tc>
        <w:tc>
          <w:tcPr>
            <w:tcW w:w="5047" w:type="dxa"/>
            <w:gridSpan w:val="2"/>
            <w:vMerge w:val="restart"/>
            <w:tcBorders>
              <w:top w:val="single" w:sz="4" w:space="0" w:color="auto"/>
              <w:left w:val="single" w:sz="4" w:space="0" w:color="auto"/>
              <w:right w:val="single" w:sz="4" w:space="0" w:color="auto"/>
            </w:tcBorders>
          </w:tcPr>
          <w:p w:rsidR="00743591" w:rsidRPr="0064589D" w:rsidRDefault="00743591" w:rsidP="00A50E5D">
            <w:pPr>
              <w:keepNext/>
              <w:keepLines/>
              <w:autoSpaceDE w:val="0"/>
              <w:autoSpaceDN w:val="0"/>
              <w:spacing w:after="0"/>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Иные</w:t>
            </w:r>
            <w:r>
              <w:rPr>
                <w:rFonts w:ascii="Times New Roman" w:eastAsia="Times New Roman" w:hAnsi="Times New Roman" w:cs="Times New Roman"/>
                <w:sz w:val="20"/>
                <w:szCs w:val="20"/>
                <w:lang w:eastAsia="ru-RU"/>
              </w:rPr>
              <w:t xml:space="preserve"> </w:t>
            </w:r>
            <w:r w:rsidRPr="0064589D">
              <w:rPr>
                <w:rFonts w:ascii="Times New Roman" w:eastAsia="Times New Roman" w:hAnsi="Times New Roman" w:cs="Times New Roman"/>
                <w:sz w:val="20"/>
                <w:szCs w:val="20"/>
                <w:lang w:eastAsia="ru-RU"/>
              </w:rPr>
              <w:t>показатели</w:t>
            </w:r>
            <w:r>
              <w:rPr>
                <w:rFonts w:ascii="Times New Roman" w:eastAsia="Times New Roman" w:hAnsi="Times New Roman" w:cs="Times New Roman"/>
                <w:sz w:val="20"/>
                <w:szCs w:val="20"/>
                <w:lang w:eastAsia="ru-RU"/>
              </w:rPr>
              <w:t>:</w:t>
            </w:r>
            <w:r w:rsidRPr="0064589D">
              <w:rPr>
                <w:rFonts w:ascii="Times New Roman" w:eastAsia="Times New Roman" w:hAnsi="Times New Roman" w:cs="Times New Roman"/>
                <w:sz w:val="20"/>
                <w:szCs w:val="20"/>
                <w:lang w:eastAsia="ru-RU"/>
              </w:rPr>
              <w:t xml:space="preserve"> </w:t>
            </w:r>
          </w:p>
        </w:tc>
      </w:tr>
      <w:tr w:rsidR="00743591" w:rsidRPr="0064589D" w:rsidTr="00A50E5D">
        <w:trPr>
          <w:cantSplit/>
        </w:trPr>
        <w:tc>
          <w:tcPr>
            <w:tcW w:w="2126" w:type="dxa"/>
            <w:tcBorders>
              <w:top w:val="nil"/>
              <w:left w:val="single" w:sz="4" w:space="0" w:color="auto"/>
              <w:bottom w:val="single" w:sz="4" w:space="0" w:color="auto"/>
              <w:right w:val="single" w:sz="4" w:space="0" w:color="auto"/>
            </w:tcBorders>
          </w:tcPr>
          <w:p w:rsidR="00743591" w:rsidRPr="0064589D" w:rsidRDefault="00743591" w:rsidP="00A50E5D">
            <w:pPr>
              <w:keepNext/>
              <w:keepLines/>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Площадь застройки (кв. м):</w:t>
            </w:r>
          </w:p>
        </w:tc>
        <w:tc>
          <w:tcPr>
            <w:tcW w:w="2098" w:type="dxa"/>
            <w:tcBorders>
              <w:top w:val="nil"/>
              <w:left w:val="single" w:sz="4" w:space="0" w:color="auto"/>
              <w:bottom w:val="single" w:sz="4" w:space="0" w:color="auto"/>
              <w:right w:val="single" w:sz="4" w:space="0" w:color="auto"/>
            </w:tcBorders>
          </w:tcPr>
          <w:p w:rsidR="00743591" w:rsidRPr="0064589D" w:rsidRDefault="00743591" w:rsidP="00A50E5D">
            <w:pPr>
              <w:keepNext/>
              <w:keepLines/>
              <w:autoSpaceDE w:val="0"/>
              <w:autoSpaceDN w:val="0"/>
              <w:spacing w:after="0"/>
              <w:jc w:val="center"/>
              <w:rPr>
                <w:rFonts w:ascii="Times New Roman" w:eastAsia="Times New Roman" w:hAnsi="Times New Roman" w:cs="Times New Roman"/>
                <w:sz w:val="20"/>
                <w:szCs w:val="20"/>
                <w:lang w:eastAsia="ru-RU"/>
              </w:rPr>
            </w:pPr>
          </w:p>
        </w:tc>
        <w:tc>
          <w:tcPr>
            <w:tcW w:w="5047" w:type="dxa"/>
            <w:gridSpan w:val="2"/>
            <w:vMerge/>
            <w:tcBorders>
              <w:left w:val="single" w:sz="4" w:space="0" w:color="auto"/>
              <w:bottom w:val="single" w:sz="4" w:space="0" w:color="auto"/>
              <w:right w:val="single" w:sz="4" w:space="0" w:color="auto"/>
            </w:tcBorders>
          </w:tcPr>
          <w:p w:rsidR="00743591" w:rsidRPr="0064589D" w:rsidRDefault="00743591" w:rsidP="00A50E5D">
            <w:pPr>
              <w:keepNext/>
              <w:keepLines/>
              <w:autoSpaceDE w:val="0"/>
              <w:autoSpaceDN w:val="0"/>
              <w:spacing w:after="0"/>
              <w:jc w:val="center"/>
              <w:rPr>
                <w:rFonts w:ascii="Times New Roman" w:eastAsia="Times New Roman" w:hAnsi="Times New Roman" w:cs="Times New Roman"/>
                <w:sz w:val="20"/>
                <w:szCs w:val="20"/>
                <w:lang w:eastAsia="ru-RU"/>
              </w:rPr>
            </w:pPr>
          </w:p>
        </w:tc>
      </w:tr>
    </w:tbl>
    <w:p w:rsidR="00743591" w:rsidRDefault="00743591" w:rsidP="00743591">
      <w:pPr>
        <w:spacing w:after="0"/>
        <w:jc w:val="center"/>
        <w:rPr>
          <w:rFonts w:ascii="Times New Roman" w:eastAsia="Times New Roman" w:hAnsi="Times New Roman" w:cs="Times New Roman"/>
          <w:sz w:val="20"/>
          <w:szCs w:val="20"/>
          <w:lang w:eastAsia="ru-RU"/>
        </w:rPr>
      </w:pPr>
    </w:p>
    <w:p w:rsidR="00743591" w:rsidRDefault="00743591" w:rsidP="00743591">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 xml:space="preserve">                   </w:t>
      </w:r>
    </w:p>
    <w:p w:rsidR="00743591" w:rsidRPr="005A0BAA" w:rsidRDefault="00743591"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Застройщик ___________________________</w:t>
      </w:r>
    </w:p>
    <w:p w:rsidR="00743591" w:rsidRPr="005A0BAA" w:rsidRDefault="00743591" w:rsidP="0074359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5A0BAA">
        <w:rPr>
          <w:rFonts w:ascii="Times New Roman" w:hAnsi="Times New Roman" w:cs="Times New Roman"/>
          <w:sz w:val="24"/>
          <w:szCs w:val="24"/>
        </w:rPr>
        <w:t>(подпись)</w:t>
      </w:r>
    </w:p>
    <w:p w:rsidR="00A65EF4" w:rsidRDefault="00743591" w:rsidP="00743591">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w:t>
      </w:r>
      <w:r>
        <w:rPr>
          <w:rFonts w:ascii="Times New Roman" w:hAnsi="Times New Roman" w:cs="Times New Roman"/>
          <w:sz w:val="24"/>
          <w:szCs w:val="24"/>
        </w:rPr>
        <w:t>_</w:t>
      </w:r>
      <w:r w:rsidRPr="005A0BAA">
        <w:rPr>
          <w:rFonts w:ascii="Times New Roman" w:hAnsi="Times New Roman" w:cs="Times New Roman"/>
          <w:sz w:val="24"/>
          <w:szCs w:val="24"/>
        </w:rPr>
        <w:t>__" _____________ 20_</w:t>
      </w:r>
    </w:p>
    <w:p w:rsidR="003F273D" w:rsidRPr="005A0BAA" w:rsidRDefault="003F273D" w:rsidP="00743591">
      <w:pPr>
        <w:pStyle w:val="ConsPlusNonformat"/>
        <w:jc w:val="both"/>
        <w:rPr>
          <w:rFonts w:ascii="Times New Roman" w:hAnsi="Times New Roman" w:cs="Times New Roman"/>
          <w:sz w:val="24"/>
          <w:szCs w:val="24"/>
        </w:rPr>
      </w:pPr>
    </w:p>
    <w:p w:rsidR="003F273D" w:rsidRDefault="003F273D">
      <w:pPr>
        <w:pStyle w:val="ConsPlusNormal"/>
        <w:jc w:val="right"/>
        <w:outlineLvl w:val="1"/>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t>Приложение</w:t>
      </w:r>
      <w:r w:rsidR="003F273D">
        <w:rPr>
          <w:rFonts w:ascii="Times New Roman" w:hAnsi="Times New Roman" w:cs="Times New Roman"/>
          <w:sz w:val="24"/>
          <w:szCs w:val="24"/>
        </w:rPr>
        <w:t xml:space="preserve"> №</w:t>
      </w:r>
      <w:r w:rsidRPr="005A0BAA">
        <w:rPr>
          <w:rFonts w:ascii="Times New Roman" w:hAnsi="Times New Roman" w:cs="Times New Roman"/>
          <w:sz w:val="24"/>
          <w:szCs w:val="24"/>
        </w:rPr>
        <w:t xml:space="preserve"> 4</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3F273D" w:rsidRDefault="003F273D">
      <w:pPr>
        <w:pStyle w:val="ConsPlusNormal"/>
        <w:jc w:val="right"/>
        <w:outlineLvl w:val="1"/>
        <w:rPr>
          <w:rFonts w:ascii="Times New Roman" w:hAnsi="Times New Roman" w:cs="Times New Roman"/>
          <w:sz w:val="24"/>
          <w:szCs w:val="24"/>
        </w:rPr>
      </w:pPr>
    </w:p>
    <w:p w:rsidR="003F273D" w:rsidRPr="005A0BAA" w:rsidRDefault="003F273D">
      <w:pPr>
        <w:pStyle w:val="ConsPlusNormal"/>
        <w:jc w:val="right"/>
        <w:outlineLvl w:val="1"/>
        <w:rPr>
          <w:rFonts w:ascii="Times New Roman" w:hAnsi="Times New Roman" w:cs="Times New Roman"/>
          <w:sz w:val="24"/>
          <w:szCs w:val="24"/>
        </w:rPr>
      </w:pPr>
    </w:p>
    <w:p w:rsidR="003F273D" w:rsidRDefault="00A65EF4" w:rsidP="003F273D">
      <w:pPr>
        <w:autoSpaceDE w:val="0"/>
        <w:autoSpaceDN w:val="0"/>
        <w:adjustRightInd w:val="0"/>
        <w:spacing w:after="0"/>
        <w:jc w:val="both"/>
        <w:outlineLvl w:val="0"/>
        <w:rPr>
          <w:rFonts w:ascii="Times New Roman" w:hAnsi="Times New Roman" w:cs="Times New Roman"/>
          <w:sz w:val="24"/>
          <w:szCs w:val="24"/>
        </w:rPr>
      </w:pPr>
      <w:r w:rsidRPr="005A0BAA">
        <w:rPr>
          <w:rFonts w:ascii="Times New Roman" w:hAnsi="Times New Roman" w:cs="Times New Roman"/>
          <w:sz w:val="24"/>
          <w:szCs w:val="24"/>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Обращение заявителя в МФЦ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┌─────┤Прием и проверка пакета документов специалистом│</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         Центра, регистрация заявления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Неполный пакет документов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 Полный пакет документов</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│Направление </w:t>
      </w:r>
      <w:proofErr w:type="gramStart"/>
      <w:r>
        <w:rPr>
          <w:rFonts w:ascii="Courier New" w:hAnsi="Courier New" w:cs="Courier New"/>
          <w:sz w:val="20"/>
          <w:szCs w:val="20"/>
        </w:rPr>
        <w:t>межведомственных</w:t>
      </w:r>
      <w:proofErr w:type="gramEnd"/>
      <w:r>
        <w:rPr>
          <w:rFonts w:ascii="Courier New" w:hAnsi="Courier New" w:cs="Courier New"/>
          <w:sz w:val="20"/>
          <w:szCs w:val="20"/>
        </w:rPr>
        <w:t>│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запросов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Передача комплекта документов в </w:t>
      </w:r>
      <w:proofErr w:type="spellStart"/>
      <w:r>
        <w:rPr>
          <w:rFonts w:ascii="Courier New" w:hAnsi="Courier New" w:cs="Courier New"/>
          <w:sz w:val="20"/>
          <w:szCs w:val="20"/>
        </w:rPr>
        <w:t>УАиГ</w:t>
      </w:r>
      <w:proofErr w:type="spellEnd"/>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│Процедуры </w:t>
      </w:r>
      <w:proofErr w:type="spellStart"/>
      <w:r>
        <w:rPr>
          <w:rFonts w:ascii="Courier New" w:hAnsi="Courier New" w:cs="Courier New"/>
          <w:sz w:val="20"/>
          <w:szCs w:val="20"/>
        </w:rPr>
        <w:t>УАиГ</w:t>
      </w:r>
      <w:proofErr w:type="spellEnd"/>
      <w:r>
        <w:rPr>
          <w:rFonts w:ascii="Courier New" w:hAnsi="Courier New" w:cs="Courier New"/>
          <w:sz w:val="20"/>
          <w:szCs w:val="20"/>
        </w:rPr>
        <w:t>│</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│Выдача результата Заявителю специалистом Центра│</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BF3E20" w:rsidRDefault="00BF3E20"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EA6E7A" w:rsidRPr="00E70B01"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lastRenderedPageBreak/>
        <w:t>Приложение 5 к административному регламенту</w:t>
      </w:r>
    </w:p>
    <w:p w:rsidR="00EA6E7A" w:rsidRPr="00E70B01"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 Администрации города Сарапула по предоставлению</w:t>
      </w:r>
    </w:p>
    <w:p w:rsidR="00EA6E7A" w:rsidRPr="00E70B01"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муниципальной услуги </w:t>
      </w:r>
    </w:p>
    <w:p w:rsidR="00EA6E7A"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«Предоставление разрешения на строительство»</w:t>
      </w:r>
      <w:r w:rsidRPr="008154E1">
        <w:rPr>
          <w:rFonts w:ascii="Times New Roman" w:eastAsia="Times New Roman" w:hAnsi="Times New Roman" w:cs="Times New Roman"/>
          <w:sz w:val="24"/>
          <w:szCs w:val="24"/>
          <w:lang w:eastAsia="ru-RU"/>
        </w:rPr>
        <w:t xml:space="preserve"> </w:t>
      </w:r>
    </w:p>
    <w:p w:rsidR="00EA6E7A" w:rsidRDefault="00EA6E7A" w:rsidP="00EA6E7A">
      <w:pPr>
        <w:spacing w:after="0"/>
        <w:jc w:val="right"/>
        <w:rPr>
          <w:rFonts w:ascii="Times New Roman" w:eastAsia="Times New Roman" w:hAnsi="Times New Roman" w:cs="Times New Roman"/>
          <w:sz w:val="24"/>
          <w:szCs w:val="24"/>
          <w:lang w:eastAsia="ru-RU"/>
        </w:rPr>
      </w:pPr>
    </w:p>
    <w:p w:rsidR="00EA6E7A" w:rsidRDefault="00EA6E7A" w:rsidP="00EA6E7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032"/>
      </w:tblGrid>
      <w:tr w:rsidR="00EA6E7A" w:rsidTr="00A50E5D">
        <w:tc>
          <w:tcPr>
            <w:tcW w:w="4644" w:type="dxa"/>
          </w:tcPr>
          <w:p w:rsidR="00EA6E7A" w:rsidRDefault="00EA6E7A" w:rsidP="00A50E5D">
            <w:pPr>
              <w:jc w:val="right"/>
              <w:rPr>
                <w:rFonts w:ascii="Times New Roman" w:eastAsia="Times New Roman" w:hAnsi="Times New Roman" w:cs="Times New Roman"/>
                <w:sz w:val="24"/>
                <w:szCs w:val="24"/>
                <w:lang w:eastAsia="ru-RU"/>
              </w:rPr>
            </w:pPr>
          </w:p>
        </w:tc>
        <w:tc>
          <w:tcPr>
            <w:tcW w:w="5103" w:type="dxa"/>
          </w:tcPr>
          <w:p w:rsidR="00EA6E7A" w:rsidRPr="00586A0B" w:rsidRDefault="00EA6E7A" w:rsidP="00A50E5D">
            <w:pPr>
              <w:ind w:left="-108"/>
              <w:rPr>
                <w:rFonts w:ascii="Times New Roman" w:eastAsia="Times New Roman" w:hAnsi="Times New Roman" w:cs="Times New Roman"/>
                <w:sz w:val="24"/>
                <w:szCs w:val="24"/>
                <w:lang w:eastAsia="ru-RU"/>
              </w:rPr>
            </w:pPr>
            <w:r w:rsidRPr="00586A0B">
              <w:rPr>
                <w:rFonts w:ascii="Times New Roman" w:eastAsia="Times New Roman" w:hAnsi="Times New Roman" w:cs="Times New Roman"/>
                <w:sz w:val="24"/>
                <w:szCs w:val="24"/>
                <w:lang w:eastAsia="ru-RU"/>
              </w:rPr>
              <w:t>Начальнику управления архитектуры</w:t>
            </w:r>
          </w:p>
          <w:p w:rsidR="00EA6E7A" w:rsidRDefault="00EA6E7A" w:rsidP="00A50E5D">
            <w:pPr>
              <w:ind w:left="-108"/>
              <w:rPr>
                <w:rFonts w:ascii="Times New Roman" w:eastAsia="Times New Roman" w:hAnsi="Times New Roman" w:cs="Times New Roman"/>
                <w:sz w:val="24"/>
                <w:szCs w:val="24"/>
                <w:lang w:eastAsia="ru-RU"/>
              </w:rPr>
            </w:pPr>
            <w:r w:rsidRPr="00586A0B">
              <w:rPr>
                <w:rFonts w:ascii="Times New Roman" w:eastAsia="Times New Roman" w:hAnsi="Times New Roman" w:cs="Times New Roman"/>
                <w:sz w:val="24"/>
                <w:szCs w:val="24"/>
                <w:lang w:eastAsia="ru-RU"/>
              </w:rPr>
              <w:t>и градостроительства</w:t>
            </w:r>
            <w:r>
              <w:rPr>
                <w:rFonts w:ascii="Times New Roman" w:eastAsia="Times New Roman" w:hAnsi="Times New Roman" w:cs="Times New Roman"/>
                <w:sz w:val="24"/>
                <w:szCs w:val="24"/>
                <w:lang w:eastAsia="ru-RU"/>
              </w:rPr>
              <w:t xml:space="preserve"> </w:t>
            </w:r>
            <w:r w:rsidRPr="00586A0B">
              <w:rPr>
                <w:rFonts w:ascii="Times New Roman" w:eastAsia="Times New Roman" w:hAnsi="Times New Roman" w:cs="Times New Roman"/>
                <w:sz w:val="24"/>
                <w:szCs w:val="24"/>
                <w:lang w:eastAsia="ru-RU"/>
              </w:rPr>
              <w:t>Администрации города</w:t>
            </w:r>
            <w:r>
              <w:rPr>
                <w:rFonts w:ascii="Times New Roman" w:eastAsia="Times New Roman" w:hAnsi="Times New Roman" w:cs="Times New Roman"/>
                <w:sz w:val="24"/>
                <w:szCs w:val="24"/>
                <w:lang w:eastAsia="ru-RU"/>
              </w:rPr>
              <w:t xml:space="preserve"> Сарапула</w:t>
            </w:r>
          </w:p>
        </w:tc>
      </w:tr>
    </w:tbl>
    <w:p w:rsidR="00EA6E7A" w:rsidRPr="00586A0B" w:rsidRDefault="00EA6E7A" w:rsidP="00EA6E7A">
      <w:pPr>
        <w:tabs>
          <w:tab w:val="left" w:pos="4536"/>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w:t>
      </w:r>
    </w:p>
    <w:p w:rsidR="00EA6E7A" w:rsidRPr="00586A0B" w:rsidRDefault="00EA6E7A" w:rsidP="00EA6E7A">
      <w:pPr>
        <w:spacing w:after="0"/>
        <w:rPr>
          <w:rFonts w:ascii="Times New Roman" w:eastAsia="Times New Roman" w:hAnsi="Times New Roman" w:cs="Times New Roman"/>
          <w:sz w:val="16"/>
          <w:szCs w:val="16"/>
          <w:lang w:eastAsia="ru-RU"/>
        </w:rPr>
      </w:pPr>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sz w:val="24"/>
          <w:szCs w:val="24"/>
          <w:lang w:eastAsia="ru-RU"/>
        </w:rPr>
        <w:t xml:space="preserve">     от ________________________________</w:t>
      </w:r>
      <w:r>
        <w:rPr>
          <w:rFonts w:ascii="Times New Roman" w:eastAsia="Times New Roman" w:hAnsi="Times New Roman" w:cs="Times New Roman"/>
          <w:sz w:val="24"/>
          <w:szCs w:val="24"/>
          <w:lang w:eastAsia="ru-RU"/>
        </w:rPr>
        <w:t>__</w:t>
      </w:r>
      <w:r w:rsidRPr="00586A0B">
        <w:rPr>
          <w:rFonts w:ascii="Times New Roman" w:eastAsia="Times New Roman" w:hAnsi="Times New Roman" w:cs="Times New Roman"/>
          <w:sz w:val="24"/>
          <w:szCs w:val="24"/>
          <w:lang w:eastAsia="ru-RU"/>
        </w:rPr>
        <w:t>___</w:t>
      </w:r>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w:t>
      </w:r>
      <w:proofErr w:type="gramStart"/>
      <w:r w:rsidRPr="00586A0B">
        <w:rPr>
          <w:rFonts w:ascii="Times New Roman" w:eastAsia="Times New Roman" w:hAnsi="Times New Roman" w:cs="Times New Roman"/>
          <w:i/>
          <w:sz w:val="20"/>
          <w:szCs w:val="20"/>
          <w:lang w:eastAsia="ru-RU"/>
        </w:rPr>
        <w:t xml:space="preserve">(наименование застройщика - полное </w:t>
      </w:r>
      <w:r>
        <w:rPr>
          <w:rFonts w:ascii="Times New Roman" w:eastAsia="Times New Roman" w:hAnsi="Times New Roman" w:cs="Times New Roman"/>
          <w:i/>
          <w:sz w:val="20"/>
          <w:szCs w:val="20"/>
          <w:lang w:eastAsia="ru-RU"/>
        </w:rPr>
        <w:t>н</w:t>
      </w:r>
      <w:r w:rsidRPr="00586A0B">
        <w:rPr>
          <w:rFonts w:ascii="Times New Roman" w:eastAsia="Times New Roman" w:hAnsi="Times New Roman" w:cs="Times New Roman"/>
          <w:i/>
          <w:sz w:val="20"/>
          <w:szCs w:val="20"/>
          <w:lang w:eastAsia="ru-RU"/>
        </w:rPr>
        <w:t xml:space="preserve">аименование </w:t>
      </w:r>
      <w:r w:rsidRPr="00586A0B">
        <w:rPr>
          <w:rFonts w:ascii="Times New Roman" w:eastAsia="Times New Roman" w:hAnsi="Times New Roman" w:cs="Times New Roman"/>
          <w:sz w:val="24"/>
          <w:szCs w:val="24"/>
          <w:lang w:eastAsia="ru-RU"/>
        </w:rPr>
        <w:t xml:space="preserve">     _____________________________________</w:t>
      </w:r>
      <w:r>
        <w:rPr>
          <w:rFonts w:ascii="Times New Roman" w:eastAsia="Times New Roman" w:hAnsi="Times New Roman" w:cs="Times New Roman"/>
          <w:sz w:val="24"/>
          <w:szCs w:val="24"/>
          <w:lang w:eastAsia="ru-RU"/>
        </w:rPr>
        <w:t>___</w:t>
      </w:r>
      <w:r w:rsidRPr="00586A0B">
        <w:rPr>
          <w:rFonts w:ascii="Times New Roman" w:eastAsia="Times New Roman" w:hAnsi="Times New Roman" w:cs="Times New Roman"/>
          <w:sz w:val="24"/>
          <w:szCs w:val="24"/>
          <w:lang w:eastAsia="ru-RU"/>
        </w:rPr>
        <w:t>__</w:t>
      </w:r>
      <w:proofErr w:type="gramEnd"/>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i/>
          <w:sz w:val="20"/>
          <w:szCs w:val="20"/>
          <w:lang w:eastAsia="ru-RU"/>
        </w:rPr>
        <w:t xml:space="preserve">                        организации – для юридических лиц, </w:t>
      </w:r>
      <w:r w:rsidRPr="00586A0B">
        <w:rPr>
          <w:rFonts w:ascii="Times New Roman" w:eastAsia="Times New Roman" w:hAnsi="Times New Roman" w:cs="Times New Roman"/>
          <w:sz w:val="24"/>
          <w:szCs w:val="24"/>
          <w:lang w:eastAsia="ru-RU"/>
        </w:rPr>
        <w:t xml:space="preserve">     ___________________________________</w:t>
      </w:r>
      <w:r>
        <w:rPr>
          <w:rFonts w:ascii="Times New Roman" w:eastAsia="Times New Roman" w:hAnsi="Times New Roman" w:cs="Times New Roman"/>
          <w:sz w:val="24"/>
          <w:szCs w:val="24"/>
          <w:lang w:eastAsia="ru-RU"/>
        </w:rPr>
        <w:t>___</w:t>
      </w:r>
      <w:r w:rsidRPr="00586A0B">
        <w:rPr>
          <w:rFonts w:ascii="Times New Roman" w:eastAsia="Times New Roman" w:hAnsi="Times New Roman" w:cs="Times New Roman"/>
          <w:sz w:val="24"/>
          <w:szCs w:val="24"/>
          <w:lang w:eastAsia="ru-RU"/>
        </w:rPr>
        <w:t>____</w:t>
      </w:r>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i/>
          <w:sz w:val="20"/>
          <w:szCs w:val="20"/>
          <w:lang w:eastAsia="ru-RU"/>
        </w:rPr>
        <w:t xml:space="preserve">                                    Ф.И.О. - для граждан</w:t>
      </w:r>
      <w:r w:rsidRPr="00586A0B">
        <w:rPr>
          <w:rFonts w:ascii="Times New Roman" w:eastAsia="Times New Roman" w:hAnsi="Times New Roman" w:cs="Times New Roman"/>
          <w:sz w:val="24"/>
          <w:szCs w:val="24"/>
          <w:lang w:eastAsia="ru-RU"/>
        </w:rPr>
        <w:t xml:space="preserve">     _________________________________</w:t>
      </w:r>
      <w:r>
        <w:rPr>
          <w:rFonts w:ascii="Times New Roman" w:eastAsia="Times New Roman" w:hAnsi="Times New Roman" w:cs="Times New Roman"/>
          <w:sz w:val="24"/>
          <w:szCs w:val="24"/>
          <w:lang w:eastAsia="ru-RU"/>
        </w:rPr>
        <w:t>___</w:t>
      </w:r>
      <w:r w:rsidRPr="00586A0B">
        <w:rPr>
          <w:rFonts w:ascii="Times New Roman" w:eastAsia="Times New Roman" w:hAnsi="Times New Roman" w:cs="Times New Roman"/>
          <w:sz w:val="24"/>
          <w:szCs w:val="24"/>
          <w:lang w:eastAsia="ru-RU"/>
        </w:rPr>
        <w:t>_____</w:t>
      </w:r>
    </w:p>
    <w:p w:rsidR="00EA6E7A" w:rsidRPr="00586A0B" w:rsidRDefault="00EA6E7A" w:rsidP="00EA6E7A">
      <w:pPr>
        <w:spacing w:after="0"/>
        <w:ind w:left="4248"/>
        <w:rPr>
          <w:rFonts w:ascii="Times New Roman" w:eastAsia="Times New Roman" w:hAnsi="Times New Roman" w:cs="Times New Roman"/>
          <w:i/>
          <w:sz w:val="20"/>
          <w:szCs w:val="20"/>
          <w:lang w:eastAsia="ru-RU"/>
        </w:rPr>
      </w:pPr>
      <w:r w:rsidRPr="00586A0B">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w:t>
      </w:r>
      <w:r w:rsidRPr="00586A0B">
        <w:rPr>
          <w:rFonts w:ascii="Times New Roman" w:eastAsia="Times New Roman" w:hAnsi="Times New Roman" w:cs="Times New Roman"/>
          <w:i/>
          <w:sz w:val="20"/>
          <w:szCs w:val="20"/>
          <w:lang w:eastAsia="ru-RU"/>
        </w:rPr>
        <w:t>почтовый индекс</w:t>
      </w:r>
      <w:r>
        <w:rPr>
          <w:rFonts w:ascii="Times New Roman" w:eastAsia="Times New Roman" w:hAnsi="Times New Roman" w:cs="Times New Roman"/>
          <w:i/>
          <w:sz w:val="20"/>
          <w:szCs w:val="20"/>
          <w:lang w:eastAsia="ru-RU"/>
        </w:rPr>
        <w:t>,</w:t>
      </w:r>
      <w:r w:rsidRPr="00586A0B">
        <w:rPr>
          <w:rFonts w:ascii="Times New Roman" w:eastAsia="Times New Roman" w:hAnsi="Times New Roman" w:cs="Times New Roman"/>
          <w:i/>
          <w:sz w:val="20"/>
          <w:szCs w:val="20"/>
          <w:lang w:eastAsia="ru-RU"/>
        </w:rPr>
        <w:t xml:space="preserve"> адрес</w:t>
      </w:r>
      <w:r>
        <w:rPr>
          <w:rFonts w:ascii="Times New Roman" w:eastAsia="Times New Roman" w:hAnsi="Times New Roman" w:cs="Times New Roman"/>
          <w:i/>
          <w:sz w:val="20"/>
          <w:szCs w:val="20"/>
          <w:lang w:eastAsia="ru-RU"/>
        </w:rPr>
        <w:t xml:space="preserve"> и телефон</w:t>
      </w:r>
      <w:r w:rsidRPr="00586A0B">
        <w:rPr>
          <w:rFonts w:ascii="Times New Roman" w:eastAsia="Times New Roman" w:hAnsi="Times New Roman" w:cs="Times New Roman"/>
          <w:i/>
          <w:sz w:val="20"/>
          <w:szCs w:val="20"/>
          <w:lang w:eastAsia="ru-RU"/>
        </w:rPr>
        <w:t>)</w:t>
      </w:r>
    </w:p>
    <w:p w:rsidR="00EA6E7A" w:rsidRPr="00482190" w:rsidRDefault="00EA6E7A" w:rsidP="00EA6E7A">
      <w:pPr>
        <w:spacing w:after="0"/>
        <w:ind w:firstLine="567"/>
        <w:rPr>
          <w:rFonts w:ascii="Times New Roman" w:eastAsia="Times New Roman" w:hAnsi="Times New Roman" w:cs="Times New Roman"/>
          <w:bCs/>
          <w:spacing w:val="20"/>
          <w:sz w:val="32"/>
          <w:szCs w:val="32"/>
          <w:lang w:eastAsia="ru-RU"/>
        </w:rPr>
      </w:pPr>
    </w:p>
    <w:p w:rsidR="00EA6E7A" w:rsidRDefault="00EA6E7A" w:rsidP="00EA6E7A">
      <w:pPr>
        <w:spacing w:after="0"/>
        <w:ind w:firstLine="567"/>
        <w:jc w:val="center"/>
        <w:rPr>
          <w:rFonts w:ascii="Times New Roman" w:eastAsia="Times New Roman" w:hAnsi="Times New Roman" w:cs="Times New Roman"/>
          <w:b/>
          <w:bCs/>
          <w:spacing w:val="20"/>
          <w:sz w:val="24"/>
          <w:szCs w:val="24"/>
          <w:lang w:eastAsia="ru-RU"/>
        </w:rPr>
      </w:pPr>
      <w:r w:rsidRPr="00482190">
        <w:rPr>
          <w:rFonts w:ascii="Times New Roman" w:eastAsia="Times New Roman" w:hAnsi="Times New Roman" w:cs="Times New Roman"/>
          <w:b/>
          <w:bCs/>
          <w:spacing w:val="20"/>
          <w:sz w:val="24"/>
          <w:szCs w:val="24"/>
          <w:lang w:eastAsia="ru-RU"/>
        </w:rPr>
        <w:t>ЗАЯВЛЕНИЕ</w:t>
      </w:r>
    </w:p>
    <w:p w:rsidR="00EA6E7A" w:rsidRPr="00580CD4" w:rsidRDefault="00EA6E7A" w:rsidP="00EA6E7A">
      <w:pPr>
        <w:widowControl w:val="0"/>
        <w:autoSpaceDE w:val="0"/>
        <w:autoSpaceDN w:val="0"/>
        <w:adjustRightInd w:val="0"/>
        <w:spacing w:before="108" w:after="108"/>
        <w:jc w:val="center"/>
        <w:outlineLvl w:val="0"/>
        <w:rPr>
          <w:rFonts w:ascii="Times New Roman" w:eastAsia="Times New Roman" w:hAnsi="Times New Roman" w:cs="Times New Roman"/>
          <w:b/>
          <w:bCs/>
          <w:color w:val="26282F"/>
          <w:sz w:val="24"/>
          <w:szCs w:val="24"/>
          <w:lang w:eastAsia="ru-RU"/>
        </w:rPr>
      </w:pPr>
      <w:r w:rsidRPr="00580CD4">
        <w:rPr>
          <w:rFonts w:ascii="Times New Roman" w:eastAsia="Times New Roman" w:hAnsi="Times New Roman" w:cs="Times New Roman"/>
          <w:b/>
          <w:bCs/>
          <w:color w:val="26282F"/>
          <w:sz w:val="24"/>
          <w:szCs w:val="24"/>
          <w:lang w:eastAsia="ru-RU"/>
        </w:rPr>
        <w:t xml:space="preserve">о продлении срока действия и/или внесении изменений </w:t>
      </w:r>
      <w:r w:rsidRPr="00580CD4">
        <w:rPr>
          <w:rFonts w:ascii="Times New Roman" w:eastAsia="Times New Roman" w:hAnsi="Times New Roman" w:cs="Times New Roman"/>
          <w:b/>
          <w:bCs/>
          <w:color w:val="26282F"/>
          <w:sz w:val="24"/>
          <w:szCs w:val="24"/>
          <w:lang w:eastAsia="ru-RU"/>
        </w:rPr>
        <w:br/>
        <w:t>в разрешение на строительство</w:t>
      </w:r>
    </w:p>
    <w:p w:rsidR="00EA6E7A" w:rsidRPr="00865D3F" w:rsidRDefault="00EA6E7A" w:rsidP="00EA6E7A">
      <w:pPr>
        <w:spacing w:after="0"/>
        <w:jc w:val="both"/>
        <w:rPr>
          <w:rFonts w:ascii="Times New Roman" w:eastAsia="Times New Roman" w:hAnsi="Times New Roman" w:cs="Times New Roman"/>
          <w:sz w:val="24"/>
          <w:szCs w:val="24"/>
          <w:lang w:eastAsia="ru-RU"/>
        </w:rPr>
      </w:pPr>
      <w:r w:rsidRPr="00865D3F">
        <w:rPr>
          <w:rFonts w:ascii="Times New Roman" w:eastAsia="Times New Roman" w:hAnsi="Times New Roman" w:cs="Times New Roman"/>
          <w:sz w:val="24"/>
          <w:szCs w:val="24"/>
          <w:lang w:eastAsia="ru-RU"/>
        </w:rPr>
        <w:t>Прошу продлить срок действия и/или внести изменения в разрешение на строительство</w:t>
      </w:r>
    </w:p>
    <w:p w:rsidR="00EA6E7A" w:rsidRPr="00907DDF" w:rsidRDefault="00EA6E7A" w:rsidP="00EA6E7A">
      <w:pPr>
        <w:spacing w:after="0"/>
        <w:jc w:val="center"/>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0"/>
          <w:szCs w:val="20"/>
          <w:lang w:eastAsia="ru-RU"/>
        </w:rPr>
        <w:t>(ненужное зачеркнуть)</w:t>
      </w: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 от «___»_________20___г. </w:t>
      </w:r>
    </w:p>
    <w:p w:rsidR="00EA6E7A" w:rsidRPr="00482190" w:rsidRDefault="00EA6E7A" w:rsidP="00EA6E7A">
      <w:pPr>
        <w:spacing w:after="0"/>
        <w:jc w:val="both"/>
        <w:rPr>
          <w:rFonts w:ascii="Times New Roman" w:eastAsia="Times New Roman" w:hAnsi="Times New Roman" w:cs="Times New Roman"/>
          <w:sz w:val="24"/>
          <w:szCs w:val="24"/>
          <w:lang w:eastAsia="ru-RU"/>
        </w:rPr>
      </w:pPr>
    </w:p>
    <w:p w:rsidR="00EA6E7A" w:rsidRPr="00482190" w:rsidRDefault="00EA6E7A" w:rsidP="00EA6E7A">
      <w:pPr>
        <w:spacing w:after="0"/>
        <w:rPr>
          <w:rFonts w:ascii="Times New Roman" w:eastAsia="Times New Roman" w:hAnsi="Times New Roman" w:cs="Times New Roman"/>
          <w:b/>
          <w:bCs/>
          <w:i/>
          <w:iCs/>
          <w:sz w:val="28"/>
          <w:szCs w:val="28"/>
          <w:u w:val="single"/>
          <w:lang w:eastAsia="ru-RU"/>
        </w:rPr>
      </w:pPr>
      <w:r>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именование объекта капитального </w:t>
      </w:r>
      <w:r>
        <w:rPr>
          <w:rFonts w:ascii="Times New Roman" w:eastAsia="Times New Roman" w:hAnsi="Times New Roman" w:cs="Times New Roman"/>
          <w:sz w:val="24"/>
          <w:szCs w:val="24"/>
          <w:lang w:eastAsia="ru-RU"/>
        </w:rPr>
        <w:t>строительства:____________________</w:t>
      </w:r>
      <w:r>
        <w:rPr>
          <w:rFonts w:ascii="Times New Roman" w:eastAsia="Times New Roman" w:hAnsi="Times New Roman" w:cs="Times New Roman"/>
          <w:sz w:val="24"/>
          <w:szCs w:val="24"/>
          <w:lang w:eastAsia="ru-RU"/>
        </w:rPr>
        <w:t>____________</w:t>
      </w:r>
    </w:p>
    <w:p w:rsidR="00EA6E7A" w:rsidRPr="00482190" w:rsidRDefault="00EA6E7A" w:rsidP="00EA6E7A">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w:t>
      </w:r>
      <w:r>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w:t>
      </w:r>
    </w:p>
    <w:p w:rsidR="00EA6E7A" w:rsidRPr="00482190" w:rsidRDefault="00EA6E7A" w:rsidP="00EA6E7A">
      <w:pPr>
        <w:spacing w:after="0"/>
        <w:rPr>
          <w:rFonts w:ascii="Times New Roman" w:eastAsia="Times New Roman" w:hAnsi="Times New Roman" w:cs="Times New Roman"/>
          <w:b/>
          <w:bCs/>
          <w:i/>
          <w:iCs/>
          <w:sz w:val="28"/>
          <w:szCs w:val="28"/>
          <w:u w:val="single"/>
          <w:lang w:eastAsia="ru-RU"/>
        </w:rPr>
      </w:pPr>
      <w:r w:rsidRPr="00482190">
        <w:rPr>
          <w:rFonts w:ascii="Times New Roman" w:eastAsia="Times New Roman" w:hAnsi="Times New Roman" w:cs="Times New Roman"/>
          <w:sz w:val="24"/>
          <w:szCs w:val="24"/>
          <w:lang w:eastAsia="ru-RU"/>
        </w:rPr>
        <w:t>на земельном участке по адресу</w:t>
      </w:r>
      <w:r w:rsidRPr="00482190">
        <w:rPr>
          <w:rFonts w:ascii="Times New Roman" w:eastAsia="Times New Roman" w:hAnsi="Times New Roman" w:cs="Times New Roman"/>
          <w:sz w:val="28"/>
          <w:szCs w:val="28"/>
          <w:lang w:eastAsia="ru-RU"/>
        </w:rPr>
        <w:t>: ___________________________________</w:t>
      </w:r>
      <w:r>
        <w:rPr>
          <w:rFonts w:ascii="Times New Roman" w:eastAsia="Times New Roman" w:hAnsi="Times New Roman" w:cs="Times New Roman"/>
          <w:sz w:val="28"/>
          <w:szCs w:val="28"/>
          <w:lang w:eastAsia="ru-RU"/>
        </w:rPr>
        <w:t>_</w:t>
      </w:r>
      <w:r w:rsidRPr="00482190">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w:t>
      </w:r>
    </w:p>
    <w:p w:rsidR="00EA6E7A" w:rsidRPr="00482190" w:rsidRDefault="00EA6E7A" w:rsidP="00EA6E7A">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w:t>
      </w:r>
      <w:r>
        <w:rPr>
          <w:rFonts w:ascii="Times New Roman" w:eastAsia="Times New Roman" w:hAnsi="Times New Roman" w:cs="Times New Roman"/>
          <w:sz w:val="28"/>
          <w:szCs w:val="28"/>
          <w:lang w:eastAsia="ru-RU"/>
        </w:rPr>
        <w:t>_</w:t>
      </w:r>
    </w:p>
    <w:p w:rsidR="00EA6E7A" w:rsidRDefault="00EA6E7A" w:rsidP="00EA6E7A">
      <w:pPr>
        <w:spacing w:after="0"/>
        <w:rPr>
          <w:rFonts w:ascii="Times New Roman" w:eastAsia="Times New Roman" w:hAnsi="Times New Roman" w:cs="Times New Roman"/>
          <w:sz w:val="24"/>
          <w:szCs w:val="24"/>
          <w:lang w:eastAsia="ru-RU"/>
        </w:rPr>
      </w:pPr>
    </w:p>
    <w:p w:rsidR="00EA6E7A" w:rsidRDefault="00EA6E7A" w:rsidP="00EA6E7A">
      <w:pPr>
        <w:spacing w:after="0"/>
        <w:jc w:val="both"/>
        <w:rPr>
          <w:rFonts w:ascii="Times New Roman" w:eastAsia="Times New Roman" w:hAnsi="Times New Roman" w:cs="Times New Roman"/>
          <w:sz w:val="24"/>
          <w:szCs w:val="24"/>
          <w:lang w:eastAsia="ru-RU"/>
        </w:rPr>
      </w:pPr>
      <w:r w:rsidRPr="00865D3F">
        <w:rPr>
          <w:rFonts w:ascii="Times New Roman" w:eastAsia="Times New Roman" w:hAnsi="Times New Roman" w:cs="Times New Roman"/>
          <w:sz w:val="24"/>
          <w:szCs w:val="24"/>
          <w:lang w:eastAsia="ru-RU"/>
        </w:rPr>
        <w:t>сроком на ____________ месяц</w:t>
      </w:r>
      <w:proofErr w:type="gramStart"/>
      <w:r w:rsidRPr="00865D3F">
        <w:rPr>
          <w:rFonts w:ascii="Times New Roman" w:eastAsia="Times New Roman" w:hAnsi="Times New Roman" w:cs="Times New Roman"/>
          <w:sz w:val="24"/>
          <w:szCs w:val="24"/>
          <w:lang w:eastAsia="ru-RU"/>
        </w:rPr>
        <w:t>а(</w:t>
      </w:r>
      <w:proofErr w:type="gramEnd"/>
      <w:r w:rsidRPr="00865D3F">
        <w:rPr>
          <w:rFonts w:ascii="Times New Roman" w:eastAsia="Times New Roman" w:hAnsi="Times New Roman" w:cs="Times New Roman"/>
          <w:sz w:val="24"/>
          <w:szCs w:val="24"/>
          <w:lang w:eastAsia="ru-RU"/>
        </w:rPr>
        <w:t>ев)</w:t>
      </w:r>
      <w:r w:rsidRPr="009F3F46">
        <w:rPr>
          <w:rFonts w:ascii="Times New Roman" w:eastAsia="Times New Roman" w:hAnsi="Times New Roman" w:cs="Times New Roman"/>
          <w:sz w:val="24"/>
          <w:szCs w:val="24"/>
          <w:lang w:eastAsia="ru-RU"/>
        </w:rPr>
        <w:t xml:space="preserve"> в соответствии с представленным проектом</w:t>
      </w:r>
      <w:r>
        <w:rPr>
          <w:rFonts w:ascii="Times New Roman" w:eastAsia="Times New Roman" w:hAnsi="Times New Roman" w:cs="Times New Roman"/>
          <w:sz w:val="24"/>
          <w:szCs w:val="24"/>
          <w:lang w:eastAsia="ru-RU"/>
        </w:rPr>
        <w:t xml:space="preserve"> </w:t>
      </w:r>
      <w:r w:rsidRPr="009F3F46">
        <w:rPr>
          <w:rFonts w:ascii="Times New Roman" w:eastAsia="Times New Roman" w:hAnsi="Times New Roman" w:cs="Times New Roman"/>
          <w:sz w:val="24"/>
          <w:szCs w:val="24"/>
          <w:lang w:eastAsia="ru-RU"/>
        </w:rPr>
        <w:t>организации    строительства объекта капитального строительства с</w:t>
      </w:r>
      <w:r>
        <w:rPr>
          <w:rFonts w:ascii="Times New Roman" w:eastAsia="Times New Roman" w:hAnsi="Times New Roman" w:cs="Times New Roman"/>
          <w:sz w:val="24"/>
          <w:szCs w:val="24"/>
          <w:lang w:eastAsia="ru-RU"/>
        </w:rPr>
        <w:t xml:space="preserve"> </w:t>
      </w:r>
      <w:r w:rsidRPr="009F3F46">
        <w:rPr>
          <w:rFonts w:ascii="Times New Roman" w:eastAsia="Times New Roman" w:hAnsi="Times New Roman" w:cs="Times New Roman"/>
          <w:sz w:val="24"/>
          <w:szCs w:val="24"/>
          <w:lang w:eastAsia="ru-RU"/>
        </w:rPr>
        <w:t xml:space="preserve">откорректированными сроками </w:t>
      </w:r>
      <w:r>
        <w:rPr>
          <w:rFonts w:ascii="Times New Roman" w:eastAsia="Times New Roman" w:hAnsi="Times New Roman" w:cs="Times New Roman"/>
          <w:sz w:val="24"/>
          <w:szCs w:val="24"/>
          <w:lang w:eastAsia="ru-RU"/>
        </w:rPr>
        <w:t xml:space="preserve"> </w:t>
      </w:r>
      <w:r w:rsidRPr="009F3F46">
        <w:rPr>
          <w:rFonts w:ascii="Times New Roman" w:eastAsia="Times New Roman" w:hAnsi="Times New Roman" w:cs="Times New Roman"/>
          <w:sz w:val="24"/>
          <w:szCs w:val="24"/>
          <w:lang w:eastAsia="ru-RU"/>
        </w:rPr>
        <w:t>строительства</w:t>
      </w:r>
      <w:r>
        <w:rPr>
          <w:rFonts w:ascii="Times New Roman" w:eastAsia="Times New Roman" w:hAnsi="Times New Roman" w:cs="Times New Roman"/>
          <w:sz w:val="24"/>
          <w:szCs w:val="24"/>
          <w:lang w:eastAsia="ru-RU"/>
        </w:rPr>
        <w:t xml:space="preserve"> </w:t>
      </w:r>
      <w:r w:rsidRPr="00E04544">
        <w:rPr>
          <w:rFonts w:ascii="Times New Roman" w:eastAsia="Times New Roman" w:hAnsi="Times New Roman" w:cs="Times New Roman"/>
          <w:sz w:val="24"/>
          <w:szCs w:val="24"/>
          <w:lang w:eastAsia="ru-RU"/>
        </w:rPr>
        <w:t>(при продлении срока действия разрешения)</w:t>
      </w:r>
      <w:r w:rsidRPr="009F3F46">
        <w:rPr>
          <w:rFonts w:ascii="Times New Roman" w:eastAsia="Times New Roman" w:hAnsi="Times New Roman" w:cs="Times New Roman"/>
          <w:sz w:val="24"/>
          <w:szCs w:val="24"/>
          <w:lang w:eastAsia="ru-RU"/>
        </w:rPr>
        <w:t>.</w:t>
      </w:r>
    </w:p>
    <w:p w:rsidR="00EA6E7A" w:rsidRDefault="00EA6E7A" w:rsidP="00EA6E7A">
      <w:pPr>
        <w:spacing w:after="0"/>
        <w:rPr>
          <w:rFonts w:ascii="Times New Roman" w:eastAsia="Times New Roman" w:hAnsi="Times New Roman" w:cs="Times New Roman"/>
          <w:b/>
          <w:sz w:val="24"/>
          <w:szCs w:val="24"/>
          <w:lang w:eastAsia="ru-RU"/>
        </w:rPr>
      </w:pP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с</w:t>
      </w:r>
      <w:r w:rsidRPr="006303CF">
        <w:rPr>
          <w:rFonts w:ascii="Times New Roman" w:eastAsia="Times New Roman" w:hAnsi="Times New Roman" w:cs="Times New Roman"/>
          <w:sz w:val="24"/>
          <w:szCs w:val="24"/>
          <w:lang w:eastAsia="ru-RU"/>
        </w:rPr>
        <w:t>ообщаю</w:t>
      </w:r>
      <w:r>
        <w:rPr>
          <w:rFonts w:ascii="Times New Roman" w:eastAsia="Times New Roman" w:hAnsi="Times New Roman" w:cs="Times New Roman"/>
          <w:sz w:val="24"/>
          <w:szCs w:val="24"/>
          <w:lang w:eastAsia="ru-RU"/>
        </w:rPr>
        <w:t xml:space="preserve"> следующее:</w:t>
      </w:r>
    </w:p>
    <w:p w:rsidR="00EA6E7A" w:rsidRPr="00FA3EBE" w:rsidRDefault="00EA6E7A" w:rsidP="00EA6E7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Правоустанавливающие документы на земельный участок:</w:t>
      </w:r>
      <w:r w:rsidRPr="00FA3EBE">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t>______________________________</w:t>
      </w:r>
    </w:p>
    <w:p w:rsidR="00EA6E7A" w:rsidRPr="00907DDF" w:rsidRDefault="00EA6E7A" w:rsidP="00EA6E7A">
      <w:pPr>
        <w:spacing w:after="0"/>
        <w:jc w:val="center"/>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0"/>
          <w:szCs w:val="20"/>
          <w:lang w:eastAsia="ru-RU"/>
        </w:rPr>
        <w:t>(наименование документа)</w:t>
      </w:r>
    </w:p>
    <w:p w:rsidR="00EA6E7A" w:rsidRPr="00FA3EBE" w:rsidRDefault="00EA6E7A" w:rsidP="00EA6E7A">
      <w:pPr>
        <w:spacing w:after="0"/>
        <w:jc w:val="both"/>
        <w:rPr>
          <w:rFonts w:ascii="Times New Roman" w:eastAsia="Times New Roman" w:hAnsi="Times New Roman" w:cs="Times New Roman"/>
          <w:sz w:val="24"/>
          <w:szCs w:val="24"/>
          <w:lang w:eastAsia="ru-RU"/>
        </w:rPr>
      </w:pPr>
      <w:r w:rsidRPr="00FA3EB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w:t>
      </w:r>
      <w:r w:rsidRPr="00FA3EBE">
        <w:rPr>
          <w:rFonts w:ascii="Times New Roman" w:eastAsia="Times New Roman" w:hAnsi="Times New Roman" w:cs="Times New Roman"/>
          <w:sz w:val="24"/>
          <w:szCs w:val="24"/>
          <w:lang w:eastAsia="ru-RU"/>
        </w:rPr>
        <w:t xml:space="preserve">____ от "__" ____________ 20_ г. </w:t>
      </w:r>
      <w:r>
        <w:rPr>
          <w:rFonts w:ascii="Times New Roman" w:eastAsia="Times New Roman" w:hAnsi="Times New Roman" w:cs="Times New Roman"/>
          <w:sz w:val="24"/>
          <w:szCs w:val="24"/>
          <w:lang w:eastAsia="ru-RU"/>
        </w:rPr>
        <w:t>№ ________</w:t>
      </w: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6E7A" w:rsidRPr="00715651"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15651">
        <w:rPr>
          <w:rFonts w:ascii="Times New Roman" w:eastAsia="Times New Roman" w:hAnsi="Times New Roman" w:cs="Times New Roman"/>
          <w:sz w:val="24"/>
          <w:szCs w:val="24"/>
          <w:lang w:eastAsia="ru-RU"/>
        </w:rPr>
        <w:t>Градостроительный план земельного участка ____________________________</w:t>
      </w:r>
      <w:r>
        <w:rPr>
          <w:rFonts w:ascii="Times New Roman" w:eastAsia="Times New Roman" w:hAnsi="Times New Roman" w:cs="Times New Roman"/>
          <w:sz w:val="24"/>
          <w:szCs w:val="24"/>
          <w:lang w:eastAsia="ru-RU"/>
        </w:rPr>
        <w:t>_____</w:t>
      </w:r>
      <w:r w:rsidRPr="00715651">
        <w:rPr>
          <w:rFonts w:ascii="Times New Roman" w:eastAsia="Times New Roman" w:hAnsi="Times New Roman" w:cs="Times New Roman"/>
          <w:sz w:val="24"/>
          <w:szCs w:val="24"/>
          <w:lang w:eastAsia="ru-RU"/>
        </w:rPr>
        <w:t>___</w:t>
      </w:r>
    </w:p>
    <w:p w:rsidR="00EA6E7A" w:rsidRPr="00907DDF" w:rsidRDefault="00EA6E7A" w:rsidP="00EA6E7A">
      <w:pPr>
        <w:spacing w:after="0"/>
        <w:jc w:val="both"/>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4"/>
          <w:szCs w:val="24"/>
          <w:lang w:eastAsia="ru-RU"/>
        </w:rPr>
        <w:t xml:space="preserve">                                                                                        </w:t>
      </w:r>
      <w:r w:rsidRPr="00907DDF">
        <w:rPr>
          <w:rFonts w:ascii="Times New Roman" w:eastAsia="Times New Roman" w:hAnsi="Times New Roman" w:cs="Times New Roman"/>
          <w:i/>
          <w:sz w:val="20"/>
          <w:szCs w:val="20"/>
          <w:lang w:eastAsia="ru-RU"/>
        </w:rPr>
        <w:t>(номер и дата утверждения)</w:t>
      </w: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w:t>
      </w:r>
      <w:r w:rsidRPr="006303CF">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о</w:t>
      </w:r>
      <w:r w:rsidRPr="006303C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е</w:t>
      </w:r>
      <w:r w:rsidRPr="006303CF">
        <w:rPr>
          <w:rFonts w:ascii="Times New Roman" w:eastAsia="Times New Roman" w:hAnsi="Times New Roman" w:cs="Times New Roman"/>
          <w:sz w:val="24"/>
          <w:szCs w:val="24"/>
          <w:lang w:eastAsia="ru-RU"/>
        </w:rPr>
        <w:t>дены следующие строительные работы</w:t>
      </w:r>
      <w:r>
        <w:rPr>
          <w:rFonts w:ascii="Times New Roman" w:eastAsia="Times New Roman" w:hAnsi="Times New Roman" w:cs="Times New Roman"/>
          <w:sz w:val="24"/>
          <w:szCs w:val="24"/>
          <w:lang w:eastAsia="ru-RU"/>
        </w:rPr>
        <w:t xml:space="preserve"> (при продлении срока действия разрешения)</w:t>
      </w:r>
      <w:r w:rsidRPr="00630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__________________________________________________________________</w:t>
      </w:r>
    </w:p>
    <w:p w:rsidR="00EA6E7A" w:rsidRPr="00816907" w:rsidRDefault="00EA6E7A" w:rsidP="00EA6E7A">
      <w:pPr>
        <w:rPr>
          <w:rFonts w:ascii="Times New Roman" w:eastAsia="Times New Roman" w:hAnsi="Times New Roman" w:cs="Times New Roman"/>
          <w:sz w:val="28"/>
          <w:szCs w:val="28"/>
          <w:lang w:eastAsia="ru-RU"/>
        </w:rPr>
      </w:pPr>
      <w:r w:rsidRPr="00816907">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ложение</w:t>
      </w:r>
      <w:r w:rsidRPr="00816907">
        <w:rPr>
          <w:rFonts w:ascii="Times New Roman" w:eastAsia="Times New Roman" w:hAnsi="Times New Roman" w:cs="Times New Roman"/>
          <w:sz w:val="28"/>
          <w:szCs w:val="28"/>
          <w:lang w:eastAsia="ru-RU"/>
        </w:rPr>
        <w:t>:</w:t>
      </w:r>
    </w:p>
    <w:p w:rsidR="00EA6E7A" w:rsidRDefault="00EA6E7A" w:rsidP="00EA6E7A">
      <w:pPr>
        <w:spacing w:after="0"/>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6303CF">
        <w:rPr>
          <w:rFonts w:ascii="Times New Roman" w:eastAsia="Times New Roman" w:hAnsi="Times New Roman" w:cs="Times New Roman"/>
          <w:sz w:val="24"/>
          <w:szCs w:val="24"/>
          <w:lang w:eastAsia="ru-RU"/>
        </w:rPr>
        <w:t>Оригинал ранее выданного разрешения</w:t>
      </w:r>
      <w:r>
        <w:rPr>
          <w:rFonts w:ascii="Times New Roman" w:eastAsia="Times New Roman" w:hAnsi="Times New Roman" w:cs="Times New Roman"/>
          <w:sz w:val="24"/>
          <w:szCs w:val="24"/>
          <w:lang w:eastAsia="ru-RU"/>
        </w:rPr>
        <w:t>;</w:t>
      </w:r>
    </w:p>
    <w:p w:rsidR="00EA6E7A" w:rsidRPr="00231FB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31FBA">
        <w:rPr>
          <w:rFonts w:ascii="Times New Roman" w:eastAsia="Times New Roman" w:hAnsi="Times New Roman" w:cs="Times New Roman"/>
          <w:sz w:val="24"/>
          <w:szCs w:val="24"/>
          <w:lang w:eastAsia="ru-RU"/>
        </w:rPr>
        <w:t xml:space="preserve">Проект организации строительства объекта капитального строительства с </w:t>
      </w:r>
      <w:r>
        <w:rPr>
          <w:rFonts w:ascii="Times New Roman" w:eastAsia="Times New Roman" w:hAnsi="Times New Roman" w:cs="Times New Roman"/>
          <w:sz w:val="24"/>
          <w:szCs w:val="24"/>
          <w:lang w:eastAsia="ru-RU"/>
        </w:rPr>
        <w:t xml:space="preserve"> </w:t>
      </w:r>
      <w:r w:rsidRPr="00231FBA">
        <w:rPr>
          <w:rFonts w:ascii="Times New Roman" w:eastAsia="Times New Roman" w:hAnsi="Times New Roman" w:cs="Times New Roman"/>
          <w:sz w:val="24"/>
          <w:szCs w:val="24"/>
          <w:lang w:eastAsia="ru-RU"/>
        </w:rPr>
        <w:t>откорректированными расчетными сроками строительства</w:t>
      </w:r>
      <w:r w:rsidRPr="00231FBA">
        <w:rPr>
          <w:rFonts w:ascii="Times New Roman" w:hAnsi="Times New Roman" w:cs="Times New Roman"/>
        </w:rPr>
        <w:t xml:space="preserve"> (</w:t>
      </w:r>
      <w:r w:rsidRPr="00231FBA">
        <w:rPr>
          <w:rFonts w:ascii="Times New Roman" w:eastAsia="Times New Roman" w:hAnsi="Times New Roman" w:cs="Times New Roman"/>
          <w:sz w:val="24"/>
          <w:szCs w:val="24"/>
          <w:lang w:eastAsia="ru-RU"/>
        </w:rPr>
        <w:t>предоставляется при продлении</w:t>
      </w:r>
      <w:r>
        <w:rPr>
          <w:rFonts w:ascii="Times New Roman" w:eastAsia="Times New Roman" w:hAnsi="Times New Roman" w:cs="Times New Roman"/>
          <w:sz w:val="24"/>
          <w:szCs w:val="24"/>
          <w:lang w:eastAsia="ru-RU"/>
        </w:rPr>
        <w:t xml:space="preserve"> </w:t>
      </w:r>
      <w:r w:rsidRPr="00231FBA">
        <w:rPr>
          <w:rFonts w:ascii="Times New Roman" w:eastAsia="Times New Roman" w:hAnsi="Times New Roman" w:cs="Times New Roman"/>
          <w:sz w:val="24"/>
          <w:szCs w:val="24"/>
          <w:lang w:eastAsia="ru-RU"/>
        </w:rPr>
        <w:t>разрешения на строительство);</w:t>
      </w:r>
    </w:p>
    <w:p w:rsidR="00EA6E7A" w:rsidRDefault="00EA6E7A" w:rsidP="00EA6E7A">
      <w:pPr>
        <w:pStyle w:val="ConsPlusNonformat"/>
        <w:jc w:val="both"/>
        <w:rPr>
          <w:rFonts w:ascii="Times New Roman" w:hAnsi="Times New Roman" w:cs="Times New Roman"/>
          <w:sz w:val="24"/>
          <w:szCs w:val="24"/>
        </w:rPr>
      </w:pPr>
    </w:p>
    <w:p w:rsidR="00EA6E7A" w:rsidRDefault="00EA6E7A" w:rsidP="00EA6E7A">
      <w:pPr>
        <w:pStyle w:val="ConsPlusNonformat"/>
        <w:rPr>
          <w:rFonts w:ascii="Times New Roman" w:hAnsi="Times New Roman" w:cs="Times New Roman"/>
          <w:sz w:val="24"/>
          <w:szCs w:val="24"/>
        </w:rPr>
      </w:pPr>
      <w:r w:rsidRPr="005A0BAA">
        <w:rPr>
          <w:rFonts w:ascii="Times New Roman" w:hAnsi="Times New Roman" w:cs="Times New Roman"/>
          <w:sz w:val="24"/>
          <w:szCs w:val="24"/>
        </w:rPr>
        <w:t>Застройщик ___________________________</w:t>
      </w:r>
      <w:r>
        <w:rPr>
          <w:rFonts w:ascii="Times New Roman" w:hAnsi="Times New Roman" w:cs="Times New Roman"/>
          <w:sz w:val="24"/>
          <w:szCs w:val="24"/>
        </w:rPr>
        <w:t xml:space="preserve">            </w:t>
      </w:r>
      <w:r w:rsidRPr="005A0BAA">
        <w:rPr>
          <w:rFonts w:ascii="Times New Roman" w:hAnsi="Times New Roman" w:cs="Times New Roman"/>
          <w:sz w:val="24"/>
          <w:szCs w:val="24"/>
        </w:rPr>
        <w:t>"</w:t>
      </w:r>
      <w:r>
        <w:rPr>
          <w:rFonts w:ascii="Times New Roman" w:hAnsi="Times New Roman" w:cs="Times New Roman"/>
          <w:sz w:val="24"/>
          <w:szCs w:val="24"/>
        </w:rPr>
        <w:t>_</w:t>
      </w:r>
      <w:r w:rsidRPr="005A0BAA">
        <w:rPr>
          <w:rFonts w:ascii="Times New Roman" w:hAnsi="Times New Roman" w:cs="Times New Roman"/>
          <w:sz w:val="24"/>
          <w:szCs w:val="24"/>
        </w:rPr>
        <w:t>__" _____________ 20__ года</w:t>
      </w:r>
    </w:p>
    <w:p w:rsidR="00EA6E7A" w:rsidRPr="00715651" w:rsidRDefault="00EA6E7A" w:rsidP="00EA6E7A">
      <w:pPr>
        <w:pStyle w:val="ConsPlusNonformat"/>
        <w:rPr>
          <w:rFonts w:ascii="Times New Roman" w:hAnsi="Times New Roman" w:cs="Times New Roman"/>
        </w:rPr>
      </w:pPr>
      <w:r w:rsidRPr="00715651">
        <w:rPr>
          <w:rFonts w:ascii="Times New Roman" w:hAnsi="Times New Roman" w:cs="Times New Roman"/>
        </w:rPr>
        <w:t xml:space="preserve">                                       </w:t>
      </w:r>
      <w:r>
        <w:rPr>
          <w:rFonts w:ascii="Times New Roman" w:hAnsi="Times New Roman" w:cs="Times New Roman"/>
        </w:rPr>
        <w:t xml:space="preserve">  </w:t>
      </w:r>
      <w:r w:rsidRPr="00715651">
        <w:rPr>
          <w:rFonts w:ascii="Times New Roman" w:hAnsi="Times New Roman" w:cs="Times New Roman"/>
        </w:rPr>
        <w:t xml:space="preserve"> (подпись)</w:t>
      </w: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Pr="00E70B01"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Приложение 6 к административному регламенту</w:t>
      </w:r>
    </w:p>
    <w:p w:rsidR="00156A5C" w:rsidRPr="00E70B01"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 Администрации города Сарапула по предоставлению</w:t>
      </w:r>
    </w:p>
    <w:p w:rsidR="00156A5C" w:rsidRPr="00E70B01"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муниципальной услуги </w:t>
      </w:r>
    </w:p>
    <w:p w:rsidR="00156A5C"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«Предоставление разрешения на строительство»</w:t>
      </w:r>
      <w:r w:rsidRPr="008154E1">
        <w:rPr>
          <w:rFonts w:ascii="Times New Roman" w:eastAsia="Times New Roman" w:hAnsi="Times New Roman" w:cs="Times New Roman"/>
          <w:sz w:val="24"/>
          <w:szCs w:val="24"/>
          <w:lang w:eastAsia="ru-RU"/>
        </w:rPr>
        <w:t xml:space="preserve"> </w:t>
      </w: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Pr="00A97C60" w:rsidRDefault="00156A5C" w:rsidP="00156A5C">
      <w:pPr>
        <w:autoSpaceDE w:val="0"/>
        <w:autoSpaceDN w:val="0"/>
        <w:adjustRightInd w:val="0"/>
        <w:spacing w:after="0"/>
        <w:jc w:val="both"/>
        <w:rPr>
          <w:rFonts w:ascii="Times New Roman" w:hAnsi="Times New Roman" w:cs="Times New Roman"/>
          <w:sz w:val="24"/>
          <w:szCs w:val="24"/>
        </w:rPr>
      </w:pPr>
      <w:r>
        <w:rPr>
          <w:rFonts w:ascii="Courier New" w:hAnsi="Courier New" w:cs="Courier New"/>
          <w:sz w:val="20"/>
          <w:szCs w:val="20"/>
        </w:rPr>
        <w:t xml:space="preserve">                 </w:t>
      </w:r>
      <w:r w:rsidRPr="00A97C60">
        <w:rPr>
          <w:rFonts w:ascii="Times New Roman" w:hAnsi="Times New Roman" w:cs="Times New Roman"/>
          <w:sz w:val="24"/>
          <w:szCs w:val="24"/>
        </w:rPr>
        <w:t>Согласие на обработку персональных данных</w:t>
      </w:r>
    </w:p>
    <w:p w:rsidR="00156A5C" w:rsidRPr="00A97C60" w:rsidRDefault="00156A5C" w:rsidP="00156A5C">
      <w:pPr>
        <w:autoSpaceDE w:val="0"/>
        <w:autoSpaceDN w:val="0"/>
        <w:adjustRightInd w:val="0"/>
        <w:spacing w:after="0"/>
        <w:jc w:val="both"/>
        <w:rPr>
          <w:rFonts w:ascii="Times New Roman" w:hAnsi="Times New Roman" w:cs="Times New Roman"/>
          <w:sz w:val="24"/>
          <w:szCs w:val="24"/>
        </w:rPr>
      </w:pP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Я,_________________________________________________________________________</w:t>
      </w:r>
    </w:p>
    <w:p w:rsidR="00156A5C" w:rsidRPr="00E22F1F" w:rsidRDefault="00156A5C" w:rsidP="00156A5C">
      <w:pPr>
        <w:autoSpaceDE w:val="0"/>
        <w:autoSpaceDN w:val="0"/>
        <w:adjustRightInd w:val="0"/>
        <w:jc w:val="both"/>
        <w:rPr>
          <w:rFonts w:ascii="Times New Roman" w:hAnsi="Times New Roman" w:cs="Times New Roman"/>
        </w:rPr>
      </w:pPr>
      <w:r w:rsidRPr="00A97C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 </w:t>
      </w:r>
      <w:r w:rsidRPr="00E22F1F">
        <w:rPr>
          <w:rFonts w:ascii="Times New Roman" w:hAnsi="Times New Roman" w:cs="Times New Roman"/>
        </w:rPr>
        <w:t>(фамилия, имя, отчество полностью)</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 xml:space="preserve">в  соответствии  со  </w:t>
      </w:r>
      <w:hyperlink r:id="rId63" w:history="1">
        <w:r w:rsidRPr="00E22F1F">
          <w:rPr>
            <w:rFonts w:ascii="Times New Roman" w:hAnsi="Times New Roman" w:cs="Times New Roman"/>
            <w:sz w:val="24"/>
            <w:szCs w:val="24"/>
          </w:rPr>
          <w:t>статьей  9</w:t>
        </w:r>
      </w:hyperlink>
      <w:r w:rsidRPr="00E22F1F">
        <w:rPr>
          <w:rFonts w:ascii="Times New Roman" w:hAnsi="Times New Roman" w:cs="Times New Roman"/>
          <w:sz w:val="24"/>
          <w:szCs w:val="24"/>
        </w:rPr>
        <w:t xml:space="preserve">  </w:t>
      </w:r>
      <w:r w:rsidRPr="00A97C60">
        <w:rPr>
          <w:rFonts w:ascii="Times New Roman" w:hAnsi="Times New Roman" w:cs="Times New Roman"/>
          <w:sz w:val="24"/>
          <w:szCs w:val="24"/>
        </w:rPr>
        <w:t>Федерального  закона  от 27 июля 2006 года</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 152-ФЗ  </w:t>
      </w:r>
      <w:r>
        <w:rPr>
          <w:rFonts w:ascii="Times New Roman" w:hAnsi="Times New Roman" w:cs="Times New Roman"/>
          <w:sz w:val="24"/>
          <w:szCs w:val="24"/>
        </w:rPr>
        <w:t>«</w:t>
      </w:r>
      <w:r w:rsidRPr="00A97C60">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A97C60">
        <w:rPr>
          <w:rFonts w:ascii="Times New Roman" w:hAnsi="Times New Roman" w:cs="Times New Roman"/>
          <w:sz w:val="24"/>
          <w:szCs w:val="24"/>
        </w:rPr>
        <w:t xml:space="preserve">  (далее - ФЗ </w:t>
      </w:r>
      <w:r>
        <w:rPr>
          <w:rFonts w:ascii="Times New Roman" w:hAnsi="Times New Roman" w:cs="Times New Roman"/>
          <w:sz w:val="24"/>
          <w:szCs w:val="24"/>
        </w:rPr>
        <w:t>«</w:t>
      </w:r>
      <w:r w:rsidRPr="00A97C60">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A97C60">
        <w:rPr>
          <w:rFonts w:ascii="Times New Roman" w:hAnsi="Times New Roman" w:cs="Times New Roman"/>
          <w:sz w:val="24"/>
          <w:szCs w:val="24"/>
        </w:rPr>
        <w:t>),</w:t>
      </w:r>
      <w:r>
        <w:rPr>
          <w:rFonts w:ascii="Times New Roman" w:hAnsi="Times New Roman" w:cs="Times New Roman"/>
          <w:sz w:val="24"/>
          <w:szCs w:val="24"/>
        </w:rPr>
        <w:t xml:space="preserve"> </w:t>
      </w:r>
      <w:r w:rsidRPr="00A97C60">
        <w:rPr>
          <w:rFonts w:ascii="Times New Roman" w:hAnsi="Times New Roman" w:cs="Times New Roman"/>
          <w:sz w:val="24"/>
          <w:szCs w:val="24"/>
        </w:rPr>
        <w:t>зарегистрирован</w:t>
      </w:r>
      <w:r>
        <w:rPr>
          <w:rFonts w:ascii="Times New Roman" w:hAnsi="Times New Roman" w:cs="Times New Roman"/>
          <w:sz w:val="24"/>
          <w:szCs w:val="24"/>
        </w:rPr>
        <w:t xml:space="preserve">__ </w:t>
      </w:r>
      <w:r w:rsidRPr="00A97C60">
        <w:rPr>
          <w:rFonts w:ascii="Times New Roman" w:hAnsi="Times New Roman" w:cs="Times New Roman"/>
          <w:sz w:val="24"/>
          <w:szCs w:val="24"/>
        </w:rPr>
        <w:t>по адресу: ___________________________________________</w:t>
      </w:r>
      <w:r>
        <w:rPr>
          <w:rFonts w:ascii="Times New Roman" w:hAnsi="Times New Roman" w:cs="Times New Roman"/>
          <w:sz w:val="24"/>
          <w:szCs w:val="24"/>
        </w:rPr>
        <w:t>___</w:t>
      </w:r>
      <w:r w:rsidRPr="00A97C60">
        <w:rPr>
          <w:rFonts w:ascii="Times New Roman" w:hAnsi="Times New Roman" w:cs="Times New Roman"/>
          <w:sz w:val="24"/>
          <w:szCs w:val="24"/>
        </w:rPr>
        <w:t>____</w:t>
      </w:r>
      <w:r>
        <w:rPr>
          <w:rFonts w:ascii="Times New Roman" w:hAnsi="Times New Roman" w:cs="Times New Roman"/>
          <w:sz w:val="24"/>
          <w:szCs w:val="24"/>
        </w:rPr>
        <w:t>____________________</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документ, удостоверяющий  личность:  __________________,  сведения  о  дате</w:t>
      </w:r>
      <w:r>
        <w:rPr>
          <w:rFonts w:ascii="Times New Roman" w:hAnsi="Times New Roman" w:cs="Times New Roman"/>
          <w:sz w:val="24"/>
          <w:szCs w:val="24"/>
        </w:rPr>
        <w:t xml:space="preserve"> </w:t>
      </w:r>
      <w:r w:rsidRPr="00A97C60">
        <w:rPr>
          <w:rFonts w:ascii="Times New Roman" w:hAnsi="Times New Roman" w:cs="Times New Roman"/>
          <w:sz w:val="24"/>
          <w:szCs w:val="24"/>
        </w:rPr>
        <w:t>выдачи  указанного документа и выдавшем его органе: ________________</w:t>
      </w:r>
      <w:r>
        <w:rPr>
          <w:rFonts w:ascii="Times New Roman" w:hAnsi="Times New Roman" w:cs="Times New Roman"/>
          <w:sz w:val="24"/>
          <w:szCs w:val="24"/>
        </w:rPr>
        <w:t>_____</w:t>
      </w:r>
      <w:r w:rsidRPr="00A97C60">
        <w:rPr>
          <w:rFonts w:ascii="Times New Roman" w:hAnsi="Times New Roman" w:cs="Times New Roman"/>
          <w:sz w:val="24"/>
          <w:szCs w:val="24"/>
        </w:rPr>
        <w:t>__</w:t>
      </w:r>
      <w:r>
        <w:rPr>
          <w:rFonts w:ascii="Times New Roman" w:hAnsi="Times New Roman" w:cs="Times New Roman"/>
          <w:sz w:val="24"/>
          <w:szCs w:val="24"/>
        </w:rPr>
        <w:t>_</w:t>
      </w:r>
      <w:r w:rsidRPr="00A97C60">
        <w:rPr>
          <w:rFonts w:ascii="Times New Roman" w:hAnsi="Times New Roman" w:cs="Times New Roman"/>
          <w:sz w:val="24"/>
          <w:szCs w:val="24"/>
        </w:rPr>
        <w:t>__</w:t>
      </w:r>
      <w:r>
        <w:rPr>
          <w:rFonts w:ascii="Times New Roman" w:hAnsi="Times New Roman" w:cs="Times New Roman"/>
          <w:sz w:val="24"/>
          <w:szCs w:val="24"/>
        </w:rPr>
        <w:t>_________</w:t>
      </w:r>
      <w:r w:rsidRPr="00A97C60">
        <w:rPr>
          <w:rFonts w:ascii="Times New Roman" w:hAnsi="Times New Roman" w:cs="Times New Roman"/>
          <w:sz w:val="24"/>
          <w:szCs w:val="24"/>
        </w:rPr>
        <w:t>___</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A97C60">
        <w:rPr>
          <w:rFonts w:ascii="Times New Roman" w:hAnsi="Times New Roman" w:cs="Times New Roman"/>
          <w:sz w:val="24"/>
          <w:szCs w:val="24"/>
        </w:rPr>
        <w:t>______</w:t>
      </w:r>
      <w:r>
        <w:rPr>
          <w:rFonts w:ascii="Times New Roman" w:hAnsi="Times New Roman" w:cs="Times New Roman"/>
          <w:sz w:val="24"/>
          <w:szCs w:val="24"/>
        </w:rPr>
        <w:t>_</w:t>
      </w:r>
      <w:r w:rsidRPr="00A97C60">
        <w:rPr>
          <w:rFonts w:ascii="Times New Roman" w:hAnsi="Times New Roman" w:cs="Times New Roman"/>
          <w:sz w:val="24"/>
          <w:szCs w:val="24"/>
        </w:rPr>
        <w:t>_,</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в целях _________________________________________________________</w:t>
      </w:r>
      <w:r>
        <w:rPr>
          <w:rFonts w:ascii="Times New Roman" w:hAnsi="Times New Roman" w:cs="Times New Roman"/>
          <w:sz w:val="24"/>
          <w:szCs w:val="24"/>
        </w:rPr>
        <w:t>__</w:t>
      </w:r>
      <w:r w:rsidRPr="00A97C60">
        <w:rPr>
          <w:rFonts w:ascii="Times New Roman" w:hAnsi="Times New Roman" w:cs="Times New Roman"/>
          <w:sz w:val="24"/>
          <w:szCs w:val="24"/>
        </w:rPr>
        <w:t>__</w:t>
      </w:r>
      <w:r>
        <w:rPr>
          <w:rFonts w:ascii="Times New Roman" w:hAnsi="Times New Roman" w:cs="Times New Roman"/>
          <w:sz w:val="24"/>
          <w:szCs w:val="24"/>
        </w:rPr>
        <w:t>__</w:t>
      </w:r>
      <w:r w:rsidRPr="00A97C60">
        <w:rPr>
          <w:rFonts w:ascii="Times New Roman" w:hAnsi="Times New Roman" w:cs="Times New Roman"/>
          <w:sz w:val="24"/>
          <w:szCs w:val="24"/>
        </w:rPr>
        <w:t>_______,</w:t>
      </w:r>
    </w:p>
    <w:p w:rsidR="00156A5C" w:rsidRPr="00A97C60" w:rsidRDefault="00156A5C" w:rsidP="00156A5C">
      <w:pPr>
        <w:autoSpaceDE w:val="0"/>
        <w:autoSpaceDN w:val="0"/>
        <w:adjustRightInd w:val="0"/>
        <w:jc w:val="both"/>
        <w:rPr>
          <w:rFonts w:ascii="Times New Roman" w:hAnsi="Times New Roman" w:cs="Times New Roman"/>
        </w:rPr>
      </w:pPr>
      <w:r w:rsidRPr="00A97C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  </w:t>
      </w:r>
      <w:r w:rsidRPr="00A97C60">
        <w:rPr>
          <w:rFonts w:ascii="Times New Roman" w:hAnsi="Times New Roman" w:cs="Times New Roman"/>
        </w:rPr>
        <w:t>(указать цель обработки данных)</w:t>
      </w:r>
    </w:p>
    <w:p w:rsidR="00156A5C"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 xml:space="preserve">даю  согласие  </w:t>
      </w:r>
      <w:r>
        <w:rPr>
          <w:rFonts w:ascii="Times New Roman" w:hAnsi="Times New Roman" w:cs="Times New Roman"/>
          <w:sz w:val="24"/>
          <w:szCs w:val="24"/>
        </w:rPr>
        <w:t>управлению архитектуры и градостроительства Администрации города Сарапула</w:t>
      </w:r>
      <w:r w:rsidRPr="00A97C60">
        <w:rPr>
          <w:rFonts w:ascii="Times New Roman" w:hAnsi="Times New Roman" w:cs="Times New Roman"/>
          <w:sz w:val="24"/>
          <w:szCs w:val="24"/>
        </w:rPr>
        <w:t>, находящемуся по адресу:</w:t>
      </w:r>
      <w:r>
        <w:rPr>
          <w:rFonts w:ascii="Times New Roman" w:hAnsi="Times New Roman" w:cs="Times New Roman"/>
          <w:sz w:val="24"/>
          <w:szCs w:val="24"/>
        </w:rPr>
        <w:t xml:space="preserve"> </w:t>
      </w:r>
      <w:proofErr w:type="gramStart"/>
      <w:r>
        <w:rPr>
          <w:rFonts w:ascii="Times New Roman" w:hAnsi="Times New Roman" w:cs="Times New Roman"/>
          <w:sz w:val="24"/>
          <w:szCs w:val="24"/>
        </w:rPr>
        <w:t>УР,</w:t>
      </w:r>
      <w:r w:rsidRPr="00A97C60">
        <w:rPr>
          <w:rFonts w:ascii="Times New Roman" w:hAnsi="Times New Roman" w:cs="Times New Roman"/>
          <w:sz w:val="24"/>
          <w:szCs w:val="24"/>
        </w:rPr>
        <w:t xml:space="preserve"> г. </w:t>
      </w:r>
      <w:r>
        <w:rPr>
          <w:rFonts w:ascii="Times New Roman" w:hAnsi="Times New Roman" w:cs="Times New Roman"/>
          <w:sz w:val="24"/>
          <w:szCs w:val="24"/>
        </w:rPr>
        <w:t>Сарапул, ул. Красная площадь, д. 8</w:t>
      </w:r>
      <w:r w:rsidRPr="00A97C60">
        <w:rPr>
          <w:rFonts w:ascii="Times New Roman" w:hAnsi="Times New Roman" w:cs="Times New Roman"/>
          <w:sz w:val="24"/>
          <w:szCs w:val="24"/>
        </w:rPr>
        <w:t>,</w:t>
      </w:r>
      <w:r>
        <w:rPr>
          <w:rFonts w:ascii="Times New Roman" w:hAnsi="Times New Roman" w:cs="Times New Roman"/>
          <w:sz w:val="24"/>
          <w:szCs w:val="24"/>
        </w:rPr>
        <w:t xml:space="preserve"> </w:t>
      </w:r>
      <w:r w:rsidRPr="00A97C60">
        <w:rPr>
          <w:rFonts w:ascii="Times New Roman" w:hAnsi="Times New Roman" w:cs="Times New Roman"/>
          <w:sz w:val="24"/>
          <w:szCs w:val="24"/>
        </w:rPr>
        <w:t>на  автоматизированную,  а  также  без  использования средств автоматизации</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обработку  моих персональных  данных, </w:t>
      </w:r>
      <w:r w:rsidRPr="00333A10">
        <w:rPr>
          <w:rFonts w:ascii="Times New Roman" w:hAnsi="Times New Roman" w:cs="Times New Roman"/>
          <w:sz w:val="24"/>
          <w:szCs w:val="24"/>
        </w:rPr>
        <w:t xml:space="preserve">предусмотренных </w:t>
      </w:r>
      <w:hyperlink r:id="rId64" w:history="1">
        <w:r w:rsidRPr="00333A10">
          <w:rPr>
            <w:rFonts w:ascii="Times New Roman" w:hAnsi="Times New Roman" w:cs="Times New Roman"/>
            <w:sz w:val="24"/>
            <w:szCs w:val="24"/>
          </w:rPr>
          <w:t>п. 1 ч. 1 ст. 3</w:t>
        </w:r>
      </w:hyperlink>
      <w:r w:rsidRPr="00333A10">
        <w:rPr>
          <w:rFonts w:ascii="Times New Roman" w:hAnsi="Times New Roman" w:cs="Times New Roman"/>
          <w:sz w:val="24"/>
          <w:szCs w:val="24"/>
        </w:rPr>
        <w:t xml:space="preserve"> ФЗ "О персональных  данных",   а  также   совершение  действий,   предусмотренных </w:t>
      </w:r>
      <w:hyperlink r:id="rId65" w:history="1">
        <w:r w:rsidRPr="00333A10">
          <w:rPr>
            <w:rFonts w:ascii="Times New Roman" w:hAnsi="Times New Roman" w:cs="Times New Roman"/>
            <w:sz w:val="24"/>
            <w:szCs w:val="24"/>
          </w:rPr>
          <w:t>п. 3 ч. 1 ст. 3</w:t>
        </w:r>
      </w:hyperlink>
      <w:r w:rsidRPr="00A97C60">
        <w:rPr>
          <w:rFonts w:ascii="Times New Roman" w:hAnsi="Times New Roman" w:cs="Times New Roman"/>
          <w:sz w:val="24"/>
          <w:szCs w:val="24"/>
        </w:rPr>
        <w:t xml:space="preserve"> ФЗ "О персональных данных". </w:t>
      </w:r>
      <w:proofErr w:type="gramEnd"/>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Настоящее согласие действует со</w:t>
      </w:r>
      <w:r>
        <w:rPr>
          <w:rFonts w:ascii="Times New Roman" w:hAnsi="Times New Roman" w:cs="Times New Roman"/>
          <w:sz w:val="24"/>
          <w:szCs w:val="24"/>
        </w:rPr>
        <w:t xml:space="preserve"> </w:t>
      </w:r>
      <w:r w:rsidRPr="00A97C60">
        <w:rPr>
          <w:rFonts w:ascii="Times New Roman" w:hAnsi="Times New Roman" w:cs="Times New Roman"/>
          <w:sz w:val="24"/>
          <w:szCs w:val="24"/>
        </w:rPr>
        <w:t>дня его подписания до дня отзыва в письменной форме.</w:t>
      </w:r>
    </w:p>
    <w:p w:rsidR="00156A5C" w:rsidRPr="00A97C60" w:rsidRDefault="00156A5C" w:rsidP="00156A5C">
      <w:pPr>
        <w:autoSpaceDE w:val="0"/>
        <w:autoSpaceDN w:val="0"/>
        <w:adjustRightInd w:val="0"/>
        <w:jc w:val="both"/>
        <w:rPr>
          <w:rFonts w:ascii="Times New Roman" w:hAnsi="Times New Roman" w:cs="Times New Roman"/>
          <w:sz w:val="24"/>
          <w:szCs w:val="24"/>
        </w:rPr>
      </w:pP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"__" ____________</w:t>
      </w:r>
      <w:r>
        <w:rPr>
          <w:rFonts w:ascii="Times New Roman" w:hAnsi="Times New Roman" w:cs="Times New Roman"/>
          <w:sz w:val="24"/>
          <w:szCs w:val="24"/>
        </w:rPr>
        <w:t xml:space="preserve">20___г.  </w:t>
      </w:r>
      <w:r w:rsidRPr="00A97C60">
        <w:rPr>
          <w:rFonts w:ascii="Times New Roman" w:hAnsi="Times New Roman" w:cs="Times New Roman"/>
          <w:sz w:val="24"/>
          <w:szCs w:val="24"/>
        </w:rPr>
        <w:t xml:space="preserve"> ___________________</w:t>
      </w:r>
    </w:p>
    <w:p w:rsidR="00156A5C" w:rsidRPr="00333A10" w:rsidRDefault="00156A5C" w:rsidP="00156A5C">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 xml:space="preserve">                                                          </w:t>
      </w:r>
      <w:r w:rsidRPr="00333A10">
        <w:rPr>
          <w:rFonts w:ascii="Times New Roman" w:hAnsi="Times New Roman" w:cs="Times New Roman"/>
        </w:rPr>
        <w:t>(подпись)</w:t>
      </w:r>
    </w:p>
    <w:p w:rsidR="00156A5C" w:rsidRPr="00A97C60" w:rsidRDefault="00156A5C" w:rsidP="00156A5C">
      <w:pPr>
        <w:spacing w:after="0"/>
        <w:jc w:val="center"/>
        <w:rPr>
          <w:rFonts w:ascii="Times New Roman" w:eastAsia="Times New Roman" w:hAnsi="Times New Roman" w:cs="Times New Roman"/>
          <w:sz w:val="24"/>
          <w:szCs w:val="24"/>
          <w:lang w:eastAsia="ru-RU"/>
        </w:rPr>
      </w:pPr>
    </w:p>
    <w:p w:rsidR="00156A5C" w:rsidRPr="00A97C60" w:rsidRDefault="00156A5C" w:rsidP="00156A5C">
      <w:pPr>
        <w:spacing w:after="0"/>
        <w:jc w:val="center"/>
        <w:rPr>
          <w:rFonts w:ascii="Times New Roman" w:eastAsia="Times New Roman" w:hAnsi="Times New Roman" w:cs="Times New Roman"/>
          <w:sz w:val="24"/>
          <w:szCs w:val="24"/>
          <w:lang w:eastAsia="ru-RU"/>
        </w:rPr>
      </w:pPr>
    </w:p>
    <w:p w:rsidR="00156A5C" w:rsidRPr="00A97C60" w:rsidRDefault="00156A5C" w:rsidP="00156A5C">
      <w:pPr>
        <w:spacing w:after="0"/>
        <w:jc w:val="center"/>
        <w:rPr>
          <w:rFonts w:ascii="Times New Roman" w:eastAsia="Times New Roman" w:hAnsi="Times New Roman" w:cs="Times New Roman"/>
          <w:sz w:val="24"/>
          <w:szCs w:val="24"/>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 w:rsidR="00156A5C" w:rsidRDefault="00156A5C" w:rsidP="00156A5C"/>
    <w:p w:rsidR="00EA6E7A" w:rsidRPr="008154E1" w:rsidRDefault="00EA6E7A" w:rsidP="00EA6E7A">
      <w:pPr>
        <w:spacing w:after="0"/>
        <w:jc w:val="right"/>
        <w:rPr>
          <w:rFonts w:ascii="Times New Roman" w:eastAsia="Times New Roman" w:hAnsi="Times New Roman" w:cs="Times New Roman"/>
          <w:sz w:val="24"/>
          <w:szCs w:val="24"/>
          <w:highlight w:val="yellow"/>
          <w:lang w:eastAsia="ru-RU"/>
        </w:rPr>
      </w:pPr>
    </w:p>
    <w:sectPr w:rsidR="00EA6E7A" w:rsidRPr="008154E1" w:rsidSect="003F273D">
      <w:pgSz w:w="11905" w:h="16838"/>
      <w:pgMar w:top="851" w:right="850" w:bottom="70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65EF4"/>
    <w:rsid w:val="0000084F"/>
    <w:rsid w:val="000018FE"/>
    <w:rsid w:val="00001995"/>
    <w:rsid w:val="00001C10"/>
    <w:rsid w:val="00001C91"/>
    <w:rsid w:val="00001D3A"/>
    <w:rsid w:val="00001E19"/>
    <w:rsid w:val="00002BFD"/>
    <w:rsid w:val="00003139"/>
    <w:rsid w:val="00003300"/>
    <w:rsid w:val="000038A1"/>
    <w:rsid w:val="00003B15"/>
    <w:rsid w:val="000048D4"/>
    <w:rsid w:val="00005B0E"/>
    <w:rsid w:val="000063CE"/>
    <w:rsid w:val="00006DD0"/>
    <w:rsid w:val="00006E71"/>
    <w:rsid w:val="000076C1"/>
    <w:rsid w:val="00007BCE"/>
    <w:rsid w:val="000104D7"/>
    <w:rsid w:val="00010638"/>
    <w:rsid w:val="00010647"/>
    <w:rsid w:val="000106E2"/>
    <w:rsid w:val="00010960"/>
    <w:rsid w:val="000112B6"/>
    <w:rsid w:val="000116DC"/>
    <w:rsid w:val="00011EFD"/>
    <w:rsid w:val="000125C6"/>
    <w:rsid w:val="00012E37"/>
    <w:rsid w:val="000132F3"/>
    <w:rsid w:val="000138EF"/>
    <w:rsid w:val="00014345"/>
    <w:rsid w:val="00014AF9"/>
    <w:rsid w:val="00014B8B"/>
    <w:rsid w:val="00015613"/>
    <w:rsid w:val="000158AB"/>
    <w:rsid w:val="00015E9D"/>
    <w:rsid w:val="00016202"/>
    <w:rsid w:val="00017057"/>
    <w:rsid w:val="000173E7"/>
    <w:rsid w:val="0001752A"/>
    <w:rsid w:val="00020058"/>
    <w:rsid w:val="00020126"/>
    <w:rsid w:val="000203F9"/>
    <w:rsid w:val="000212ED"/>
    <w:rsid w:val="00021F70"/>
    <w:rsid w:val="00023F6D"/>
    <w:rsid w:val="000242B2"/>
    <w:rsid w:val="00024640"/>
    <w:rsid w:val="00025544"/>
    <w:rsid w:val="00025BE3"/>
    <w:rsid w:val="00026AA3"/>
    <w:rsid w:val="00027580"/>
    <w:rsid w:val="000277EA"/>
    <w:rsid w:val="00030100"/>
    <w:rsid w:val="0003047E"/>
    <w:rsid w:val="00030584"/>
    <w:rsid w:val="000308C2"/>
    <w:rsid w:val="00030BEB"/>
    <w:rsid w:val="00030D86"/>
    <w:rsid w:val="00030F17"/>
    <w:rsid w:val="0003225C"/>
    <w:rsid w:val="00032D0A"/>
    <w:rsid w:val="000334F0"/>
    <w:rsid w:val="000345B7"/>
    <w:rsid w:val="000348E3"/>
    <w:rsid w:val="000352D4"/>
    <w:rsid w:val="00035674"/>
    <w:rsid w:val="0003575A"/>
    <w:rsid w:val="000357F9"/>
    <w:rsid w:val="000365C2"/>
    <w:rsid w:val="00036A42"/>
    <w:rsid w:val="00037173"/>
    <w:rsid w:val="000372E2"/>
    <w:rsid w:val="00037CB5"/>
    <w:rsid w:val="00041B0D"/>
    <w:rsid w:val="00041EF3"/>
    <w:rsid w:val="00041F0F"/>
    <w:rsid w:val="000421F1"/>
    <w:rsid w:val="000425B9"/>
    <w:rsid w:val="000431E7"/>
    <w:rsid w:val="000432C4"/>
    <w:rsid w:val="0004447A"/>
    <w:rsid w:val="0004474F"/>
    <w:rsid w:val="00044B70"/>
    <w:rsid w:val="00045BF3"/>
    <w:rsid w:val="00046F6F"/>
    <w:rsid w:val="000471AB"/>
    <w:rsid w:val="0004783A"/>
    <w:rsid w:val="00047998"/>
    <w:rsid w:val="00047BD4"/>
    <w:rsid w:val="00052412"/>
    <w:rsid w:val="00052ACD"/>
    <w:rsid w:val="00053A96"/>
    <w:rsid w:val="00054EDF"/>
    <w:rsid w:val="0005599B"/>
    <w:rsid w:val="00056C27"/>
    <w:rsid w:val="000571D9"/>
    <w:rsid w:val="000576E3"/>
    <w:rsid w:val="00057F76"/>
    <w:rsid w:val="000617AC"/>
    <w:rsid w:val="000618C5"/>
    <w:rsid w:val="00062D28"/>
    <w:rsid w:val="00062D53"/>
    <w:rsid w:val="00062DD6"/>
    <w:rsid w:val="00063784"/>
    <w:rsid w:val="00064269"/>
    <w:rsid w:val="000644ED"/>
    <w:rsid w:val="00064C3D"/>
    <w:rsid w:val="0006545A"/>
    <w:rsid w:val="0006554B"/>
    <w:rsid w:val="000660B9"/>
    <w:rsid w:val="000666DD"/>
    <w:rsid w:val="00067516"/>
    <w:rsid w:val="00070580"/>
    <w:rsid w:val="00070655"/>
    <w:rsid w:val="000711BF"/>
    <w:rsid w:val="00071764"/>
    <w:rsid w:val="00071C1E"/>
    <w:rsid w:val="00071F14"/>
    <w:rsid w:val="00071FED"/>
    <w:rsid w:val="0007217F"/>
    <w:rsid w:val="00072275"/>
    <w:rsid w:val="000725F1"/>
    <w:rsid w:val="00072886"/>
    <w:rsid w:val="00072F81"/>
    <w:rsid w:val="000738A6"/>
    <w:rsid w:val="00073917"/>
    <w:rsid w:val="000748D0"/>
    <w:rsid w:val="00075B6A"/>
    <w:rsid w:val="00075CB7"/>
    <w:rsid w:val="000765E4"/>
    <w:rsid w:val="00077559"/>
    <w:rsid w:val="000776A0"/>
    <w:rsid w:val="000776FE"/>
    <w:rsid w:val="00080778"/>
    <w:rsid w:val="00080E3B"/>
    <w:rsid w:val="0008197F"/>
    <w:rsid w:val="00081A20"/>
    <w:rsid w:val="00081F77"/>
    <w:rsid w:val="000837F3"/>
    <w:rsid w:val="00083A15"/>
    <w:rsid w:val="00084444"/>
    <w:rsid w:val="00086107"/>
    <w:rsid w:val="00086E6F"/>
    <w:rsid w:val="00087E57"/>
    <w:rsid w:val="0009015F"/>
    <w:rsid w:val="00090ECB"/>
    <w:rsid w:val="00091950"/>
    <w:rsid w:val="0009271E"/>
    <w:rsid w:val="00092B08"/>
    <w:rsid w:val="00094CF5"/>
    <w:rsid w:val="00095175"/>
    <w:rsid w:val="00095350"/>
    <w:rsid w:val="00096313"/>
    <w:rsid w:val="000974D3"/>
    <w:rsid w:val="00097D61"/>
    <w:rsid w:val="000A098F"/>
    <w:rsid w:val="000A144A"/>
    <w:rsid w:val="000A182A"/>
    <w:rsid w:val="000A1C46"/>
    <w:rsid w:val="000A1D4E"/>
    <w:rsid w:val="000A27EE"/>
    <w:rsid w:val="000A2969"/>
    <w:rsid w:val="000A34A5"/>
    <w:rsid w:val="000A3A3B"/>
    <w:rsid w:val="000A3C89"/>
    <w:rsid w:val="000A45A6"/>
    <w:rsid w:val="000A4839"/>
    <w:rsid w:val="000A5801"/>
    <w:rsid w:val="000A61B7"/>
    <w:rsid w:val="000A6345"/>
    <w:rsid w:val="000A66A4"/>
    <w:rsid w:val="000A7E7B"/>
    <w:rsid w:val="000B2941"/>
    <w:rsid w:val="000B2D78"/>
    <w:rsid w:val="000B3AD6"/>
    <w:rsid w:val="000B4878"/>
    <w:rsid w:val="000B4B8B"/>
    <w:rsid w:val="000B7212"/>
    <w:rsid w:val="000B75B9"/>
    <w:rsid w:val="000C0594"/>
    <w:rsid w:val="000C0AF8"/>
    <w:rsid w:val="000C0D47"/>
    <w:rsid w:val="000C1842"/>
    <w:rsid w:val="000C19DF"/>
    <w:rsid w:val="000C2E31"/>
    <w:rsid w:val="000C40AC"/>
    <w:rsid w:val="000C42B2"/>
    <w:rsid w:val="000C454E"/>
    <w:rsid w:val="000C5510"/>
    <w:rsid w:val="000C55CB"/>
    <w:rsid w:val="000C5672"/>
    <w:rsid w:val="000C5751"/>
    <w:rsid w:val="000C6A9C"/>
    <w:rsid w:val="000C70F2"/>
    <w:rsid w:val="000C72AE"/>
    <w:rsid w:val="000C7B23"/>
    <w:rsid w:val="000D0DA2"/>
    <w:rsid w:val="000D11EC"/>
    <w:rsid w:val="000D1F1A"/>
    <w:rsid w:val="000D25CA"/>
    <w:rsid w:val="000D2A5D"/>
    <w:rsid w:val="000D2C07"/>
    <w:rsid w:val="000D3289"/>
    <w:rsid w:val="000D3416"/>
    <w:rsid w:val="000D44E4"/>
    <w:rsid w:val="000D4E3F"/>
    <w:rsid w:val="000D5910"/>
    <w:rsid w:val="000D608B"/>
    <w:rsid w:val="000D6374"/>
    <w:rsid w:val="000E1309"/>
    <w:rsid w:val="000E1ED6"/>
    <w:rsid w:val="000E34C6"/>
    <w:rsid w:val="000E3C7F"/>
    <w:rsid w:val="000E4B80"/>
    <w:rsid w:val="000E4FA5"/>
    <w:rsid w:val="000E5A43"/>
    <w:rsid w:val="000E5E31"/>
    <w:rsid w:val="000E6AA1"/>
    <w:rsid w:val="000E743B"/>
    <w:rsid w:val="000E7B9B"/>
    <w:rsid w:val="000F0345"/>
    <w:rsid w:val="000F0765"/>
    <w:rsid w:val="000F13E4"/>
    <w:rsid w:val="000F22C3"/>
    <w:rsid w:val="000F2CA7"/>
    <w:rsid w:val="000F3383"/>
    <w:rsid w:val="000F37A8"/>
    <w:rsid w:val="000F3879"/>
    <w:rsid w:val="000F3B0B"/>
    <w:rsid w:val="000F4042"/>
    <w:rsid w:val="000F4115"/>
    <w:rsid w:val="000F4575"/>
    <w:rsid w:val="000F58DE"/>
    <w:rsid w:val="000F64D9"/>
    <w:rsid w:val="000F72DB"/>
    <w:rsid w:val="000F73B4"/>
    <w:rsid w:val="000F7430"/>
    <w:rsid w:val="000F7860"/>
    <w:rsid w:val="00101854"/>
    <w:rsid w:val="001020F5"/>
    <w:rsid w:val="001023EF"/>
    <w:rsid w:val="001031E3"/>
    <w:rsid w:val="00103325"/>
    <w:rsid w:val="001048EA"/>
    <w:rsid w:val="00104BD1"/>
    <w:rsid w:val="00104F7E"/>
    <w:rsid w:val="00105792"/>
    <w:rsid w:val="00105FE3"/>
    <w:rsid w:val="00106D58"/>
    <w:rsid w:val="00106F1B"/>
    <w:rsid w:val="0010708C"/>
    <w:rsid w:val="0010726F"/>
    <w:rsid w:val="001075F0"/>
    <w:rsid w:val="001079D1"/>
    <w:rsid w:val="00107D34"/>
    <w:rsid w:val="0011089D"/>
    <w:rsid w:val="00110F7B"/>
    <w:rsid w:val="00111646"/>
    <w:rsid w:val="00111A43"/>
    <w:rsid w:val="00112983"/>
    <w:rsid w:val="0011362C"/>
    <w:rsid w:val="0011369C"/>
    <w:rsid w:val="00113953"/>
    <w:rsid w:val="00114371"/>
    <w:rsid w:val="001144A5"/>
    <w:rsid w:val="00114CBB"/>
    <w:rsid w:val="0011510E"/>
    <w:rsid w:val="00116646"/>
    <w:rsid w:val="00116A9E"/>
    <w:rsid w:val="00116C15"/>
    <w:rsid w:val="00116FE4"/>
    <w:rsid w:val="00117F42"/>
    <w:rsid w:val="0012039D"/>
    <w:rsid w:val="0012081D"/>
    <w:rsid w:val="00120AB6"/>
    <w:rsid w:val="001222A2"/>
    <w:rsid w:val="00123108"/>
    <w:rsid w:val="00123AB1"/>
    <w:rsid w:val="00123BFC"/>
    <w:rsid w:val="00123E90"/>
    <w:rsid w:val="00124402"/>
    <w:rsid w:val="00124B03"/>
    <w:rsid w:val="00125CE0"/>
    <w:rsid w:val="00125F66"/>
    <w:rsid w:val="001261CF"/>
    <w:rsid w:val="001266DA"/>
    <w:rsid w:val="00126A60"/>
    <w:rsid w:val="001276A5"/>
    <w:rsid w:val="00131BDD"/>
    <w:rsid w:val="00131E2F"/>
    <w:rsid w:val="00133692"/>
    <w:rsid w:val="001337AC"/>
    <w:rsid w:val="001337F6"/>
    <w:rsid w:val="00134160"/>
    <w:rsid w:val="001345FB"/>
    <w:rsid w:val="001349F2"/>
    <w:rsid w:val="00134D8E"/>
    <w:rsid w:val="00134F69"/>
    <w:rsid w:val="0013548F"/>
    <w:rsid w:val="00135C7F"/>
    <w:rsid w:val="00136082"/>
    <w:rsid w:val="00136614"/>
    <w:rsid w:val="001367F9"/>
    <w:rsid w:val="0013698D"/>
    <w:rsid w:val="00137BB0"/>
    <w:rsid w:val="0014091B"/>
    <w:rsid w:val="001419E3"/>
    <w:rsid w:val="00141C8A"/>
    <w:rsid w:val="00142578"/>
    <w:rsid w:val="0014271B"/>
    <w:rsid w:val="0014285F"/>
    <w:rsid w:val="001430DF"/>
    <w:rsid w:val="00144416"/>
    <w:rsid w:val="001444D1"/>
    <w:rsid w:val="00144961"/>
    <w:rsid w:val="00145E24"/>
    <w:rsid w:val="00146F0C"/>
    <w:rsid w:val="00147CD2"/>
    <w:rsid w:val="00151217"/>
    <w:rsid w:val="00152662"/>
    <w:rsid w:val="001526A3"/>
    <w:rsid w:val="00154159"/>
    <w:rsid w:val="0015418D"/>
    <w:rsid w:val="0015476F"/>
    <w:rsid w:val="00155092"/>
    <w:rsid w:val="0015559A"/>
    <w:rsid w:val="00155E0A"/>
    <w:rsid w:val="00156442"/>
    <w:rsid w:val="00156A5C"/>
    <w:rsid w:val="00156C38"/>
    <w:rsid w:val="00156FBD"/>
    <w:rsid w:val="00160073"/>
    <w:rsid w:val="00160168"/>
    <w:rsid w:val="00160383"/>
    <w:rsid w:val="00160E13"/>
    <w:rsid w:val="00162852"/>
    <w:rsid w:val="00162F99"/>
    <w:rsid w:val="0016545A"/>
    <w:rsid w:val="0016613F"/>
    <w:rsid w:val="00166830"/>
    <w:rsid w:val="00166D92"/>
    <w:rsid w:val="00167732"/>
    <w:rsid w:val="0016774C"/>
    <w:rsid w:val="00170F99"/>
    <w:rsid w:val="001710B7"/>
    <w:rsid w:val="001716B0"/>
    <w:rsid w:val="00171D25"/>
    <w:rsid w:val="001726C0"/>
    <w:rsid w:val="00172E73"/>
    <w:rsid w:val="00173032"/>
    <w:rsid w:val="001735FB"/>
    <w:rsid w:val="00173BE8"/>
    <w:rsid w:val="0017496D"/>
    <w:rsid w:val="00174D75"/>
    <w:rsid w:val="00174DDC"/>
    <w:rsid w:val="001750B6"/>
    <w:rsid w:val="00175731"/>
    <w:rsid w:val="00175769"/>
    <w:rsid w:val="00176585"/>
    <w:rsid w:val="001765C3"/>
    <w:rsid w:val="0017732B"/>
    <w:rsid w:val="00177723"/>
    <w:rsid w:val="0018017A"/>
    <w:rsid w:val="001802C9"/>
    <w:rsid w:val="001805EE"/>
    <w:rsid w:val="00180DA3"/>
    <w:rsid w:val="0018112D"/>
    <w:rsid w:val="00181726"/>
    <w:rsid w:val="00181D00"/>
    <w:rsid w:val="0018210D"/>
    <w:rsid w:val="00183741"/>
    <w:rsid w:val="00184FD8"/>
    <w:rsid w:val="00185240"/>
    <w:rsid w:val="0018541E"/>
    <w:rsid w:val="001900F3"/>
    <w:rsid w:val="00190253"/>
    <w:rsid w:val="0019025C"/>
    <w:rsid w:val="0019066E"/>
    <w:rsid w:val="0019129B"/>
    <w:rsid w:val="001912F4"/>
    <w:rsid w:val="00191494"/>
    <w:rsid w:val="00191AB4"/>
    <w:rsid w:val="00191AD8"/>
    <w:rsid w:val="001944F0"/>
    <w:rsid w:val="00194D4C"/>
    <w:rsid w:val="00195061"/>
    <w:rsid w:val="001952C3"/>
    <w:rsid w:val="001961DA"/>
    <w:rsid w:val="001966B0"/>
    <w:rsid w:val="00196A88"/>
    <w:rsid w:val="0019731C"/>
    <w:rsid w:val="001973BE"/>
    <w:rsid w:val="001A02D5"/>
    <w:rsid w:val="001A1D4D"/>
    <w:rsid w:val="001A1E25"/>
    <w:rsid w:val="001A1E44"/>
    <w:rsid w:val="001A257D"/>
    <w:rsid w:val="001A29A0"/>
    <w:rsid w:val="001A2D39"/>
    <w:rsid w:val="001A4032"/>
    <w:rsid w:val="001A56D6"/>
    <w:rsid w:val="001A5F6D"/>
    <w:rsid w:val="001A6713"/>
    <w:rsid w:val="001A69EC"/>
    <w:rsid w:val="001A6D5C"/>
    <w:rsid w:val="001A6E57"/>
    <w:rsid w:val="001B1CFB"/>
    <w:rsid w:val="001B225C"/>
    <w:rsid w:val="001B2FDF"/>
    <w:rsid w:val="001B37A4"/>
    <w:rsid w:val="001B5089"/>
    <w:rsid w:val="001B545D"/>
    <w:rsid w:val="001B5BBA"/>
    <w:rsid w:val="001B6230"/>
    <w:rsid w:val="001B67AE"/>
    <w:rsid w:val="001B739E"/>
    <w:rsid w:val="001B770D"/>
    <w:rsid w:val="001B7E4E"/>
    <w:rsid w:val="001C146D"/>
    <w:rsid w:val="001C2B02"/>
    <w:rsid w:val="001C2BF0"/>
    <w:rsid w:val="001C34D5"/>
    <w:rsid w:val="001C365A"/>
    <w:rsid w:val="001C3A1F"/>
    <w:rsid w:val="001C3D0A"/>
    <w:rsid w:val="001C45F9"/>
    <w:rsid w:val="001C4FD5"/>
    <w:rsid w:val="001C5094"/>
    <w:rsid w:val="001C50D4"/>
    <w:rsid w:val="001C60B4"/>
    <w:rsid w:val="001C68C5"/>
    <w:rsid w:val="001C6CBD"/>
    <w:rsid w:val="001C74E7"/>
    <w:rsid w:val="001C7AEA"/>
    <w:rsid w:val="001D0F80"/>
    <w:rsid w:val="001D16CB"/>
    <w:rsid w:val="001D20A2"/>
    <w:rsid w:val="001D23DB"/>
    <w:rsid w:val="001D243C"/>
    <w:rsid w:val="001D26E0"/>
    <w:rsid w:val="001D2C97"/>
    <w:rsid w:val="001D2CBA"/>
    <w:rsid w:val="001D2D8C"/>
    <w:rsid w:val="001D3564"/>
    <w:rsid w:val="001D3CF0"/>
    <w:rsid w:val="001D3F23"/>
    <w:rsid w:val="001D4839"/>
    <w:rsid w:val="001D5649"/>
    <w:rsid w:val="001D57FB"/>
    <w:rsid w:val="001D6C53"/>
    <w:rsid w:val="001D70E8"/>
    <w:rsid w:val="001D718A"/>
    <w:rsid w:val="001D7A07"/>
    <w:rsid w:val="001E08DC"/>
    <w:rsid w:val="001E0CE7"/>
    <w:rsid w:val="001E136F"/>
    <w:rsid w:val="001E21C2"/>
    <w:rsid w:val="001E2B1D"/>
    <w:rsid w:val="001E31D2"/>
    <w:rsid w:val="001E3445"/>
    <w:rsid w:val="001E3CF7"/>
    <w:rsid w:val="001E4A7D"/>
    <w:rsid w:val="001E7877"/>
    <w:rsid w:val="001E7DE5"/>
    <w:rsid w:val="001F0AEB"/>
    <w:rsid w:val="001F0F7F"/>
    <w:rsid w:val="001F1DB1"/>
    <w:rsid w:val="001F1DC1"/>
    <w:rsid w:val="001F2380"/>
    <w:rsid w:val="001F23AB"/>
    <w:rsid w:val="001F2ACC"/>
    <w:rsid w:val="001F2BF3"/>
    <w:rsid w:val="001F2D17"/>
    <w:rsid w:val="001F2E51"/>
    <w:rsid w:val="001F4483"/>
    <w:rsid w:val="001F4D2B"/>
    <w:rsid w:val="001F4DAC"/>
    <w:rsid w:val="001F61D5"/>
    <w:rsid w:val="001F6314"/>
    <w:rsid w:val="00200513"/>
    <w:rsid w:val="002013A9"/>
    <w:rsid w:val="002014B0"/>
    <w:rsid w:val="00202055"/>
    <w:rsid w:val="002028F2"/>
    <w:rsid w:val="00203181"/>
    <w:rsid w:val="00203D6E"/>
    <w:rsid w:val="00203E82"/>
    <w:rsid w:val="00203E8E"/>
    <w:rsid w:val="00205E77"/>
    <w:rsid w:val="00206288"/>
    <w:rsid w:val="0021007B"/>
    <w:rsid w:val="00210451"/>
    <w:rsid w:val="002108F5"/>
    <w:rsid w:val="00210BA3"/>
    <w:rsid w:val="00211C83"/>
    <w:rsid w:val="0021223D"/>
    <w:rsid w:val="0021252C"/>
    <w:rsid w:val="00212FAB"/>
    <w:rsid w:val="002132AE"/>
    <w:rsid w:val="002139E2"/>
    <w:rsid w:val="00213A3C"/>
    <w:rsid w:val="00213A4B"/>
    <w:rsid w:val="00214658"/>
    <w:rsid w:val="00214CE0"/>
    <w:rsid w:val="00217009"/>
    <w:rsid w:val="002173A1"/>
    <w:rsid w:val="002210C0"/>
    <w:rsid w:val="00222019"/>
    <w:rsid w:val="002225F0"/>
    <w:rsid w:val="002237DC"/>
    <w:rsid w:val="002243DC"/>
    <w:rsid w:val="002245F3"/>
    <w:rsid w:val="00224729"/>
    <w:rsid w:val="00224881"/>
    <w:rsid w:val="00224A92"/>
    <w:rsid w:val="00225211"/>
    <w:rsid w:val="00225DCA"/>
    <w:rsid w:val="00225FD7"/>
    <w:rsid w:val="00226181"/>
    <w:rsid w:val="00226CAF"/>
    <w:rsid w:val="00227249"/>
    <w:rsid w:val="00231278"/>
    <w:rsid w:val="002317F7"/>
    <w:rsid w:val="00231AA4"/>
    <w:rsid w:val="00231D86"/>
    <w:rsid w:val="00232402"/>
    <w:rsid w:val="00234342"/>
    <w:rsid w:val="00234E0E"/>
    <w:rsid w:val="002352CE"/>
    <w:rsid w:val="0023535D"/>
    <w:rsid w:val="00235CD6"/>
    <w:rsid w:val="00235E36"/>
    <w:rsid w:val="00235F6A"/>
    <w:rsid w:val="002360D7"/>
    <w:rsid w:val="0023671D"/>
    <w:rsid w:val="00236E79"/>
    <w:rsid w:val="0023740E"/>
    <w:rsid w:val="002375D9"/>
    <w:rsid w:val="00237984"/>
    <w:rsid w:val="00237ABE"/>
    <w:rsid w:val="00240D06"/>
    <w:rsid w:val="00240F57"/>
    <w:rsid w:val="00241177"/>
    <w:rsid w:val="002424AD"/>
    <w:rsid w:val="00242EB1"/>
    <w:rsid w:val="002445A6"/>
    <w:rsid w:val="0024592F"/>
    <w:rsid w:val="00245F07"/>
    <w:rsid w:val="00246B4D"/>
    <w:rsid w:val="00246E0D"/>
    <w:rsid w:val="00250619"/>
    <w:rsid w:val="00252E29"/>
    <w:rsid w:val="00254307"/>
    <w:rsid w:val="00255F19"/>
    <w:rsid w:val="00256904"/>
    <w:rsid w:val="002569CA"/>
    <w:rsid w:val="00256B37"/>
    <w:rsid w:val="002577CD"/>
    <w:rsid w:val="00260219"/>
    <w:rsid w:val="0026028C"/>
    <w:rsid w:val="0026043B"/>
    <w:rsid w:val="00260A0F"/>
    <w:rsid w:val="00262025"/>
    <w:rsid w:val="00262EC3"/>
    <w:rsid w:val="00263869"/>
    <w:rsid w:val="00264427"/>
    <w:rsid w:val="002647E1"/>
    <w:rsid w:val="00264954"/>
    <w:rsid w:val="00264FB7"/>
    <w:rsid w:val="002653B9"/>
    <w:rsid w:val="00265B61"/>
    <w:rsid w:val="00265D0B"/>
    <w:rsid w:val="002668B5"/>
    <w:rsid w:val="00266B92"/>
    <w:rsid w:val="002675E1"/>
    <w:rsid w:val="00267913"/>
    <w:rsid w:val="00270289"/>
    <w:rsid w:val="00270DF6"/>
    <w:rsid w:val="00270E1D"/>
    <w:rsid w:val="00270F2D"/>
    <w:rsid w:val="00270FDF"/>
    <w:rsid w:val="00271B69"/>
    <w:rsid w:val="0027691E"/>
    <w:rsid w:val="00276C71"/>
    <w:rsid w:val="0028074B"/>
    <w:rsid w:val="00280CCC"/>
    <w:rsid w:val="00281D18"/>
    <w:rsid w:val="00284E27"/>
    <w:rsid w:val="00285585"/>
    <w:rsid w:val="00285C41"/>
    <w:rsid w:val="00286143"/>
    <w:rsid w:val="002862BC"/>
    <w:rsid w:val="00286636"/>
    <w:rsid w:val="00287225"/>
    <w:rsid w:val="00287728"/>
    <w:rsid w:val="00287AC0"/>
    <w:rsid w:val="0029086F"/>
    <w:rsid w:val="002923F5"/>
    <w:rsid w:val="002942FA"/>
    <w:rsid w:val="002948D3"/>
    <w:rsid w:val="0029566B"/>
    <w:rsid w:val="00295F06"/>
    <w:rsid w:val="00297369"/>
    <w:rsid w:val="00297AFD"/>
    <w:rsid w:val="002A01C4"/>
    <w:rsid w:val="002A025D"/>
    <w:rsid w:val="002A07DC"/>
    <w:rsid w:val="002A09F7"/>
    <w:rsid w:val="002A1E28"/>
    <w:rsid w:val="002A25A3"/>
    <w:rsid w:val="002A2835"/>
    <w:rsid w:val="002A2930"/>
    <w:rsid w:val="002A29A7"/>
    <w:rsid w:val="002A2C88"/>
    <w:rsid w:val="002A2E51"/>
    <w:rsid w:val="002A31BC"/>
    <w:rsid w:val="002A32B2"/>
    <w:rsid w:val="002A35A3"/>
    <w:rsid w:val="002A4092"/>
    <w:rsid w:val="002A5438"/>
    <w:rsid w:val="002A553E"/>
    <w:rsid w:val="002A5E4D"/>
    <w:rsid w:val="002A767A"/>
    <w:rsid w:val="002A79DB"/>
    <w:rsid w:val="002A7B1F"/>
    <w:rsid w:val="002A7F7D"/>
    <w:rsid w:val="002B0242"/>
    <w:rsid w:val="002B04ED"/>
    <w:rsid w:val="002B1D55"/>
    <w:rsid w:val="002B2216"/>
    <w:rsid w:val="002B3C0F"/>
    <w:rsid w:val="002B4082"/>
    <w:rsid w:val="002B449F"/>
    <w:rsid w:val="002B4A5C"/>
    <w:rsid w:val="002B5ACC"/>
    <w:rsid w:val="002B5CED"/>
    <w:rsid w:val="002B5DBF"/>
    <w:rsid w:val="002B67AE"/>
    <w:rsid w:val="002B688E"/>
    <w:rsid w:val="002B6D71"/>
    <w:rsid w:val="002B7BB6"/>
    <w:rsid w:val="002C04F5"/>
    <w:rsid w:val="002C0846"/>
    <w:rsid w:val="002C096D"/>
    <w:rsid w:val="002C09B6"/>
    <w:rsid w:val="002C0AD9"/>
    <w:rsid w:val="002C1219"/>
    <w:rsid w:val="002C279A"/>
    <w:rsid w:val="002C3580"/>
    <w:rsid w:val="002C4014"/>
    <w:rsid w:val="002C47EE"/>
    <w:rsid w:val="002C4B28"/>
    <w:rsid w:val="002C5931"/>
    <w:rsid w:val="002C6AA1"/>
    <w:rsid w:val="002C6C49"/>
    <w:rsid w:val="002C6FC2"/>
    <w:rsid w:val="002C7D0D"/>
    <w:rsid w:val="002D0313"/>
    <w:rsid w:val="002D13D6"/>
    <w:rsid w:val="002D1A7D"/>
    <w:rsid w:val="002D228B"/>
    <w:rsid w:val="002D3BEC"/>
    <w:rsid w:val="002D57ED"/>
    <w:rsid w:val="002D62C0"/>
    <w:rsid w:val="002D686F"/>
    <w:rsid w:val="002E0CC3"/>
    <w:rsid w:val="002E18A2"/>
    <w:rsid w:val="002E1E8C"/>
    <w:rsid w:val="002E23F0"/>
    <w:rsid w:val="002E24E9"/>
    <w:rsid w:val="002E2C59"/>
    <w:rsid w:val="002E2F62"/>
    <w:rsid w:val="002E3DD9"/>
    <w:rsid w:val="002E52A1"/>
    <w:rsid w:val="002E6783"/>
    <w:rsid w:val="002E72E7"/>
    <w:rsid w:val="002E73DB"/>
    <w:rsid w:val="002E7BC0"/>
    <w:rsid w:val="002F013D"/>
    <w:rsid w:val="002F0325"/>
    <w:rsid w:val="002F0382"/>
    <w:rsid w:val="002F06D7"/>
    <w:rsid w:val="002F12F6"/>
    <w:rsid w:val="002F1A4D"/>
    <w:rsid w:val="002F1C78"/>
    <w:rsid w:val="002F202A"/>
    <w:rsid w:val="002F25D1"/>
    <w:rsid w:val="002F371A"/>
    <w:rsid w:val="002F3F65"/>
    <w:rsid w:val="002F4389"/>
    <w:rsid w:val="002F5633"/>
    <w:rsid w:val="002F5B8F"/>
    <w:rsid w:val="002F5BD4"/>
    <w:rsid w:val="002F646D"/>
    <w:rsid w:val="002F66B8"/>
    <w:rsid w:val="002F69DB"/>
    <w:rsid w:val="002F6A3E"/>
    <w:rsid w:val="002F70A8"/>
    <w:rsid w:val="003007CC"/>
    <w:rsid w:val="00300806"/>
    <w:rsid w:val="00300AFF"/>
    <w:rsid w:val="00300E60"/>
    <w:rsid w:val="0030116A"/>
    <w:rsid w:val="00301ECE"/>
    <w:rsid w:val="00302098"/>
    <w:rsid w:val="0030216C"/>
    <w:rsid w:val="0030227C"/>
    <w:rsid w:val="0030255A"/>
    <w:rsid w:val="0030285A"/>
    <w:rsid w:val="00302F75"/>
    <w:rsid w:val="00303849"/>
    <w:rsid w:val="00304B43"/>
    <w:rsid w:val="00304CAF"/>
    <w:rsid w:val="00305649"/>
    <w:rsid w:val="00305820"/>
    <w:rsid w:val="00306EF2"/>
    <w:rsid w:val="003070A0"/>
    <w:rsid w:val="003074F5"/>
    <w:rsid w:val="00307551"/>
    <w:rsid w:val="0030786E"/>
    <w:rsid w:val="003115C0"/>
    <w:rsid w:val="00311809"/>
    <w:rsid w:val="00311E17"/>
    <w:rsid w:val="0031238F"/>
    <w:rsid w:val="00312606"/>
    <w:rsid w:val="00312D5D"/>
    <w:rsid w:val="00312F9A"/>
    <w:rsid w:val="0031324B"/>
    <w:rsid w:val="003141B2"/>
    <w:rsid w:val="003149D3"/>
    <w:rsid w:val="00315043"/>
    <w:rsid w:val="003157B5"/>
    <w:rsid w:val="00316424"/>
    <w:rsid w:val="00316F4A"/>
    <w:rsid w:val="00317265"/>
    <w:rsid w:val="003175E3"/>
    <w:rsid w:val="003211B7"/>
    <w:rsid w:val="00321A5C"/>
    <w:rsid w:val="00321AEF"/>
    <w:rsid w:val="003226D0"/>
    <w:rsid w:val="003238C3"/>
    <w:rsid w:val="00324049"/>
    <w:rsid w:val="00324DC4"/>
    <w:rsid w:val="00324E00"/>
    <w:rsid w:val="00326024"/>
    <w:rsid w:val="00326832"/>
    <w:rsid w:val="00327B15"/>
    <w:rsid w:val="00327C59"/>
    <w:rsid w:val="00327E32"/>
    <w:rsid w:val="00330893"/>
    <w:rsid w:val="003310B6"/>
    <w:rsid w:val="00331D10"/>
    <w:rsid w:val="00332DE1"/>
    <w:rsid w:val="00333B31"/>
    <w:rsid w:val="00334276"/>
    <w:rsid w:val="0033459F"/>
    <w:rsid w:val="0033512D"/>
    <w:rsid w:val="003359F0"/>
    <w:rsid w:val="00335CCA"/>
    <w:rsid w:val="00336D24"/>
    <w:rsid w:val="00336E85"/>
    <w:rsid w:val="00337443"/>
    <w:rsid w:val="00337478"/>
    <w:rsid w:val="00337688"/>
    <w:rsid w:val="003377AC"/>
    <w:rsid w:val="00337DAB"/>
    <w:rsid w:val="003407BF"/>
    <w:rsid w:val="003425DE"/>
    <w:rsid w:val="00342B5F"/>
    <w:rsid w:val="0034325A"/>
    <w:rsid w:val="003433B8"/>
    <w:rsid w:val="00343643"/>
    <w:rsid w:val="003439F1"/>
    <w:rsid w:val="003448FD"/>
    <w:rsid w:val="00344FBF"/>
    <w:rsid w:val="0034574A"/>
    <w:rsid w:val="00345B3D"/>
    <w:rsid w:val="00345CE4"/>
    <w:rsid w:val="0035079C"/>
    <w:rsid w:val="0035096F"/>
    <w:rsid w:val="00352A7E"/>
    <w:rsid w:val="00354BF7"/>
    <w:rsid w:val="0035511A"/>
    <w:rsid w:val="00355756"/>
    <w:rsid w:val="00355F55"/>
    <w:rsid w:val="00356037"/>
    <w:rsid w:val="00356A63"/>
    <w:rsid w:val="00356ABB"/>
    <w:rsid w:val="00357080"/>
    <w:rsid w:val="00361203"/>
    <w:rsid w:val="00361EB7"/>
    <w:rsid w:val="00362A43"/>
    <w:rsid w:val="00362F96"/>
    <w:rsid w:val="003640E6"/>
    <w:rsid w:val="00364135"/>
    <w:rsid w:val="003651F9"/>
    <w:rsid w:val="00365D77"/>
    <w:rsid w:val="00366000"/>
    <w:rsid w:val="00366097"/>
    <w:rsid w:val="003660F7"/>
    <w:rsid w:val="0036633B"/>
    <w:rsid w:val="003663CF"/>
    <w:rsid w:val="00366F0E"/>
    <w:rsid w:val="00367412"/>
    <w:rsid w:val="00367BDB"/>
    <w:rsid w:val="00367CAE"/>
    <w:rsid w:val="00367CB0"/>
    <w:rsid w:val="0037042A"/>
    <w:rsid w:val="00370C22"/>
    <w:rsid w:val="00371EE0"/>
    <w:rsid w:val="003725CF"/>
    <w:rsid w:val="003729DA"/>
    <w:rsid w:val="00373789"/>
    <w:rsid w:val="003746C7"/>
    <w:rsid w:val="00375B47"/>
    <w:rsid w:val="00375D82"/>
    <w:rsid w:val="00376923"/>
    <w:rsid w:val="00377E8F"/>
    <w:rsid w:val="003806BD"/>
    <w:rsid w:val="00380955"/>
    <w:rsid w:val="00381F5D"/>
    <w:rsid w:val="003822B5"/>
    <w:rsid w:val="0038297C"/>
    <w:rsid w:val="003831B9"/>
    <w:rsid w:val="00383DB7"/>
    <w:rsid w:val="00384427"/>
    <w:rsid w:val="00384491"/>
    <w:rsid w:val="003859A1"/>
    <w:rsid w:val="00385DFC"/>
    <w:rsid w:val="003872F7"/>
    <w:rsid w:val="003904F8"/>
    <w:rsid w:val="0039066C"/>
    <w:rsid w:val="00390ADE"/>
    <w:rsid w:val="00392D5F"/>
    <w:rsid w:val="00393586"/>
    <w:rsid w:val="003935F3"/>
    <w:rsid w:val="00393EE9"/>
    <w:rsid w:val="0039482D"/>
    <w:rsid w:val="003948B4"/>
    <w:rsid w:val="00395326"/>
    <w:rsid w:val="00395689"/>
    <w:rsid w:val="003957E3"/>
    <w:rsid w:val="00396871"/>
    <w:rsid w:val="00397BF4"/>
    <w:rsid w:val="003A05C4"/>
    <w:rsid w:val="003A0BE0"/>
    <w:rsid w:val="003A1045"/>
    <w:rsid w:val="003A2631"/>
    <w:rsid w:val="003A2D28"/>
    <w:rsid w:val="003A2E57"/>
    <w:rsid w:val="003A3202"/>
    <w:rsid w:val="003A3C5E"/>
    <w:rsid w:val="003A4498"/>
    <w:rsid w:val="003A515B"/>
    <w:rsid w:val="003A54E7"/>
    <w:rsid w:val="003A6E29"/>
    <w:rsid w:val="003A6E40"/>
    <w:rsid w:val="003B00BE"/>
    <w:rsid w:val="003B0DA1"/>
    <w:rsid w:val="003B2171"/>
    <w:rsid w:val="003B24BB"/>
    <w:rsid w:val="003B2C1E"/>
    <w:rsid w:val="003B3314"/>
    <w:rsid w:val="003B425F"/>
    <w:rsid w:val="003B4381"/>
    <w:rsid w:val="003B47A4"/>
    <w:rsid w:val="003B4CF1"/>
    <w:rsid w:val="003B5D9D"/>
    <w:rsid w:val="003B60CD"/>
    <w:rsid w:val="003B71B6"/>
    <w:rsid w:val="003B766D"/>
    <w:rsid w:val="003B769F"/>
    <w:rsid w:val="003B791D"/>
    <w:rsid w:val="003C0400"/>
    <w:rsid w:val="003C10B5"/>
    <w:rsid w:val="003C1172"/>
    <w:rsid w:val="003C193E"/>
    <w:rsid w:val="003C1D7C"/>
    <w:rsid w:val="003C1DF7"/>
    <w:rsid w:val="003C259C"/>
    <w:rsid w:val="003C33D4"/>
    <w:rsid w:val="003C4D26"/>
    <w:rsid w:val="003C4F07"/>
    <w:rsid w:val="003C52C1"/>
    <w:rsid w:val="003C532B"/>
    <w:rsid w:val="003C5D63"/>
    <w:rsid w:val="003C5FEB"/>
    <w:rsid w:val="003C66D3"/>
    <w:rsid w:val="003D0251"/>
    <w:rsid w:val="003D0505"/>
    <w:rsid w:val="003D0781"/>
    <w:rsid w:val="003D1172"/>
    <w:rsid w:val="003D13FF"/>
    <w:rsid w:val="003D1A4E"/>
    <w:rsid w:val="003D2A9D"/>
    <w:rsid w:val="003D3AAC"/>
    <w:rsid w:val="003D43D1"/>
    <w:rsid w:val="003D4DB1"/>
    <w:rsid w:val="003D53BC"/>
    <w:rsid w:val="003D6294"/>
    <w:rsid w:val="003D6473"/>
    <w:rsid w:val="003D64D7"/>
    <w:rsid w:val="003D6D7E"/>
    <w:rsid w:val="003D6F1A"/>
    <w:rsid w:val="003D6FB1"/>
    <w:rsid w:val="003D7099"/>
    <w:rsid w:val="003D72BA"/>
    <w:rsid w:val="003D72DC"/>
    <w:rsid w:val="003D75A8"/>
    <w:rsid w:val="003E008A"/>
    <w:rsid w:val="003E02CD"/>
    <w:rsid w:val="003E3778"/>
    <w:rsid w:val="003E4D55"/>
    <w:rsid w:val="003E54A6"/>
    <w:rsid w:val="003E5A4C"/>
    <w:rsid w:val="003E6119"/>
    <w:rsid w:val="003E6669"/>
    <w:rsid w:val="003F02CA"/>
    <w:rsid w:val="003F09ED"/>
    <w:rsid w:val="003F0A1A"/>
    <w:rsid w:val="003F0B7C"/>
    <w:rsid w:val="003F0CF3"/>
    <w:rsid w:val="003F19D7"/>
    <w:rsid w:val="003F2083"/>
    <w:rsid w:val="003F273D"/>
    <w:rsid w:val="003F3D37"/>
    <w:rsid w:val="003F41FC"/>
    <w:rsid w:val="003F46FF"/>
    <w:rsid w:val="003F4752"/>
    <w:rsid w:val="003F4A03"/>
    <w:rsid w:val="003F4D0F"/>
    <w:rsid w:val="003F7E73"/>
    <w:rsid w:val="0040016D"/>
    <w:rsid w:val="00401E70"/>
    <w:rsid w:val="00402B59"/>
    <w:rsid w:val="00402D86"/>
    <w:rsid w:val="00402FBF"/>
    <w:rsid w:val="0040330C"/>
    <w:rsid w:val="00403DC8"/>
    <w:rsid w:val="00403E34"/>
    <w:rsid w:val="00404B12"/>
    <w:rsid w:val="004055B6"/>
    <w:rsid w:val="00405EA2"/>
    <w:rsid w:val="00405FED"/>
    <w:rsid w:val="00407E7F"/>
    <w:rsid w:val="0041036E"/>
    <w:rsid w:val="004107A7"/>
    <w:rsid w:val="004108E5"/>
    <w:rsid w:val="004116E8"/>
    <w:rsid w:val="004123CC"/>
    <w:rsid w:val="004132B7"/>
    <w:rsid w:val="004133B6"/>
    <w:rsid w:val="00415055"/>
    <w:rsid w:val="004152B6"/>
    <w:rsid w:val="00415864"/>
    <w:rsid w:val="0041700E"/>
    <w:rsid w:val="0041708D"/>
    <w:rsid w:val="00420C1C"/>
    <w:rsid w:val="00422297"/>
    <w:rsid w:val="0042237A"/>
    <w:rsid w:val="00422A34"/>
    <w:rsid w:val="00422B35"/>
    <w:rsid w:val="004231E8"/>
    <w:rsid w:val="00423303"/>
    <w:rsid w:val="00423D6D"/>
    <w:rsid w:val="00423E0A"/>
    <w:rsid w:val="00424342"/>
    <w:rsid w:val="004246F4"/>
    <w:rsid w:val="004252C1"/>
    <w:rsid w:val="00426673"/>
    <w:rsid w:val="00426F2C"/>
    <w:rsid w:val="004273BE"/>
    <w:rsid w:val="0043005C"/>
    <w:rsid w:val="00430DB4"/>
    <w:rsid w:val="00430F1C"/>
    <w:rsid w:val="00431D27"/>
    <w:rsid w:val="0043302B"/>
    <w:rsid w:val="004331F7"/>
    <w:rsid w:val="00433380"/>
    <w:rsid w:val="004336EB"/>
    <w:rsid w:val="00433B2C"/>
    <w:rsid w:val="00433B91"/>
    <w:rsid w:val="00434D7C"/>
    <w:rsid w:val="00434E56"/>
    <w:rsid w:val="00435012"/>
    <w:rsid w:val="004350C8"/>
    <w:rsid w:val="00435FD0"/>
    <w:rsid w:val="00436124"/>
    <w:rsid w:val="00436350"/>
    <w:rsid w:val="004369A8"/>
    <w:rsid w:val="004369CF"/>
    <w:rsid w:val="00437044"/>
    <w:rsid w:val="004374DF"/>
    <w:rsid w:val="00437842"/>
    <w:rsid w:val="004379AA"/>
    <w:rsid w:val="00437DEC"/>
    <w:rsid w:val="00441687"/>
    <w:rsid w:val="00442D6B"/>
    <w:rsid w:val="00442E1B"/>
    <w:rsid w:val="00443545"/>
    <w:rsid w:val="00443554"/>
    <w:rsid w:val="0044385A"/>
    <w:rsid w:val="004439AA"/>
    <w:rsid w:val="00443D52"/>
    <w:rsid w:val="00445908"/>
    <w:rsid w:val="0044618E"/>
    <w:rsid w:val="004464B0"/>
    <w:rsid w:val="0044712F"/>
    <w:rsid w:val="00450019"/>
    <w:rsid w:val="00452D08"/>
    <w:rsid w:val="0045349C"/>
    <w:rsid w:val="0045379A"/>
    <w:rsid w:val="00453D24"/>
    <w:rsid w:val="0045420E"/>
    <w:rsid w:val="0045473F"/>
    <w:rsid w:val="00454E7A"/>
    <w:rsid w:val="00456042"/>
    <w:rsid w:val="0045610C"/>
    <w:rsid w:val="004562B1"/>
    <w:rsid w:val="00456762"/>
    <w:rsid w:val="00456769"/>
    <w:rsid w:val="0045747F"/>
    <w:rsid w:val="004577D4"/>
    <w:rsid w:val="00457B96"/>
    <w:rsid w:val="00457D63"/>
    <w:rsid w:val="004611A8"/>
    <w:rsid w:val="004611BD"/>
    <w:rsid w:val="00461644"/>
    <w:rsid w:val="00461D98"/>
    <w:rsid w:val="00462652"/>
    <w:rsid w:val="004626D4"/>
    <w:rsid w:val="00462970"/>
    <w:rsid w:val="004630A7"/>
    <w:rsid w:val="004633DD"/>
    <w:rsid w:val="004641AB"/>
    <w:rsid w:val="00464AA3"/>
    <w:rsid w:val="00464CBE"/>
    <w:rsid w:val="00464E3E"/>
    <w:rsid w:val="00465F66"/>
    <w:rsid w:val="004669F0"/>
    <w:rsid w:val="00466A35"/>
    <w:rsid w:val="00466CAC"/>
    <w:rsid w:val="004673AB"/>
    <w:rsid w:val="004673AD"/>
    <w:rsid w:val="00467C55"/>
    <w:rsid w:val="00467CC4"/>
    <w:rsid w:val="00467EBE"/>
    <w:rsid w:val="00470920"/>
    <w:rsid w:val="00470CA2"/>
    <w:rsid w:val="0047105D"/>
    <w:rsid w:val="0047292B"/>
    <w:rsid w:val="004729AD"/>
    <w:rsid w:val="00472BEA"/>
    <w:rsid w:val="00472D13"/>
    <w:rsid w:val="00473306"/>
    <w:rsid w:val="0047361D"/>
    <w:rsid w:val="004738EF"/>
    <w:rsid w:val="00473B1D"/>
    <w:rsid w:val="00475047"/>
    <w:rsid w:val="00475121"/>
    <w:rsid w:val="00476BC7"/>
    <w:rsid w:val="004774BE"/>
    <w:rsid w:val="004777E7"/>
    <w:rsid w:val="00477B09"/>
    <w:rsid w:val="00477E35"/>
    <w:rsid w:val="0048055B"/>
    <w:rsid w:val="004807A6"/>
    <w:rsid w:val="004836E7"/>
    <w:rsid w:val="004838BA"/>
    <w:rsid w:val="0048422F"/>
    <w:rsid w:val="004842EE"/>
    <w:rsid w:val="004845DF"/>
    <w:rsid w:val="0048492D"/>
    <w:rsid w:val="00484BD5"/>
    <w:rsid w:val="00484D3F"/>
    <w:rsid w:val="0048618D"/>
    <w:rsid w:val="00486405"/>
    <w:rsid w:val="004867FD"/>
    <w:rsid w:val="0048706C"/>
    <w:rsid w:val="00487D5B"/>
    <w:rsid w:val="00487DCB"/>
    <w:rsid w:val="00490C99"/>
    <w:rsid w:val="0049121E"/>
    <w:rsid w:val="00491274"/>
    <w:rsid w:val="004912C0"/>
    <w:rsid w:val="004915AF"/>
    <w:rsid w:val="0049166F"/>
    <w:rsid w:val="0049228D"/>
    <w:rsid w:val="004922D0"/>
    <w:rsid w:val="0049273D"/>
    <w:rsid w:val="00493080"/>
    <w:rsid w:val="00493592"/>
    <w:rsid w:val="004937B1"/>
    <w:rsid w:val="00493A0B"/>
    <w:rsid w:val="00495856"/>
    <w:rsid w:val="00495FBE"/>
    <w:rsid w:val="0049695A"/>
    <w:rsid w:val="00497297"/>
    <w:rsid w:val="00497974"/>
    <w:rsid w:val="00497E34"/>
    <w:rsid w:val="00497FCB"/>
    <w:rsid w:val="004A16E4"/>
    <w:rsid w:val="004A1933"/>
    <w:rsid w:val="004A1953"/>
    <w:rsid w:val="004A2A5D"/>
    <w:rsid w:val="004A2E03"/>
    <w:rsid w:val="004A2FC8"/>
    <w:rsid w:val="004A31F2"/>
    <w:rsid w:val="004A337B"/>
    <w:rsid w:val="004A35DB"/>
    <w:rsid w:val="004A3616"/>
    <w:rsid w:val="004A3B8B"/>
    <w:rsid w:val="004A48FE"/>
    <w:rsid w:val="004A4F44"/>
    <w:rsid w:val="004A510E"/>
    <w:rsid w:val="004A5B31"/>
    <w:rsid w:val="004A6C62"/>
    <w:rsid w:val="004A71F0"/>
    <w:rsid w:val="004A745C"/>
    <w:rsid w:val="004A7D57"/>
    <w:rsid w:val="004A7E7A"/>
    <w:rsid w:val="004A7E8A"/>
    <w:rsid w:val="004B0742"/>
    <w:rsid w:val="004B0988"/>
    <w:rsid w:val="004B145B"/>
    <w:rsid w:val="004B324A"/>
    <w:rsid w:val="004B3AC3"/>
    <w:rsid w:val="004B3AF2"/>
    <w:rsid w:val="004B5670"/>
    <w:rsid w:val="004B5C1F"/>
    <w:rsid w:val="004B632E"/>
    <w:rsid w:val="004B69B0"/>
    <w:rsid w:val="004B7093"/>
    <w:rsid w:val="004C03B9"/>
    <w:rsid w:val="004C06CA"/>
    <w:rsid w:val="004C2216"/>
    <w:rsid w:val="004C407D"/>
    <w:rsid w:val="004C4B21"/>
    <w:rsid w:val="004C688C"/>
    <w:rsid w:val="004C6D08"/>
    <w:rsid w:val="004C7169"/>
    <w:rsid w:val="004C72D4"/>
    <w:rsid w:val="004D112B"/>
    <w:rsid w:val="004D1400"/>
    <w:rsid w:val="004D1EA5"/>
    <w:rsid w:val="004D2994"/>
    <w:rsid w:val="004D2F33"/>
    <w:rsid w:val="004D41BE"/>
    <w:rsid w:val="004D483C"/>
    <w:rsid w:val="004D60D9"/>
    <w:rsid w:val="004D6E10"/>
    <w:rsid w:val="004D717C"/>
    <w:rsid w:val="004D723D"/>
    <w:rsid w:val="004D7E58"/>
    <w:rsid w:val="004E034C"/>
    <w:rsid w:val="004E0489"/>
    <w:rsid w:val="004E0CA5"/>
    <w:rsid w:val="004E1336"/>
    <w:rsid w:val="004E16A3"/>
    <w:rsid w:val="004E229E"/>
    <w:rsid w:val="004E2745"/>
    <w:rsid w:val="004E2D9A"/>
    <w:rsid w:val="004E30CF"/>
    <w:rsid w:val="004E30DD"/>
    <w:rsid w:val="004E315A"/>
    <w:rsid w:val="004E34C3"/>
    <w:rsid w:val="004E4616"/>
    <w:rsid w:val="004E4DE7"/>
    <w:rsid w:val="004E6803"/>
    <w:rsid w:val="004E6928"/>
    <w:rsid w:val="004E7562"/>
    <w:rsid w:val="004E7A59"/>
    <w:rsid w:val="004F04C7"/>
    <w:rsid w:val="004F11C5"/>
    <w:rsid w:val="004F1346"/>
    <w:rsid w:val="004F1436"/>
    <w:rsid w:val="004F1C31"/>
    <w:rsid w:val="004F21C9"/>
    <w:rsid w:val="004F2262"/>
    <w:rsid w:val="004F25B3"/>
    <w:rsid w:val="004F2624"/>
    <w:rsid w:val="004F3657"/>
    <w:rsid w:val="004F3DAA"/>
    <w:rsid w:val="004F3ED7"/>
    <w:rsid w:val="004F491B"/>
    <w:rsid w:val="004F573B"/>
    <w:rsid w:val="004F617F"/>
    <w:rsid w:val="004F641E"/>
    <w:rsid w:val="004F6AE5"/>
    <w:rsid w:val="004F7B26"/>
    <w:rsid w:val="00500BD2"/>
    <w:rsid w:val="0050146C"/>
    <w:rsid w:val="0050155E"/>
    <w:rsid w:val="00501C0B"/>
    <w:rsid w:val="00501D54"/>
    <w:rsid w:val="00501E7D"/>
    <w:rsid w:val="00502026"/>
    <w:rsid w:val="00502D6E"/>
    <w:rsid w:val="00502FDB"/>
    <w:rsid w:val="005036BA"/>
    <w:rsid w:val="0050412C"/>
    <w:rsid w:val="005042C6"/>
    <w:rsid w:val="00504D2E"/>
    <w:rsid w:val="00504F59"/>
    <w:rsid w:val="0050510F"/>
    <w:rsid w:val="00505427"/>
    <w:rsid w:val="00507880"/>
    <w:rsid w:val="005107ED"/>
    <w:rsid w:val="00510E27"/>
    <w:rsid w:val="00511616"/>
    <w:rsid w:val="00512A05"/>
    <w:rsid w:val="00513657"/>
    <w:rsid w:val="00513B91"/>
    <w:rsid w:val="00513FB7"/>
    <w:rsid w:val="005148FE"/>
    <w:rsid w:val="00514FE0"/>
    <w:rsid w:val="00515063"/>
    <w:rsid w:val="005177BA"/>
    <w:rsid w:val="005202A2"/>
    <w:rsid w:val="00520FB3"/>
    <w:rsid w:val="0052159A"/>
    <w:rsid w:val="005215FE"/>
    <w:rsid w:val="005218A9"/>
    <w:rsid w:val="00522464"/>
    <w:rsid w:val="00523361"/>
    <w:rsid w:val="00523995"/>
    <w:rsid w:val="00524425"/>
    <w:rsid w:val="00524484"/>
    <w:rsid w:val="00525C70"/>
    <w:rsid w:val="00525FDB"/>
    <w:rsid w:val="005263DB"/>
    <w:rsid w:val="005265F6"/>
    <w:rsid w:val="00527CC0"/>
    <w:rsid w:val="00527EB1"/>
    <w:rsid w:val="005300C4"/>
    <w:rsid w:val="0053048A"/>
    <w:rsid w:val="005306A4"/>
    <w:rsid w:val="00531339"/>
    <w:rsid w:val="00532504"/>
    <w:rsid w:val="005327E4"/>
    <w:rsid w:val="00532B59"/>
    <w:rsid w:val="00532DD3"/>
    <w:rsid w:val="00533150"/>
    <w:rsid w:val="00533424"/>
    <w:rsid w:val="005340D2"/>
    <w:rsid w:val="005341E7"/>
    <w:rsid w:val="005342D8"/>
    <w:rsid w:val="00534449"/>
    <w:rsid w:val="00534D1C"/>
    <w:rsid w:val="00534D4A"/>
    <w:rsid w:val="0053522C"/>
    <w:rsid w:val="005353AD"/>
    <w:rsid w:val="00535F99"/>
    <w:rsid w:val="005363AF"/>
    <w:rsid w:val="00536568"/>
    <w:rsid w:val="00536E3C"/>
    <w:rsid w:val="0053773E"/>
    <w:rsid w:val="00540496"/>
    <w:rsid w:val="0054193A"/>
    <w:rsid w:val="00542522"/>
    <w:rsid w:val="00542907"/>
    <w:rsid w:val="0054310B"/>
    <w:rsid w:val="005439FA"/>
    <w:rsid w:val="00543C1C"/>
    <w:rsid w:val="00543FA8"/>
    <w:rsid w:val="00544026"/>
    <w:rsid w:val="00544719"/>
    <w:rsid w:val="0054523E"/>
    <w:rsid w:val="005463AA"/>
    <w:rsid w:val="00546400"/>
    <w:rsid w:val="00546DDD"/>
    <w:rsid w:val="00547079"/>
    <w:rsid w:val="00550099"/>
    <w:rsid w:val="005508CE"/>
    <w:rsid w:val="00550C12"/>
    <w:rsid w:val="00550F8B"/>
    <w:rsid w:val="00551C47"/>
    <w:rsid w:val="005521E6"/>
    <w:rsid w:val="0055251B"/>
    <w:rsid w:val="00553848"/>
    <w:rsid w:val="00554AC7"/>
    <w:rsid w:val="00554C4A"/>
    <w:rsid w:val="005551EE"/>
    <w:rsid w:val="005553BC"/>
    <w:rsid w:val="00555BBA"/>
    <w:rsid w:val="00555ECA"/>
    <w:rsid w:val="00555FD9"/>
    <w:rsid w:val="00556697"/>
    <w:rsid w:val="00556A95"/>
    <w:rsid w:val="00556FB0"/>
    <w:rsid w:val="005602D5"/>
    <w:rsid w:val="00560AA8"/>
    <w:rsid w:val="005610CB"/>
    <w:rsid w:val="005614B3"/>
    <w:rsid w:val="0056253B"/>
    <w:rsid w:val="00563854"/>
    <w:rsid w:val="005644EC"/>
    <w:rsid w:val="00564CD3"/>
    <w:rsid w:val="00564EE8"/>
    <w:rsid w:val="005650B2"/>
    <w:rsid w:val="00565514"/>
    <w:rsid w:val="0056583D"/>
    <w:rsid w:val="005664E4"/>
    <w:rsid w:val="005671E7"/>
    <w:rsid w:val="00570539"/>
    <w:rsid w:val="00571326"/>
    <w:rsid w:val="005718B3"/>
    <w:rsid w:val="00571941"/>
    <w:rsid w:val="00571BDB"/>
    <w:rsid w:val="00571D0D"/>
    <w:rsid w:val="00571F71"/>
    <w:rsid w:val="005738A5"/>
    <w:rsid w:val="00574406"/>
    <w:rsid w:val="005748C1"/>
    <w:rsid w:val="00575052"/>
    <w:rsid w:val="005751CA"/>
    <w:rsid w:val="005757C0"/>
    <w:rsid w:val="00575C5F"/>
    <w:rsid w:val="00575C87"/>
    <w:rsid w:val="00576E9F"/>
    <w:rsid w:val="00577254"/>
    <w:rsid w:val="0058007E"/>
    <w:rsid w:val="00582AD8"/>
    <w:rsid w:val="005833AB"/>
    <w:rsid w:val="0058365F"/>
    <w:rsid w:val="00583A18"/>
    <w:rsid w:val="00584F93"/>
    <w:rsid w:val="00584FFD"/>
    <w:rsid w:val="00585041"/>
    <w:rsid w:val="00585D27"/>
    <w:rsid w:val="005877F5"/>
    <w:rsid w:val="005915A1"/>
    <w:rsid w:val="005919E4"/>
    <w:rsid w:val="00591D0F"/>
    <w:rsid w:val="00593343"/>
    <w:rsid w:val="005945DA"/>
    <w:rsid w:val="00596689"/>
    <w:rsid w:val="00596904"/>
    <w:rsid w:val="00596906"/>
    <w:rsid w:val="00596D1B"/>
    <w:rsid w:val="00596F17"/>
    <w:rsid w:val="00597B9A"/>
    <w:rsid w:val="005A0BAA"/>
    <w:rsid w:val="005A166F"/>
    <w:rsid w:val="005A183C"/>
    <w:rsid w:val="005A27F9"/>
    <w:rsid w:val="005A2A7E"/>
    <w:rsid w:val="005A3343"/>
    <w:rsid w:val="005A3CDA"/>
    <w:rsid w:val="005A512B"/>
    <w:rsid w:val="005A555B"/>
    <w:rsid w:val="005A5DC8"/>
    <w:rsid w:val="005A5E62"/>
    <w:rsid w:val="005A70F4"/>
    <w:rsid w:val="005A71BC"/>
    <w:rsid w:val="005B0F4A"/>
    <w:rsid w:val="005B1284"/>
    <w:rsid w:val="005B2D66"/>
    <w:rsid w:val="005B3D11"/>
    <w:rsid w:val="005B40AA"/>
    <w:rsid w:val="005B4279"/>
    <w:rsid w:val="005B44EF"/>
    <w:rsid w:val="005B55F0"/>
    <w:rsid w:val="005B5E7B"/>
    <w:rsid w:val="005B6731"/>
    <w:rsid w:val="005B68B4"/>
    <w:rsid w:val="005B699B"/>
    <w:rsid w:val="005B71CA"/>
    <w:rsid w:val="005B7233"/>
    <w:rsid w:val="005B791A"/>
    <w:rsid w:val="005B7AA5"/>
    <w:rsid w:val="005C0C90"/>
    <w:rsid w:val="005C0DF0"/>
    <w:rsid w:val="005C10A6"/>
    <w:rsid w:val="005C13A6"/>
    <w:rsid w:val="005C1642"/>
    <w:rsid w:val="005C2152"/>
    <w:rsid w:val="005C2299"/>
    <w:rsid w:val="005C2A2F"/>
    <w:rsid w:val="005C2BC7"/>
    <w:rsid w:val="005C43C6"/>
    <w:rsid w:val="005C607F"/>
    <w:rsid w:val="005C633C"/>
    <w:rsid w:val="005C63D0"/>
    <w:rsid w:val="005C790A"/>
    <w:rsid w:val="005C7AF2"/>
    <w:rsid w:val="005D0CD0"/>
    <w:rsid w:val="005D17A0"/>
    <w:rsid w:val="005D19B2"/>
    <w:rsid w:val="005D1A5B"/>
    <w:rsid w:val="005D20B2"/>
    <w:rsid w:val="005D23D4"/>
    <w:rsid w:val="005D3040"/>
    <w:rsid w:val="005D3A95"/>
    <w:rsid w:val="005D5122"/>
    <w:rsid w:val="005D51CE"/>
    <w:rsid w:val="005D5B55"/>
    <w:rsid w:val="005D6558"/>
    <w:rsid w:val="005D6986"/>
    <w:rsid w:val="005E15D2"/>
    <w:rsid w:val="005E1D82"/>
    <w:rsid w:val="005E2E68"/>
    <w:rsid w:val="005E2F19"/>
    <w:rsid w:val="005E3FF9"/>
    <w:rsid w:val="005E459D"/>
    <w:rsid w:val="005E4AFF"/>
    <w:rsid w:val="005E501B"/>
    <w:rsid w:val="005E684C"/>
    <w:rsid w:val="005E7361"/>
    <w:rsid w:val="005F0190"/>
    <w:rsid w:val="005F0815"/>
    <w:rsid w:val="005F0D03"/>
    <w:rsid w:val="005F0D12"/>
    <w:rsid w:val="005F1977"/>
    <w:rsid w:val="005F293A"/>
    <w:rsid w:val="005F345A"/>
    <w:rsid w:val="005F3B3C"/>
    <w:rsid w:val="005F4DF5"/>
    <w:rsid w:val="005F5122"/>
    <w:rsid w:val="005F5443"/>
    <w:rsid w:val="005F5636"/>
    <w:rsid w:val="005F5D3D"/>
    <w:rsid w:val="005F6244"/>
    <w:rsid w:val="005F63EC"/>
    <w:rsid w:val="005F6556"/>
    <w:rsid w:val="005F65F0"/>
    <w:rsid w:val="005F6C72"/>
    <w:rsid w:val="005F7877"/>
    <w:rsid w:val="005F7E1A"/>
    <w:rsid w:val="00600A39"/>
    <w:rsid w:val="00600E29"/>
    <w:rsid w:val="00600F6A"/>
    <w:rsid w:val="006014DC"/>
    <w:rsid w:val="006018E5"/>
    <w:rsid w:val="00601FB2"/>
    <w:rsid w:val="00602007"/>
    <w:rsid w:val="00603D66"/>
    <w:rsid w:val="0060431A"/>
    <w:rsid w:val="00604339"/>
    <w:rsid w:val="00604A90"/>
    <w:rsid w:val="00605CB6"/>
    <w:rsid w:val="006062AD"/>
    <w:rsid w:val="006062CF"/>
    <w:rsid w:val="006076C7"/>
    <w:rsid w:val="00607896"/>
    <w:rsid w:val="0061012A"/>
    <w:rsid w:val="006108E6"/>
    <w:rsid w:val="00610CE1"/>
    <w:rsid w:val="00611182"/>
    <w:rsid w:val="00611CE5"/>
    <w:rsid w:val="00612576"/>
    <w:rsid w:val="00612BB9"/>
    <w:rsid w:val="00612F7D"/>
    <w:rsid w:val="00614BA7"/>
    <w:rsid w:val="00614CA2"/>
    <w:rsid w:val="0061508B"/>
    <w:rsid w:val="00616D5A"/>
    <w:rsid w:val="00617B21"/>
    <w:rsid w:val="006202EA"/>
    <w:rsid w:val="006212A3"/>
    <w:rsid w:val="00622AE0"/>
    <w:rsid w:val="00622B15"/>
    <w:rsid w:val="006245F2"/>
    <w:rsid w:val="006246AA"/>
    <w:rsid w:val="006247F7"/>
    <w:rsid w:val="00624C63"/>
    <w:rsid w:val="00626257"/>
    <w:rsid w:val="00626EC0"/>
    <w:rsid w:val="00627428"/>
    <w:rsid w:val="006309C0"/>
    <w:rsid w:val="00630B68"/>
    <w:rsid w:val="00632756"/>
    <w:rsid w:val="006328A9"/>
    <w:rsid w:val="006336E3"/>
    <w:rsid w:val="0063414A"/>
    <w:rsid w:val="00634AB0"/>
    <w:rsid w:val="00634F85"/>
    <w:rsid w:val="006355B9"/>
    <w:rsid w:val="00637419"/>
    <w:rsid w:val="00637694"/>
    <w:rsid w:val="006402C1"/>
    <w:rsid w:val="00640928"/>
    <w:rsid w:val="00640B67"/>
    <w:rsid w:val="00640D13"/>
    <w:rsid w:val="00641934"/>
    <w:rsid w:val="00641BBF"/>
    <w:rsid w:val="00641C87"/>
    <w:rsid w:val="00642374"/>
    <w:rsid w:val="006428E1"/>
    <w:rsid w:val="00642FE4"/>
    <w:rsid w:val="00643374"/>
    <w:rsid w:val="00643719"/>
    <w:rsid w:val="00643A89"/>
    <w:rsid w:val="00644755"/>
    <w:rsid w:val="00644979"/>
    <w:rsid w:val="006459AA"/>
    <w:rsid w:val="00647AB9"/>
    <w:rsid w:val="00650131"/>
    <w:rsid w:val="0065019E"/>
    <w:rsid w:val="00650432"/>
    <w:rsid w:val="00650A47"/>
    <w:rsid w:val="00651B41"/>
    <w:rsid w:val="00652239"/>
    <w:rsid w:val="006559FB"/>
    <w:rsid w:val="00656429"/>
    <w:rsid w:val="006568C3"/>
    <w:rsid w:val="00656E20"/>
    <w:rsid w:val="00660CC5"/>
    <w:rsid w:val="00660F32"/>
    <w:rsid w:val="0066241D"/>
    <w:rsid w:val="006625CD"/>
    <w:rsid w:val="00662F49"/>
    <w:rsid w:val="0066366D"/>
    <w:rsid w:val="00663EF0"/>
    <w:rsid w:val="006641E1"/>
    <w:rsid w:val="006657DE"/>
    <w:rsid w:val="0066635E"/>
    <w:rsid w:val="006664ED"/>
    <w:rsid w:val="00667AFB"/>
    <w:rsid w:val="00667F0D"/>
    <w:rsid w:val="00670894"/>
    <w:rsid w:val="006708B5"/>
    <w:rsid w:val="00670A32"/>
    <w:rsid w:val="00670C99"/>
    <w:rsid w:val="0067154C"/>
    <w:rsid w:val="006725AB"/>
    <w:rsid w:val="00674500"/>
    <w:rsid w:val="006753DA"/>
    <w:rsid w:val="006754DC"/>
    <w:rsid w:val="00676B61"/>
    <w:rsid w:val="0067738B"/>
    <w:rsid w:val="0067739D"/>
    <w:rsid w:val="00677484"/>
    <w:rsid w:val="00677CE6"/>
    <w:rsid w:val="006805D3"/>
    <w:rsid w:val="00680EBA"/>
    <w:rsid w:val="00681273"/>
    <w:rsid w:val="00681AC6"/>
    <w:rsid w:val="0068362B"/>
    <w:rsid w:val="00684FCF"/>
    <w:rsid w:val="00686221"/>
    <w:rsid w:val="0068651A"/>
    <w:rsid w:val="006868A5"/>
    <w:rsid w:val="00687901"/>
    <w:rsid w:val="00687C6E"/>
    <w:rsid w:val="00690FFC"/>
    <w:rsid w:val="00691769"/>
    <w:rsid w:val="006921D2"/>
    <w:rsid w:val="006923AE"/>
    <w:rsid w:val="00693747"/>
    <w:rsid w:val="00693C85"/>
    <w:rsid w:val="006940B6"/>
    <w:rsid w:val="00694401"/>
    <w:rsid w:val="006950AF"/>
    <w:rsid w:val="00695242"/>
    <w:rsid w:val="00695934"/>
    <w:rsid w:val="00695A44"/>
    <w:rsid w:val="00695FFB"/>
    <w:rsid w:val="00696296"/>
    <w:rsid w:val="00697625"/>
    <w:rsid w:val="006A06FC"/>
    <w:rsid w:val="006A094E"/>
    <w:rsid w:val="006A1450"/>
    <w:rsid w:val="006A2583"/>
    <w:rsid w:val="006A2707"/>
    <w:rsid w:val="006A3CB4"/>
    <w:rsid w:val="006A48AC"/>
    <w:rsid w:val="006A57F8"/>
    <w:rsid w:val="006A5B59"/>
    <w:rsid w:val="006A6B49"/>
    <w:rsid w:val="006A6DFD"/>
    <w:rsid w:val="006A72AC"/>
    <w:rsid w:val="006A7C0C"/>
    <w:rsid w:val="006A7DF3"/>
    <w:rsid w:val="006B063C"/>
    <w:rsid w:val="006B197D"/>
    <w:rsid w:val="006B1AC3"/>
    <w:rsid w:val="006B1DC3"/>
    <w:rsid w:val="006B1EE1"/>
    <w:rsid w:val="006B327C"/>
    <w:rsid w:val="006B36F2"/>
    <w:rsid w:val="006B41AC"/>
    <w:rsid w:val="006B5DED"/>
    <w:rsid w:val="006B6EC5"/>
    <w:rsid w:val="006B7A20"/>
    <w:rsid w:val="006C226E"/>
    <w:rsid w:val="006C24DC"/>
    <w:rsid w:val="006C3E40"/>
    <w:rsid w:val="006C4274"/>
    <w:rsid w:val="006C4688"/>
    <w:rsid w:val="006C4BE8"/>
    <w:rsid w:val="006C4D3E"/>
    <w:rsid w:val="006C5873"/>
    <w:rsid w:val="006C60E1"/>
    <w:rsid w:val="006C6BAC"/>
    <w:rsid w:val="006C73C1"/>
    <w:rsid w:val="006D0A58"/>
    <w:rsid w:val="006D16B3"/>
    <w:rsid w:val="006D21E3"/>
    <w:rsid w:val="006D2748"/>
    <w:rsid w:val="006D41D0"/>
    <w:rsid w:val="006D4319"/>
    <w:rsid w:val="006D4524"/>
    <w:rsid w:val="006D582D"/>
    <w:rsid w:val="006D65A5"/>
    <w:rsid w:val="006D7E05"/>
    <w:rsid w:val="006E0FE1"/>
    <w:rsid w:val="006E15B0"/>
    <w:rsid w:val="006E173C"/>
    <w:rsid w:val="006E2A2B"/>
    <w:rsid w:val="006E2B32"/>
    <w:rsid w:val="006E304E"/>
    <w:rsid w:val="006E3DBA"/>
    <w:rsid w:val="006E3E0B"/>
    <w:rsid w:val="006E4048"/>
    <w:rsid w:val="006E4C0F"/>
    <w:rsid w:val="006E5076"/>
    <w:rsid w:val="006E5089"/>
    <w:rsid w:val="006E52C5"/>
    <w:rsid w:val="006E5758"/>
    <w:rsid w:val="006E589A"/>
    <w:rsid w:val="006E58E7"/>
    <w:rsid w:val="006E5D27"/>
    <w:rsid w:val="006E6CEB"/>
    <w:rsid w:val="006E6DEF"/>
    <w:rsid w:val="006E728F"/>
    <w:rsid w:val="006E76D4"/>
    <w:rsid w:val="006E78DB"/>
    <w:rsid w:val="006E7BAF"/>
    <w:rsid w:val="006E7DB9"/>
    <w:rsid w:val="006F092A"/>
    <w:rsid w:val="006F12A4"/>
    <w:rsid w:val="006F1335"/>
    <w:rsid w:val="006F13AC"/>
    <w:rsid w:val="006F13C8"/>
    <w:rsid w:val="006F1997"/>
    <w:rsid w:val="006F1AAB"/>
    <w:rsid w:val="006F1D17"/>
    <w:rsid w:val="006F3F53"/>
    <w:rsid w:val="006F4846"/>
    <w:rsid w:val="006F488B"/>
    <w:rsid w:val="006F4A22"/>
    <w:rsid w:val="006F4B3C"/>
    <w:rsid w:val="006F5237"/>
    <w:rsid w:val="006F5835"/>
    <w:rsid w:val="006F66F7"/>
    <w:rsid w:val="00700680"/>
    <w:rsid w:val="00700F29"/>
    <w:rsid w:val="00701E33"/>
    <w:rsid w:val="00702B44"/>
    <w:rsid w:val="00702DD2"/>
    <w:rsid w:val="00703EF5"/>
    <w:rsid w:val="007041AE"/>
    <w:rsid w:val="007061C7"/>
    <w:rsid w:val="00707227"/>
    <w:rsid w:val="00707716"/>
    <w:rsid w:val="00710075"/>
    <w:rsid w:val="0071065B"/>
    <w:rsid w:val="00711CB5"/>
    <w:rsid w:val="00712CD8"/>
    <w:rsid w:val="007136F2"/>
    <w:rsid w:val="00713C26"/>
    <w:rsid w:val="007144C8"/>
    <w:rsid w:val="0071474D"/>
    <w:rsid w:val="00716E9B"/>
    <w:rsid w:val="00716EF6"/>
    <w:rsid w:val="007174D5"/>
    <w:rsid w:val="00717FAF"/>
    <w:rsid w:val="0072093B"/>
    <w:rsid w:val="00720AB7"/>
    <w:rsid w:val="00720E70"/>
    <w:rsid w:val="0072543D"/>
    <w:rsid w:val="007267A0"/>
    <w:rsid w:val="00727595"/>
    <w:rsid w:val="00727DB7"/>
    <w:rsid w:val="0073067A"/>
    <w:rsid w:val="00730B65"/>
    <w:rsid w:val="00731308"/>
    <w:rsid w:val="00731813"/>
    <w:rsid w:val="007324F8"/>
    <w:rsid w:val="007325F5"/>
    <w:rsid w:val="007331D7"/>
    <w:rsid w:val="007332BF"/>
    <w:rsid w:val="00733363"/>
    <w:rsid w:val="00733449"/>
    <w:rsid w:val="0073393F"/>
    <w:rsid w:val="00733E69"/>
    <w:rsid w:val="00733F09"/>
    <w:rsid w:val="00734129"/>
    <w:rsid w:val="007347D0"/>
    <w:rsid w:val="00734991"/>
    <w:rsid w:val="00735D27"/>
    <w:rsid w:val="007361BD"/>
    <w:rsid w:val="00736218"/>
    <w:rsid w:val="0073652D"/>
    <w:rsid w:val="00736A07"/>
    <w:rsid w:val="0073709E"/>
    <w:rsid w:val="0073784F"/>
    <w:rsid w:val="00740D4F"/>
    <w:rsid w:val="007412DC"/>
    <w:rsid w:val="007418F5"/>
    <w:rsid w:val="00741978"/>
    <w:rsid w:val="00741DF3"/>
    <w:rsid w:val="00741F99"/>
    <w:rsid w:val="00743591"/>
    <w:rsid w:val="00743A91"/>
    <w:rsid w:val="00743D93"/>
    <w:rsid w:val="007447C1"/>
    <w:rsid w:val="00746617"/>
    <w:rsid w:val="007466E6"/>
    <w:rsid w:val="0074746C"/>
    <w:rsid w:val="007475A3"/>
    <w:rsid w:val="00750414"/>
    <w:rsid w:val="00752212"/>
    <w:rsid w:val="00753D32"/>
    <w:rsid w:val="00753DA0"/>
    <w:rsid w:val="0075559C"/>
    <w:rsid w:val="00756763"/>
    <w:rsid w:val="0075693F"/>
    <w:rsid w:val="00756B5C"/>
    <w:rsid w:val="00756BC8"/>
    <w:rsid w:val="00756E06"/>
    <w:rsid w:val="00756EEC"/>
    <w:rsid w:val="00757221"/>
    <w:rsid w:val="00760486"/>
    <w:rsid w:val="007605B2"/>
    <w:rsid w:val="00760D21"/>
    <w:rsid w:val="00761F45"/>
    <w:rsid w:val="00762127"/>
    <w:rsid w:val="00762213"/>
    <w:rsid w:val="00762B75"/>
    <w:rsid w:val="00762EA7"/>
    <w:rsid w:val="0076374D"/>
    <w:rsid w:val="00763D0A"/>
    <w:rsid w:val="0076473E"/>
    <w:rsid w:val="00765440"/>
    <w:rsid w:val="00770092"/>
    <w:rsid w:val="00770B9B"/>
    <w:rsid w:val="00770CCD"/>
    <w:rsid w:val="00770F06"/>
    <w:rsid w:val="00770F3D"/>
    <w:rsid w:val="00770FAB"/>
    <w:rsid w:val="00772EDA"/>
    <w:rsid w:val="00773B12"/>
    <w:rsid w:val="00774374"/>
    <w:rsid w:val="007745CD"/>
    <w:rsid w:val="007768A9"/>
    <w:rsid w:val="007771FE"/>
    <w:rsid w:val="00777C98"/>
    <w:rsid w:val="00777E11"/>
    <w:rsid w:val="00777FC0"/>
    <w:rsid w:val="0078079E"/>
    <w:rsid w:val="007807AC"/>
    <w:rsid w:val="00781E4C"/>
    <w:rsid w:val="00781FDB"/>
    <w:rsid w:val="0078208E"/>
    <w:rsid w:val="00782100"/>
    <w:rsid w:val="0078214C"/>
    <w:rsid w:val="00782B73"/>
    <w:rsid w:val="0078366F"/>
    <w:rsid w:val="00783945"/>
    <w:rsid w:val="007850C1"/>
    <w:rsid w:val="0078528C"/>
    <w:rsid w:val="00786004"/>
    <w:rsid w:val="00786CD7"/>
    <w:rsid w:val="00786D3E"/>
    <w:rsid w:val="0079046B"/>
    <w:rsid w:val="00790509"/>
    <w:rsid w:val="00791341"/>
    <w:rsid w:val="00792A36"/>
    <w:rsid w:val="00792BD8"/>
    <w:rsid w:val="007935A2"/>
    <w:rsid w:val="00793714"/>
    <w:rsid w:val="007948D6"/>
    <w:rsid w:val="00794A7A"/>
    <w:rsid w:val="00794F34"/>
    <w:rsid w:val="00795DAE"/>
    <w:rsid w:val="0079683A"/>
    <w:rsid w:val="00797687"/>
    <w:rsid w:val="00797C65"/>
    <w:rsid w:val="007A052E"/>
    <w:rsid w:val="007A139E"/>
    <w:rsid w:val="007A229B"/>
    <w:rsid w:val="007A486B"/>
    <w:rsid w:val="007A4B08"/>
    <w:rsid w:val="007A50EA"/>
    <w:rsid w:val="007A565E"/>
    <w:rsid w:val="007A5DF6"/>
    <w:rsid w:val="007A61BD"/>
    <w:rsid w:val="007A67A9"/>
    <w:rsid w:val="007A6F30"/>
    <w:rsid w:val="007A6FFD"/>
    <w:rsid w:val="007A70B7"/>
    <w:rsid w:val="007A713B"/>
    <w:rsid w:val="007A7385"/>
    <w:rsid w:val="007A7578"/>
    <w:rsid w:val="007A761F"/>
    <w:rsid w:val="007A7CCD"/>
    <w:rsid w:val="007B001D"/>
    <w:rsid w:val="007B0DF5"/>
    <w:rsid w:val="007B1291"/>
    <w:rsid w:val="007B140B"/>
    <w:rsid w:val="007B176B"/>
    <w:rsid w:val="007B1D6D"/>
    <w:rsid w:val="007B27DF"/>
    <w:rsid w:val="007B318D"/>
    <w:rsid w:val="007B3333"/>
    <w:rsid w:val="007B44EC"/>
    <w:rsid w:val="007B5E35"/>
    <w:rsid w:val="007B6231"/>
    <w:rsid w:val="007B649D"/>
    <w:rsid w:val="007B66DD"/>
    <w:rsid w:val="007B6F97"/>
    <w:rsid w:val="007B71D4"/>
    <w:rsid w:val="007C00FB"/>
    <w:rsid w:val="007C05A1"/>
    <w:rsid w:val="007C0840"/>
    <w:rsid w:val="007C0D41"/>
    <w:rsid w:val="007C128F"/>
    <w:rsid w:val="007C2104"/>
    <w:rsid w:val="007C2DA7"/>
    <w:rsid w:val="007C323F"/>
    <w:rsid w:val="007C32A3"/>
    <w:rsid w:val="007C38BD"/>
    <w:rsid w:val="007C4893"/>
    <w:rsid w:val="007C55AF"/>
    <w:rsid w:val="007C637F"/>
    <w:rsid w:val="007C70CC"/>
    <w:rsid w:val="007C7205"/>
    <w:rsid w:val="007C7A68"/>
    <w:rsid w:val="007D0365"/>
    <w:rsid w:val="007D05EA"/>
    <w:rsid w:val="007D0EB4"/>
    <w:rsid w:val="007D11AC"/>
    <w:rsid w:val="007D20B2"/>
    <w:rsid w:val="007D298C"/>
    <w:rsid w:val="007D2A00"/>
    <w:rsid w:val="007D438B"/>
    <w:rsid w:val="007D4CA8"/>
    <w:rsid w:val="007D53B0"/>
    <w:rsid w:val="007D570F"/>
    <w:rsid w:val="007D5CF0"/>
    <w:rsid w:val="007D6294"/>
    <w:rsid w:val="007D67F3"/>
    <w:rsid w:val="007D69FB"/>
    <w:rsid w:val="007D6E6E"/>
    <w:rsid w:val="007D6F33"/>
    <w:rsid w:val="007D750E"/>
    <w:rsid w:val="007D753C"/>
    <w:rsid w:val="007D7DB0"/>
    <w:rsid w:val="007E16A9"/>
    <w:rsid w:val="007E1AB0"/>
    <w:rsid w:val="007E20BE"/>
    <w:rsid w:val="007E35C2"/>
    <w:rsid w:val="007E3614"/>
    <w:rsid w:val="007E375A"/>
    <w:rsid w:val="007E3CB1"/>
    <w:rsid w:val="007E4D64"/>
    <w:rsid w:val="007E59E5"/>
    <w:rsid w:val="007E66EA"/>
    <w:rsid w:val="007E68F6"/>
    <w:rsid w:val="007F0209"/>
    <w:rsid w:val="007F0280"/>
    <w:rsid w:val="007F03A4"/>
    <w:rsid w:val="007F0CDA"/>
    <w:rsid w:val="007F23F1"/>
    <w:rsid w:val="007F3079"/>
    <w:rsid w:val="007F351C"/>
    <w:rsid w:val="007F37BD"/>
    <w:rsid w:val="007F3B64"/>
    <w:rsid w:val="007F4275"/>
    <w:rsid w:val="007F54D9"/>
    <w:rsid w:val="007F63FF"/>
    <w:rsid w:val="007F7476"/>
    <w:rsid w:val="007F7775"/>
    <w:rsid w:val="007F7C47"/>
    <w:rsid w:val="00801190"/>
    <w:rsid w:val="008012EF"/>
    <w:rsid w:val="00801AE7"/>
    <w:rsid w:val="00801F8E"/>
    <w:rsid w:val="0080358F"/>
    <w:rsid w:val="00803AF9"/>
    <w:rsid w:val="00805D2F"/>
    <w:rsid w:val="00806F72"/>
    <w:rsid w:val="00807630"/>
    <w:rsid w:val="008102D2"/>
    <w:rsid w:val="00810CC4"/>
    <w:rsid w:val="0081142B"/>
    <w:rsid w:val="008114A1"/>
    <w:rsid w:val="00812201"/>
    <w:rsid w:val="008122C6"/>
    <w:rsid w:val="0081259D"/>
    <w:rsid w:val="0081386C"/>
    <w:rsid w:val="00813A4E"/>
    <w:rsid w:val="00813D71"/>
    <w:rsid w:val="008143D1"/>
    <w:rsid w:val="0081516E"/>
    <w:rsid w:val="008153B0"/>
    <w:rsid w:val="008160F1"/>
    <w:rsid w:val="0081624E"/>
    <w:rsid w:val="00816AC5"/>
    <w:rsid w:val="00816DD7"/>
    <w:rsid w:val="0081704B"/>
    <w:rsid w:val="00817E64"/>
    <w:rsid w:val="00817EC8"/>
    <w:rsid w:val="0082027B"/>
    <w:rsid w:val="008208A7"/>
    <w:rsid w:val="00820B1B"/>
    <w:rsid w:val="00820CA6"/>
    <w:rsid w:val="008214AB"/>
    <w:rsid w:val="008215F5"/>
    <w:rsid w:val="00821EF5"/>
    <w:rsid w:val="0082257A"/>
    <w:rsid w:val="00822F66"/>
    <w:rsid w:val="00823408"/>
    <w:rsid w:val="00823835"/>
    <w:rsid w:val="0082453C"/>
    <w:rsid w:val="00825288"/>
    <w:rsid w:val="00825F74"/>
    <w:rsid w:val="00827BB5"/>
    <w:rsid w:val="00827CFE"/>
    <w:rsid w:val="00830183"/>
    <w:rsid w:val="0083068A"/>
    <w:rsid w:val="00830BAA"/>
    <w:rsid w:val="00830E5A"/>
    <w:rsid w:val="00831001"/>
    <w:rsid w:val="00831297"/>
    <w:rsid w:val="008315ED"/>
    <w:rsid w:val="00832458"/>
    <w:rsid w:val="00832E7B"/>
    <w:rsid w:val="0083329A"/>
    <w:rsid w:val="00834852"/>
    <w:rsid w:val="00834C68"/>
    <w:rsid w:val="008354A0"/>
    <w:rsid w:val="00835F08"/>
    <w:rsid w:val="00836F58"/>
    <w:rsid w:val="00840970"/>
    <w:rsid w:val="0084098C"/>
    <w:rsid w:val="008413F8"/>
    <w:rsid w:val="00841B9C"/>
    <w:rsid w:val="00842160"/>
    <w:rsid w:val="00842434"/>
    <w:rsid w:val="00842532"/>
    <w:rsid w:val="008425F1"/>
    <w:rsid w:val="00842A94"/>
    <w:rsid w:val="00842E5D"/>
    <w:rsid w:val="00843468"/>
    <w:rsid w:val="008448A1"/>
    <w:rsid w:val="00844F10"/>
    <w:rsid w:val="008460DC"/>
    <w:rsid w:val="00846FA1"/>
    <w:rsid w:val="008478D1"/>
    <w:rsid w:val="00847A17"/>
    <w:rsid w:val="00847BA7"/>
    <w:rsid w:val="00850789"/>
    <w:rsid w:val="008510AA"/>
    <w:rsid w:val="008512BF"/>
    <w:rsid w:val="00851AF3"/>
    <w:rsid w:val="00852285"/>
    <w:rsid w:val="00852A4E"/>
    <w:rsid w:val="0085310A"/>
    <w:rsid w:val="00853762"/>
    <w:rsid w:val="0085382C"/>
    <w:rsid w:val="008555F3"/>
    <w:rsid w:val="00855886"/>
    <w:rsid w:val="0085670D"/>
    <w:rsid w:val="00857E0D"/>
    <w:rsid w:val="00860436"/>
    <w:rsid w:val="008615CF"/>
    <w:rsid w:val="00861904"/>
    <w:rsid w:val="00861DB3"/>
    <w:rsid w:val="0086226A"/>
    <w:rsid w:val="00862382"/>
    <w:rsid w:val="0086252C"/>
    <w:rsid w:val="00863326"/>
    <w:rsid w:val="00863997"/>
    <w:rsid w:val="00864DBF"/>
    <w:rsid w:val="008659AD"/>
    <w:rsid w:val="00865C78"/>
    <w:rsid w:val="00866037"/>
    <w:rsid w:val="00866F64"/>
    <w:rsid w:val="00867EBA"/>
    <w:rsid w:val="00870255"/>
    <w:rsid w:val="008707C5"/>
    <w:rsid w:val="00871B79"/>
    <w:rsid w:val="0087200F"/>
    <w:rsid w:val="008727A9"/>
    <w:rsid w:val="00873D30"/>
    <w:rsid w:val="00873F97"/>
    <w:rsid w:val="008745B2"/>
    <w:rsid w:val="00875475"/>
    <w:rsid w:val="008755CF"/>
    <w:rsid w:val="008764A6"/>
    <w:rsid w:val="008765DE"/>
    <w:rsid w:val="008765E7"/>
    <w:rsid w:val="00876AF1"/>
    <w:rsid w:val="00876E1B"/>
    <w:rsid w:val="00877682"/>
    <w:rsid w:val="008778BF"/>
    <w:rsid w:val="00877BB3"/>
    <w:rsid w:val="00877C38"/>
    <w:rsid w:val="00880E4D"/>
    <w:rsid w:val="00881F84"/>
    <w:rsid w:val="008837A9"/>
    <w:rsid w:val="00883A71"/>
    <w:rsid w:val="00883F25"/>
    <w:rsid w:val="0088551B"/>
    <w:rsid w:val="00885887"/>
    <w:rsid w:val="00885EA5"/>
    <w:rsid w:val="0088608E"/>
    <w:rsid w:val="0088614C"/>
    <w:rsid w:val="00887A02"/>
    <w:rsid w:val="00890EC6"/>
    <w:rsid w:val="00891262"/>
    <w:rsid w:val="008917D9"/>
    <w:rsid w:val="00891D95"/>
    <w:rsid w:val="00892095"/>
    <w:rsid w:val="00892DA7"/>
    <w:rsid w:val="00892F95"/>
    <w:rsid w:val="008940E0"/>
    <w:rsid w:val="0089489A"/>
    <w:rsid w:val="00896F8A"/>
    <w:rsid w:val="0089746D"/>
    <w:rsid w:val="0089777B"/>
    <w:rsid w:val="008A090A"/>
    <w:rsid w:val="008A0B71"/>
    <w:rsid w:val="008A194F"/>
    <w:rsid w:val="008A1F1B"/>
    <w:rsid w:val="008A20BB"/>
    <w:rsid w:val="008A2ACC"/>
    <w:rsid w:val="008A2CD3"/>
    <w:rsid w:val="008A3567"/>
    <w:rsid w:val="008A48F7"/>
    <w:rsid w:val="008A5442"/>
    <w:rsid w:val="008A5F27"/>
    <w:rsid w:val="008A7397"/>
    <w:rsid w:val="008A779E"/>
    <w:rsid w:val="008A7CC7"/>
    <w:rsid w:val="008B070B"/>
    <w:rsid w:val="008B11E8"/>
    <w:rsid w:val="008B21D6"/>
    <w:rsid w:val="008B24F4"/>
    <w:rsid w:val="008B30BB"/>
    <w:rsid w:val="008B32D1"/>
    <w:rsid w:val="008B45BA"/>
    <w:rsid w:val="008B460C"/>
    <w:rsid w:val="008B4E2D"/>
    <w:rsid w:val="008B4F1E"/>
    <w:rsid w:val="008B64B1"/>
    <w:rsid w:val="008B65CF"/>
    <w:rsid w:val="008B667C"/>
    <w:rsid w:val="008B6870"/>
    <w:rsid w:val="008B7505"/>
    <w:rsid w:val="008B7EAB"/>
    <w:rsid w:val="008C0C65"/>
    <w:rsid w:val="008C149D"/>
    <w:rsid w:val="008C1D57"/>
    <w:rsid w:val="008C1DFB"/>
    <w:rsid w:val="008C218A"/>
    <w:rsid w:val="008C36D1"/>
    <w:rsid w:val="008C373E"/>
    <w:rsid w:val="008C3F79"/>
    <w:rsid w:val="008C4676"/>
    <w:rsid w:val="008C786F"/>
    <w:rsid w:val="008D133A"/>
    <w:rsid w:val="008D18B0"/>
    <w:rsid w:val="008D1B34"/>
    <w:rsid w:val="008D1BF6"/>
    <w:rsid w:val="008D1DF7"/>
    <w:rsid w:val="008D2C29"/>
    <w:rsid w:val="008D2C47"/>
    <w:rsid w:val="008D3364"/>
    <w:rsid w:val="008D34F6"/>
    <w:rsid w:val="008D3FF8"/>
    <w:rsid w:val="008D4A8D"/>
    <w:rsid w:val="008D5238"/>
    <w:rsid w:val="008D52CE"/>
    <w:rsid w:val="008D52EE"/>
    <w:rsid w:val="008D57E4"/>
    <w:rsid w:val="008D5A70"/>
    <w:rsid w:val="008D634A"/>
    <w:rsid w:val="008D6D7B"/>
    <w:rsid w:val="008D7757"/>
    <w:rsid w:val="008D7795"/>
    <w:rsid w:val="008E1200"/>
    <w:rsid w:val="008E1701"/>
    <w:rsid w:val="008E2FD8"/>
    <w:rsid w:val="008E35BF"/>
    <w:rsid w:val="008E361E"/>
    <w:rsid w:val="008E4974"/>
    <w:rsid w:val="008E4D47"/>
    <w:rsid w:val="008E6380"/>
    <w:rsid w:val="008E64E1"/>
    <w:rsid w:val="008E6BD5"/>
    <w:rsid w:val="008E6E98"/>
    <w:rsid w:val="008E7B06"/>
    <w:rsid w:val="008F053D"/>
    <w:rsid w:val="008F187F"/>
    <w:rsid w:val="008F2BC3"/>
    <w:rsid w:val="008F2DD4"/>
    <w:rsid w:val="008F3590"/>
    <w:rsid w:val="008F3B74"/>
    <w:rsid w:val="008F4CDD"/>
    <w:rsid w:val="008F6F19"/>
    <w:rsid w:val="008F6F6F"/>
    <w:rsid w:val="008F78AA"/>
    <w:rsid w:val="00901A09"/>
    <w:rsid w:val="00901AEF"/>
    <w:rsid w:val="00901F9F"/>
    <w:rsid w:val="009023CA"/>
    <w:rsid w:val="00902FAA"/>
    <w:rsid w:val="00903844"/>
    <w:rsid w:val="00903E1E"/>
    <w:rsid w:val="00903F26"/>
    <w:rsid w:val="009045F2"/>
    <w:rsid w:val="00904CC1"/>
    <w:rsid w:val="00905737"/>
    <w:rsid w:val="00905D55"/>
    <w:rsid w:val="00905EBA"/>
    <w:rsid w:val="00906361"/>
    <w:rsid w:val="00906605"/>
    <w:rsid w:val="009109DD"/>
    <w:rsid w:val="00911ECD"/>
    <w:rsid w:val="00912200"/>
    <w:rsid w:val="009133E7"/>
    <w:rsid w:val="00913BFA"/>
    <w:rsid w:val="009140FD"/>
    <w:rsid w:val="00914572"/>
    <w:rsid w:val="00915B43"/>
    <w:rsid w:val="00915E25"/>
    <w:rsid w:val="00916128"/>
    <w:rsid w:val="00916F88"/>
    <w:rsid w:val="00917AC6"/>
    <w:rsid w:val="009205DF"/>
    <w:rsid w:val="00921CD2"/>
    <w:rsid w:val="00921EBD"/>
    <w:rsid w:val="00922011"/>
    <w:rsid w:val="00922B3B"/>
    <w:rsid w:val="009250B5"/>
    <w:rsid w:val="009251EC"/>
    <w:rsid w:val="0092541A"/>
    <w:rsid w:val="009261C9"/>
    <w:rsid w:val="0092656F"/>
    <w:rsid w:val="00926E6C"/>
    <w:rsid w:val="00927650"/>
    <w:rsid w:val="00927C47"/>
    <w:rsid w:val="00927F4D"/>
    <w:rsid w:val="00930733"/>
    <w:rsid w:val="00930A8B"/>
    <w:rsid w:val="00930F1A"/>
    <w:rsid w:val="0093103D"/>
    <w:rsid w:val="00931844"/>
    <w:rsid w:val="009320F0"/>
    <w:rsid w:val="00932B09"/>
    <w:rsid w:val="009332CE"/>
    <w:rsid w:val="009332DF"/>
    <w:rsid w:val="00933889"/>
    <w:rsid w:val="00933D48"/>
    <w:rsid w:val="00934919"/>
    <w:rsid w:val="00934B26"/>
    <w:rsid w:val="00934F52"/>
    <w:rsid w:val="0093543C"/>
    <w:rsid w:val="00935BDE"/>
    <w:rsid w:val="009362FC"/>
    <w:rsid w:val="009374B7"/>
    <w:rsid w:val="00937EF0"/>
    <w:rsid w:val="00940332"/>
    <w:rsid w:val="00940981"/>
    <w:rsid w:val="00940ED2"/>
    <w:rsid w:val="009420E3"/>
    <w:rsid w:val="00942A04"/>
    <w:rsid w:val="0094365A"/>
    <w:rsid w:val="0094372C"/>
    <w:rsid w:val="0094458B"/>
    <w:rsid w:val="00944F5F"/>
    <w:rsid w:val="00945290"/>
    <w:rsid w:val="00945AFF"/>
    <w:rsid w:val="00950546"/>
    <w:rsid w:val="00951156"/>
    <w:rsid w:val="0095155B"/>
    <w:rsid w:val="009523A0"/>
    <w:rsid w:val="009524DF"/>
    <w:rsid w:val="00952793"/>
    <w:rsid w:val="00952C17"/>
    <w:rsid w:val="00953186"/>
    <w:rsid w:val="0095383B"/>
    <w:rsid w:val="00953BBF"/>
    <w:rsid w:val="00954C0B"/>
    <w:rsid w:val="00954E85"/>
    <w:rsid w:val="00955361"/>
    <w:rsid w:val="00955988"/>
    <w:rsid w:val="009561F6"/>
    <w:rsid w:val="00956801"/>
    <w:rsid w:val="00956EE7"/>
    <w:rsid w:val="0095717B"/>
    <w:rsid w:val="00957656"/>
    <w:rsid w:val="00957C93"/>
    <w:rsid w:val="00957E8E"/>
    <w:rsid w:val="009603CF"/>
    <w:rsid w:val="0096082D"/>
    <w:rsid w:val="00961D4A"/>
    <w:rsid w:val="009623F3"/>
    <w:rsid w:val="00963066"/>
    <w:rsid w:val="00963BC3"/>
    <w:rsid w:val="00963D21"/>
    <w:rsid w:val="009643EF"/>
    <w:rsid w:val="009665F3"/>
    <w:rsid w:val="00966E78"/>
    <w:rsid w:val="00967507"/>
    <w:rsid w:val="00970857"/>
    <w:rsid w:val="00970A97"/>
    <w:rsid w:val="0097162A"/>
    <w:rsid w:val="009738FE"/>
    <w:rsid w:val="00974449"/>
    <w:rsid w:val="0097477B"/>
    <w:rsid w:val="009749C5"/>
    <w:rsid w:val="00974F2D"/>
    <w:rsid w:val="0097652B"/>
    <w:rsid w:val="00976AA9"/>
    <w:rsid w:val="009775C1"/>
    <w:rsid w:val="009776DC"/>
    <w:rsid w:val="00977D81"/>
    <w:rsid w:val="0098031F"/>
    <w:rsid w:val="0098086B"/>
    <w:rsid w:val="009810BB"/>
    <w:rsid w:val="00981238"/>
    <w:rsid w:val="0098127E"/>
    <w:rsid w:val="00981850"/>
    <w:rsid w:val="00982AE2"/>
    <w:rsid w:val="00982D66"/>
    <w:rsid w:val="00984B30"/>
    <w:rsid w:val="00984E2F"/>
    <w:rsid w:val="00985D96"/>
    <w:rsid w:val="00985E7F"/>
    <w:rsid w:val="00985EA5"/>
    <w:rsid w:val="0098657A"/>
    <w:rsid w:val="009865D7"/>
    <w:rsid w:val="009867F2"/>
    <w:rsid w:val="00986C2C"/>
    <w:rsid w:val="00987144"/>
    <w:rsid w:val="00987209"/>
    <w:rsid w:val="00990611"/>
    <w:rsid w:val="00990E19"/>
    <w:rsid w:val="00990E65"/>
    <w:rsid w:val="009927BA"/>
    <w:rsid w:val="009927C4"/>
    <w:rsid w:val="0099297D"/>
    <w:rsid w:val="009933B2"/>
    <w:rsid w:val="009933BC"/>
    <w:rsid w:val="00993BB3"/>
    <w:rsid w:val="0099492C"/>
    <w:rsid w:val="00994AEA"/>
    <w:rsid w:val="00995819"/>
    <w:rsid w:val="00995D1F"/>
    <w:rsid w:val="009965C7"/>
    <w:rsid w:val="009968D1"/>
    <w:rsid w:val="00996C87"/>
    <w:rsid w:val="00996D3A"/>
    <w:rsid w:val="00996E3C"/>
    <w:rsid w:val="00997082"/>
    <w:rsid w:val="009974E2"/>
    <w:rsid w:val="009A0B7B"/>
    <w:rsid w:val="009A0D1A"/>
    <w:rsid w:val="009A1F1C"/>
    <w:rsid w:val="009A265E"/>
    <w:rsid w:val="009A2E42"/>
    <w:rsid w:val="009A3891"/>
    <w:rsid w:val="009A3BE3"/>
    <w:rsid w:val="009A3E99"/>
    <w:rsid w:val="009A46F9"/>
    <w:rsid w:val="009A4BFE"/>
    <w:rsid w:val="009A5732"/>
    <w:rsid w:val="009A58FF"/>
    <w:rsid w:val="009A6EEC"/>
    <w:rsid w:val="009A7DAE"/>
    <w:rsid w:val="009B04B9"/>
    <w:rsid w:val="009B04F3"/>
    <w:rsid w:val="009B061C"/>
    <w:rsid w:val="009B0C1C"/>
    <w:rsid w:val="009B16EB"/>
    <w:rsid w:val="009B1F28"/>
    <w:rsid w:val="009B245D"/>
    <w:rsid w:val="009B2AF1"/>
    <w:rsid w:val="009B3877"/>
    <w:rsid w:val="009B485D"/>
    <w:rsid w:val="009B4FC0"/>
    <w:rsid w:val="009B635B"/>
    <w:rsid w:val="009B74C4"/>
    <w:rsid w:val="009B7602"/>
    <w:rsid w:val="009C0D60"/>
    <w:rsid w:val="009C1310"/>
    <w:rsid w:val="009C13FD"/>
    <w:rsid w:val="009C1837"/>
    <w:rsid w:val="009C1C67"/>
    <w:rsid w:val="009C2111"/>
    <w:rsid w:val="009C24C7"/>
    <w:rsid w:val="009C32F4"/>
    <w:rsid w:val="009C3826"/>
    <w:rsid w:val="009C3A45"/>
    <w:rsid w:val="009C3C5E"/>
    <w:rsid w:val="009C59C7"/>
    <w:rsid w:val="009C5E5C"/>
    <w:rsid w:val="009C5EA9"/>
    <w:rsid w:val="009C6439"/>
    <w:rsid w:val="009C713A"/>
    <w:rsid w:val="009C72B5"/>
    <w:rsid w:val="009C75B6"/>
    <w:rsid w:val="009C77BC"/>
    <w:rsid w:val="009C7F5F"/>
    <w:rsid w:val="009D0627"/>
    <w:rsid w:val="009D0E39"/>
    <w:rsid w:val="009D1568"/>
    <w:rsid w:val="009D26AE"/>
    <w:rsid w:val="009D26BE"/>
    <w:rsid w:val="009D2EEE"/>
    <w:rsid w:val="009D3C93"/>
    <w:rsid w:val="009D3D52"/>
    <w:rsid w:val="009D4198"/>
    <w:rsid w:val="009D4456"/>
    <w:rsid w:val="009D52E4"/>
    <w:rsid w:val="009D5705"/>
    <w:rsid w:val="009D5954"/>
    <w:rsid w:val="009D599D"/>
    <w:rsid w:val="009D5A94"/>
    <w:rsid w:val="009D623E"/>
    <w:rsid w:val="009D64E3"/>
    <w:rsid w:val="009E132B"/>
    <w:rsid w:val="009E1A07"/>
    <w:rsid w:val="009E1C00"/>
    <w:rsid w:val="009E1D76"/>
    <w:rsid w:val="009E2969"/>
    <w:rsid w:val="009E2DF6"/>
    <w:rsid w:val="009E30AA"/>
    <w:rsid w:val="009E3659"/>
    <w:rsid w:val="009E3B5A"/>
    <w:rsid w:val="009E3B9D"/>
    <w:rsid w:val="009E3F5E"/>
    <w:rsid w:val="009E42BF"/>
    <w:rsid w:val="009E5355"/>
    <w:rsid w:val="009E7297"/>
    <w:rsid w:val="009E7AAD"/>
    <w:rsid w:val="009E7CAA"/>
    <w:rsid w:val="009F1C08"/>
    <w:rsid w:val="009F1C90"/>
    <w:rsid w:val="009F332B"/>
    <w:rsid w:val="009F45E6"/>
    <w:rsid w:val="009F495A"/>
    <w:rsid w:val="009F4DD1"/>
    <w:rsid w:val="009F5023"/>
    <w:rsid w:val="009F5134"/>
    <w:rsid w:val="009F6B38"/>
    <w:rsid w:val="009F7177"/>
    <w:rsid w:val="009F7F01"/>
    <w:rsid w:val="00A00D8B"/>
    <w:rsid w:val="00A00F34"/>
    <w:rsid w:val="00A0105B"/>
    <w:rsid w:val="00A0117D"/>
    <w:rsid w:val="00A01263"/>
    <w:rsid w:val="00A01303"/>
    <w:rsid w:val="00A01BCE"/>
    <w:rsid w:val="00A0217A"/>
    <w:rsid w:val="00A02811"/>
    <w:rsid w:val="00A02DF6"/>
    <w:rsid w:val="00A039ED"/>
    <w:rsid w:val="00A0581E"/>
    <w:rsid w:val="00A05C28"/>
    <w:rsid w:val="00A05FB6"/>
    <w:rsid w:val="00A071DC"/>
    <w:rsid w:val="00A07442"/>
    <w:rsid w:val="00A076F2"/>
    <w:rsid w:val="00A07BC4"/>
    <w:rsid w:val="00A07D8E"/>
    <w:rsid w:val="00A07EC7"/>
    <w:rsid w:val="00A1080F"/>
    <w:rsid w:val="00A111A9"/>
    <w:rsid w:val="00A111FE"/>
    <w:rsid w:val="00A11FCB"/>
    <w:rsid w:val="00A12035"/>
    <w:rsid w:val="00A12F33"/>
    <w:rsid w:val="00A145B3"/>
    <w:rsid w:val="00A14A15"/>
    <w:rsid w:val="00A15327"/>
    <w:rsid w:val="00A161F5"/>
    <w:rsid w:val="00A1635E"/>
    <w:rsid w:val="00A17132"/>
    <w:rsid w:val="00A1713C"/>
    <w:rsid w:val="00A17596"/>
    <w:rsid w:val="00A17B2B"/>
    <w:rsid w:val="00A17FEF"/>
    <w:rsid w:val="00A219E0"/>
    <w:rsid w:val="00A21E26"/>
    <w:rsid w:val="00A22429"/>
    <w:rsid w:val="00A22570"/>
    <w:rsid w:val="00A225A7"/>
    <w:rsid w:val="00A22990"/>
    <w:rsid w:val="00A22D21"/>
    <w:rsid w:val="00A2312E"/>
    <w:rsid w:val="00A25205"/>
    <w:rsid w:val="00A25D4B"/>
    <w:rsid w:val="00A26634"/>
    <w:rsid w:val="00A2681A"/>
    <w:rsid w:val="00A2712E"/>
    <w:rsid w:val="00A277AE"/>
    <w:rsid w:val="00A27AE8"/>
    <w:rsid w:val="00A27BA0"/>
    <w:rsid w:val="00A30139"/>
    <w:rsid w:val="00A3016F"/>
    <w:rsid w:val="00A306CE"/>
    <w:rsid w:val="00A30713"/>
    <w:rsid w:val="00A30C76"/>
    <w:rsid w:val="00A320A8"/>
    <w:rsid w:val="00A32112"/>
    <w:rsid w:val="00A329BF"/>
    <w:rsid w:val="00A32A54"/>
    <w:rsid w:val="00A34A77"/>
    <w:rsid w:val="00A356F5"/>
    <w:rsid w:val="00A36C49"/>
    <w:rsid w:val="00A371C4"/>
    <w:rsid w:val="00A3788F"/>
    <w:rsid w:val="00A37CFD"/>
    <w:rsid w:val="00A409EE"/>
    <w:rsid w:val="00A4177D"/>
    <w:rsid w:val="00A42166"/>
    <w:rsid w:val="00A422D4"/>
    <w:rsid w:val="00A4284F"/>
    <w:rsid w:val="00A42E71"/>
    <w:rsid w:val="00A43306"/>
    <w:rsid w:val="00A43355"/>
    <w:rsid w:val="00A44884"/>
    <w:rsid w:val="00A44D53"/>
    <w:rsid w:val="00A454FB"/>
    <w:rsid w:val="00A45B05"/>
    <w:rsid w:val="00A45EEE"/>
    <w:rsid w:val="00A4678A"/>
    <w:rsid w:val="00A469A7"/>
    <w:rsid w:val="00A46BAD"/>
    <w:rsid w:val="00A47437"/>
    <w:rsid w:val="00A47C69"/>
    <w:rsid w:val="00A5016B"/>
    <w:rsid w:val="00A50340"/>
    <w:rsid w:val="00A506B9"/>
    <w:rsid w:val="00A50710"/>
    <w:rsid w:val="00A51214"/>
    <w:rsid w:val="00A516E7"/>
    <w:rsid w:val="00A51EB8"/>
    <w:rsid w:val="00A529A7"/>
    <w:rsid w:val="00A52CCE"/>
    <w:rsid w:val="00A544D9"/>
    <w:rsid w:val="00A544FC"/>
    <w:rsid w:val="00A54695"/>
    <w:rsid w:val="00A55533"/>
    <w:rsid w:val="00A5576E"/>
    <w:rsid w:val="00A55F38"/>
    <w:rsid w:val="00A55F73"/>
    <w:rsid w:val="00A561E3"/>
    <w:rsid w:val="00A561FB"/>
    <w:rsid w:val="00A564CD"/>
    <w:rsid w:val="00A5756C"/>
    <w:rsid w:val="00A57F03"/>
    <w:rsid w:val="00A60891"/>
    <w:rsid w:val="00A61043"/>
    <w:rsid w:val="00A616EB"/>
    <w:rsid w:val="00A6292A"/>
    <w:rsid w:val="00A632FB"/>
    <w:rsid w:val="00A63603"/>
    <w:rsid w:val="00A63ADE"/>
    <w:rsid w:val="00A63AF6"/>
    <w:rsid w:val="00A63C54"/>
    <w:rsid w:val="00A647FC"/>
    <w:rsid w:val="00A653E6"/>
    <w:rsid w:val="00A65EF4"/>
    <w:rsid w:val="00A66583"/>
    <w:rsid w:val="00A673E6"/>
    <w:rsid w:val="00A70209"/>
    <w:rsid w:val="00A70323"/>
    <w:rsid w:val="00A7087E"/>
    <w:rsid w:val="00A70C18"/>
    <w:rsid w:val="00A71887"/>
    <w:rsid w:val="00A71A70"/>
    <w:rsid w:val="00A71C39"/>
    <w:rsid w:val="00A71F8A"/>
    <w:rsid w:val="00A7270C"/>
    <w:rsid w:val="00A72FF1"/>
    <w:rsid w:val="00A740F0"/>
    <w:rsid w:val="00A75B00"/>
    <w:rsid w:val="00A75B2E"/>
    <w:rsid w:val="00A772A4"/>
    <w:rsid w:val="00A77A9D"/>
    <w:rsid w:val="00A80B52"/>
    <w:rsid w:val="00A81527"/>
    <w:rsid w:val="00A81533"/>
    <w:rsid w:val="00A8153D"/>
    <w:rsid w:val="00A819EC"/>
    <w:rsid w:val="00A81E86"/>
    <w:rsid w:val="00A8242A"/>
    <w:rsid w:val="00A83F57"/>
    <w:rsid w:val="00A8564D"/>
    <w:rsid w:val="00A85A9A"/>
    <w:rsid w:val="00A86531"/>
    <w:rsid w:val="00A909DF"/>
    <w:rsid w:val="00A9123A"/>
    <w:rsid w:val="00A91281"/>
    <w:rsid w:val="00A91674"/>
    <w:rsid w:val="00A92053"/>
    <w:rsid w:val="00A922FA"/>
    <w:rsid w:val="00A925E1"/>
    <w:rsid w:val="00A92A3E"/>
    <w:rsid w:val="00A92EC1"/>
    <w:rsid w:val="00A92F41"/>
    <w:rsid w:val="00A9392A"/>
    <w:rsid w:val="00A93CEC"/>
    <w:rsid w:val="00A93F48"/>
    <w:rsid w:val="00A9411B"/>
    <w:rsid w:val="00A94461"/>
    <w:rsid w:val="00A954A5"/>
    <w:rsid w:val="00A95C5A"/>
    <w:rsid w:val="00A95D0D"/>
    <w:rsid w:val="00A965F3"/>
    <w:rsid w:val="00A9794B"/>
    <w:rsid w:val="00AA0ED4"/>
    <w:rsid w:val="00AA185F"/>
    <w:rsid w:val="00AA1CD5"/>
    <w:rsid w:val="00AA2222"/>
    <w:rsid w:val="00AA2595"/>
    <w:rsid w:val="00AA2F37"/>
    <w:rsid w:val="00AA334B"/>
    <w:rsid w:val="00AA398F"/>
    <w:rsid w:val="00AA41C1"/>
    <w:rsid w:val="00AA47D9"/>
    <w:rsid w:val="00AA5273"/>
    <w:rsid w:val="00AA57A1"/>
    <w:rsid w:val="00AA5EE4"/>
    <w:rsid w:val="00AA6A6D"/>
    <w:rsid w:val="00AA6D92"/>
    <w:rsid w:val="00AA76A2"/>
    <w:rsid w:val="00AA7B94"/>
    <w:rsid w:val="00AB274A"/>
    <w:rsid w:val="00AB2CF5"/>
    <w:rsid w:val="00AB2F2A"/>
    <w:rsid w:val="00AB3855"/>
    <w:rsid w:val="00AB4C53"/>
    <w:rsid w:val="00AB660B"/>
    <w:rsid w:val="00AB6AD6"/>
    <w:rsid w:val="00AB6DE1"/>
    <w:rsid w:val="00AB778E"/>
    <w:rsid w:val="00AB7A27"/>
    <w:rsid w:val="00AB7C7E"/>
    <w:rsid w:val="00AC01D0"/>
    <w:rsid w:val="00AC03AD"/>
    <w:rsid w:val="00AC08C8"/>
    <w:rsid w:val="00AC0B81"/>
    <w:rsid w:val="00AC1001"/>
    <w:rsid w:val="00AC23FF"/>
    <w:rsid w:val="00AC254B"/>
    <w:rsid w:val="00AC336E"/>
    <w:rsid w:val="00AC4B14"/>
    <w:rsid w:val="00AC4EA9"/>
    <w:rsid w:val="00AC53F5"/>
    <w:rsid w:val="00AC59F6"/>
    <w:rsid w:val="00AC6954"/>
    <w:rsid w:val="00AC69C4"/>
    <w:rsid w:val="00AC6BE6"/>
    <w:rsid w:val="00AC7241"/>
    <w:rsid w:val="00AC72A6"/>
    <w:rsid w:val="00AC7585"/>
    <w:rsid w:val="00AC7B83"/>
    <w:rsid w:val="00AC7D77"/>
    <w:rsid w:val="00AC7F62"/>
    <w:rsid w:val="00AD0600"/>
    <w:rsid w:val="00AD0697"/>
    <w:rsid w:val="00AD0EC5"/>
    <w:rsid w:val="00AD1000"/>
    <w:rsid w:val="00AD1ED7"/>
    <w:rsid w:val="00AD2226"/>
    <w:rsid w:val="00AD2634"/>
    <w:rsid w:val="00AD29A9"/>
    <w:rsid w:val="00AD2D70"/>
    <w:rsid w:val="00AD2E13"/>
    <w:rsid w:val="00AD48CF"/>
    <w:rsid w:val="00AD7709"/>
    <w:rsid w:val="00AD7E5B"/>
    <w:rsid w:val="00AE01BB"/>
    <w:rsid w:val="00AE0476"/>
    <w:rsid w:val="00AE0629"/>
    <w:rsid w:val="00AE0A9B"/>
    <w:rsid w:val="00AE148D"/>
    <w:rsid w:val="00AE27F8"/>
    <w:rsid w:val="00AE2E78"/>
    <w:rsid w:val="00AE309E"/>
    <w:rsid w:val="00AE34B6"/>
    <w:rsid w:val="00AE38B0"/>
    <w:rsid w:val="00AE3B9B"/>
    <w:rsid w:val="00AE407E"/>
    <w:rsid w:val="00AE40F0"/>
    <w:rsid w:val="00AE4BB4"/>
    <w:rsid w:val="00AE5390"/>
    <w:rsid w:val="00AE54D7"/>
    <w:rsid w:val="00AE5543"/>
    <w:rsid w:val="00AE55BA"/>
    <w:rsid w:val="00AE5D19"/>
    <w:rsid w:val="00AE6277"/>
    <w:rsid w:val="00AE67A0"/>
    <w:rsid w:val="00AE75BA"/>
    <w:rsid w:val="00AE7A0C"/>
    <w:rsid w:val="00AE7BC7"/>
    <w:rsid w:val="00AE7D03"/>
    <w:rsid w:val="00AF0420"/>
    <w:rsid w:val="00AF0CFC"/>
    <w:rsid w:val="00AF0DBC"/>
    <w:rsid w:val="00AF1312"/>
    <w:rsid w:val="00AF1E0E"/>
    <w:rsid w:val="00AF38BF"/>
    <w:rsid w:val="00AF39A2"/>
    <w:rsid w:val="00AF3D9B"/>
    <w:rsid w:val="00AF421F"/>
    <w:rsid w:val="00AF4F54"/>
    <w:rsid w:val="00AF567A"/>
    <w:rsid w:val="00AF5A0B"/>
    <w:rsid w:val="00AF5D38"/>
    <w:rsid w:val="00AF65A5"/>
    <w:rsid w:val="00AF6787"/>
    <w:rsid w:val="00AF6C33"/>
    <w:rsid w:val="00AF6F12"/>
    <w:rsid w:val="00AF7040"/>
    <w:rsid w:val="00AF707B"/>
    <w:rsid w:val="00AF7BE0"/>
    <w:rsid w:val="00AF7F0E"/>
    <w:rsid w:val="00B00750"/>
    <w:rsid w:val="00B019DC"/>
    <w:rsid w:val="00B01F0E"/>
    <w:rsid w:val="00B02552"/>
    <w:rsid w:val="00B0260C"/>
    <w:rsid w:val="00B02A56"/>
    <w:rsid w:val="00B02ED7"/>
    <w:rsid w:val="00B02F02"/>
    <w:rsid w:val="00B02F6B"/>
    <w:rsid w:val="00B035F1"/>
    <w:rsid w:val="00B0360E"/>
    <w:rsid w:val="00B048B5"/>
    <w:rsid w:val="00B05378"/>
    <w:rsid w:val="00B056AE"/>
    <w:rsid w:val="00B065E0"/>
    <w:rsid w:val="00B065E6"/>
    <w:rsid w:val="00B07C4F"/>
    <w:rsid w:val="00B07FE4"/>
    <w:rsid w:val="00B102DE"/>
    <w:rsid w:val="00B11771"/>
    <w:rsid w:val="00B118CD"/>
    <w:rsid w:val="00B11BAC"/>
    <w:rsid w:val="00B1269E"/>
    <w:rsid w:val="00B12F5D"/>
    <w:rsid w:val="00B13789"/>
    <w:rsid w:val="00B138FD"/>
    <w:rsid w:val="00B13A29"/>
    <w:rsid w:val="00B13AA5"/>
    <w:rsid w:val="00B14AF0"/>
    <w:rsid w:val="00B16195"/>
    <w:rsid w:val="00B16ABC"/>
    <w:rsid w:val="00B16CC5"/>
    <w:rsid w:val="00B16CC7"/>
    <w:rsid w:val="00B177F9"/>
    <w:rsid w:val="00B201D3"/>
    <w:rsid w:val="00B20885"/>
    <w:rsid w:val="00B2099D"/>
    <w:rsid w:val="00B215E2"/>
    <w:rsid w:val="00B21D04"/>
    <w:rsid w:val="00B221D2"/>
    <w:rsid w:val="00B2300F"/>
    <w:rsid w:val="00B234F1"/>
    <w:rsid w:val="00B23A5C"/>
    <w:rsid w:val="00B23E46"/>
    <w:rsid w:val="00B24ABC"/>
    <w:rsid w:val="00B2516B"/>
    <w:rsid w:val="00B25B18"/>
    <w:rsid w:val="00B26887"/>
    <w:rsid w:val="00B27D29"/>
    <w:rsid w:val="00B30143"/>
    <w:rsid w:val="00B30805"/>
    <w:rsid w:val="00B31234"/>
    <w:rsid w:val="00B31635"/>
    <w:rsid w:val="00B31C4E"/>
    <w:rsid w:val="00B31D95"/>
    <w:rsid w:val="00B32303"/>
    <w:rsid w:val="00B327CA"/>
    <w:rsid w:val="00B3313B"/>
    <w:rsid w:val="00B3447A"/>
    <w:rsid w:val="00B34B7E"/>
    <w:rsid w:val="00B34BC3"/>
    <w:rsid w:val="00B34D41"/>
    <w:rsid w:val="00B35A7B"/>
    <w:rsid w:val="00B35B17"/>
    <w:rsid w:val="00B35F70"/>
    <w:rsid w:val="00B36A4D"/>
    <w:rsid w:val="00B36A98"/>
    <w:rsid w:val="00B377A5"/>
    <w:rsid w:val="00B40281"/>
    <w:rsid w:val="00B4037C"/>
    <w:rsid w:val="00B407D7"/>
    <w:rsid w:val="00B40DBC"/>
    <w:rsid w:val="00B42590"/>
    <w:rsid w:val="00B428C6"/>
    <w:rsid w:val="00B43A00"/>
    <w:rsid w:val="00B43F27"/>
    <w:rsid w:val="00B44261"/>
    <w:rsid w:val="00B447F6"/>
    <w:rsid w:val="00B44922"/>
    <w:rsid w:val="00B463C4"/>
    <w:rsid w:val="00B4677A"/>
    <w:rsid w:val="00B476D6"/>
    <w:rsid w:val="00B47BB7"/>
    <w:rsid w:val="00B5031B"/>
    <w:rsid w:val="00B5058C"/>
    <w:rsid w:val="00B50BCF"/>
    <w:rsid w:val="00B513EC"/>
    <w:rsid w:val="00B5161F"/>
    <w:rsid w:val="00B5181A"/>
    <w:rsid w:val="00B51F7E"/>
    <w:rsid w:val="00B52CFB"/>
    <w:rsid w:val="00B53402"/>
    <w:rsid w:val="00B53639"/>
    <w:rsid w:val="00B53712"/>
    <w:rsid w:val="00B53E67"/>
    <w:rsid w:val="00B53F86"/>
    <w:rsid w:val="00B545CB"/>
    <w:rsid w:val="00B54A2E"/>
    <w:rsid w:val="00B55E00"/>
    <w:rsid w:val="00B56C05"/>
    <w:rsid w:val="00B57D36"/>
    <w:rsid w:val="00B60404"/>
    <w:rsid w:val="00B605E3"/>
    <w:rsid w:val="00B6125E"/>
    <w:rsid w:val="00B612CD"/>
    <w:rsid w:val="00B622B0"/>
    <w:rsid w:val="00B62332"/>
    <w:rsid w:val="00B634A4"/>
    <w:rsid w:val="00B64709"/>
    <w:rsid w:val="00B64AF3"/>
    <w:rsid w:val="00B6597D"/>
    <w:rsid w:val="00B6605F"/>
    <w:rsid w:val="00B66A20"/>
    <w:rsid w:val="00B66D4E"/>
    <w:rsid w:val="00B66D7E"/>
    <w:rsid w:val="00B67B1C"/>
    <w:rsid w:val="00B67CBA"/>
    <w:rsid w:val="00B70899"/>
    <w:rsid w:val="00B71124"/>
    <w:rsid w:val="00B71712"/>
    <w:rsid w:val="00B71CEE"/>
    <w:rsid w:val="00B71D75"/>
    <w:rsid w:val="00B7354B"/>
    <w:rsid w:val="00B73642"/>
    <w:rsid w:val="00B73F14"/>
    <w:rsid w:val="00B76009"/>
    <w:rsid w:val="00B762F8"/>
    <w:rsid w:val="00B76871"/>
    <w:rsid w:val="00B76ECF"/>
    <w:rsid w:val="00B80CF2"/>
    <w:rsid w:val="00B81C41"/>
    <w:rsid w:val="00B8207F"/>
    <w:rsid w:val="00B82824"/>
    <w:rsid w:val="00B83899"/>
    <w:rsid w:val="00B844EF"/>
    <w:rsid w:val="00B8475F"/>
    <w:rsid w:val="00B8487A"/>
    <w:rsid w:val="00B84A27"/>
    <w:rsid w:val="00B85272"/>
    <w:rsid w:val="00B85C12"/>
    <w:rsid w:val="00B85DB3"/>
    <w:rsid w:val="00B86980"/>
    <w:rsid w:val="00B87DA8"/>
    <w:rsid w:val="00B87EF8"/>
    <w:rsid w:val="00B91537"/>
    <w:rsid w:val="00B92A01"/>
    <w:rsid w:val="00B93594"/>
    <w:rsid w:val="00B9395E"/>
    <w:rsid w:val="00B9439C"/>
    <w:rsid w:val="00B9479C"/>
    <w:rsid w:val="00B94B2A"/>
    <w:rsid w:val="00B94FDB"/>
    <w:rsid w:val="00B952B9"/>
    <w:rsid w:val="00B956D2"/>
    <w:rsid w:val="00B96D60"/>
    <w:rsid w:val="00B97622"/>
    <w:rsid w:val="00B97CEA"/>
    <w:rsid w:val="00BA06BF"/>
    <w:rsid w:val="00BA0F72"/>
    <w:rsid w:val="00BA1232"/>
    <w:rsid w:val="00BA124E"/>
    <w:rsid w:val="00BA15C9"/>
    <w:rsid w:val="00BA1DF2"/>
    <w:rsid w:val="00BA2BEA"/>
    <w:rsid w:val="00BA3139"/>
    <w:rsid w:val="00BA3F7F"/>
    <w:rsid w:val="00BA49AB"/>
    <w:rsid w:val="00BA4D2A"/>
    <w:rsid w:val="00BA64EC"/>
    <w:rsid w:val="00BA6DD1"/>
    <w:rsid w:val="00BA7097"/>
    <w:rsid w:val="00BA7295"/>
    <w:rsid w:val="00BA7998"/>
    <w:rsid w:val="00BA7E9D"/>
    <w:rsid w:val="00BB07E4"/>
    <w:rsid w:val="00BB0891"/>
    <w:rsid w:val="00BB1757"/>
    <w:rsid w:val="00BB19C6"/>
    <w:rsid w:val="00BB24FC"/>
    <w:rsid w:val="00BB33EC"/>
    <w:rsid w:val="00BB4606"/>
    <w:rsid w:val="00BB4C3E"/>
    <w:rsid w:val="00BB4EE0"/>
    <w:rsid w:val="00BB664B"/>
    <w:rsid w:val="00BB6825"/>
    <w:rsid w:val="00BB7D8A"/>
    <w:rsid w:val="00BC0A67"/>
    <w:rsid w:val="00BC11A4"/>
    <w:rsid w:val="00BC2483"/>
    <w:rsid w:val="00BC2931"/>
    <w:rsid w:val="00BC2EF4"/>
    <w:rsid w:val="00BC31D2"/>
    <w:rsid w:val="00BC42D2"/>
    <w:rsid w:val="00BC44FB"/>
    <w:rsid w:val="00BC4CE4"/>
    <w:rsid w:val="00BC5145"/>
    <w:rsid w:val="00BC55D5"/>
    <w:rsid w:val="00BC5829"/>
    <w:rsid w:val="00BC5884"/>
    <w:rsid w:val="00BC65C3"/>
    <w:rsid w:val="00BD2A89"/>
    <w:rsid w:val="00BD3B9D"/>
    <w:rsid w:val="00BD50A9"/>
    <w:rsid w:val="00BD5153"/>
    <w:rsid w:val="00BD59ED"/>
    <w:rsid w:val="00BD5B5E"/>
    <w:rsid w:val="00BD7489"/>
    <w:rsid w:val="00BE08D9"/>
    <w:rsid w:val="00BE1442"/>
    <w:rsid w:val="00BE1729"/>
    <w:rsid w:val="00BE1C23"/>
    <w:rsid w:val="00BE3652"/>
    <w:rsid w:val="00BE3C8E"/>
    <w:rsid w:val="00BE414B"/>
    <w:rsid w:val="00BE4C3D"/>
    <w:rsid w:val="00BE4C9D"/>
    <w:rsid w:val="00BE5A90"/>
    <w:rsid w:val="00BE74C9"/>
    <w:rsid w:val="00BF12EB"/>
    <w:rsid w:val="00BF1E3B"/>
    <w:rsid w:val="00BF2490"/>
    <w:rsid w:val="00BF2CC3"/>
    <w:rsid w:val="00BF2E79"/>
    <w:rsid w:val="00BF38FF"/>
    <w:rsid w:val="00BF3E20"/>
    <w:rsid w:val="00BF3E95"/>
    <w:rsid w:val="00BF400E"/>
    <w:rsid w:val="00BF45E1"/>
    <w:rsid w:val="00BF46BC"/>
    <w:rsid w:val="00BF4D4A"/>
    <w:rsid w:val="00BF5D62"/>
    <w:rsid w:val="00BF64DF"/>
    <w:rsid w:val="00BF6F4D"/>
    <w:rsid w:val="00C00B24"/>
    <w:rsid w:val="00C01CF4"/>
    <w:rsid w:val="00C01FE8"/>
    <w:rsid w:val="00C022D1"/>
    <w:rsid w:val="00C023F7"/>
    <w:rsid w:val="00C03075"/>
    <w:rsid w:val="00C0340A"/>
    <w:rsid w:val="00C03FDB"/>
    <w:rsid w:val="00C041D8"/>
    <w:rsid w:val="00C04D49"/>
    <w:rsid w:val="00C04F18"/>
    <w:rsid w:val="00C04FD9"/>
    <w:rsid w:val="00C057A5"/>
    <w:rsid w:val="00C07783"/>
    <w:rsid w:val="00C077E1"/>
    <w:rsid w:val="00C07A2C"/>
    <w:rsid w:val="00C07ACF"/>
    <w:rsid w:val="00C07D84"/>
    <w:rsid w:val="00C10AC6"/>
    <w:rsid w:val="00C10F1E"/>
    <w:rsid w:val="00C11D66"/>
    <w:rsid w:val="00C12208"/>
    <w:rsid w:val="00C124C4"/>
    <w:rsid w:val="00C12AB3"/>
    <w:rsid w:val="00C13C96"/>
    <w:rsid w:val="00C14F02"/>
    <w:rsid w:val="00C15067"/>
    <w:rsid w:val="00C201D6"/>
    <w:rsid w:val="00C20B19"/>
    <w:rsid w:val="00C21E4B"/>
    <w:rsid w:val="00C22325"/>
    <w:rsid w:val="00C2466D"/>
    <w:rsid w:val="00C24ED7"/>
    <w:rsid w:val="00C255A7"/>
    <w:rsid w:val="00C26595"/>
    <w:rsid w:val="00C26D32"/>
    <w:rsid w:val="00C27B5F"/>
    <w:rsid w:val="00C27C9A"/>
    <w:rsid w:val="00C27D30"/>
    <w:rsid w:val="00C305F6"/>
    <w:rsid w:val="00C30731"/>
    <w:rsid w:val="00C307F6"/>
    <w:rsid w:val="00C3085E"/>
    <w:rsid w:val="00C30884"/>
    <w:rsid w:val="00C323A6"/>
    <w:rsid w:val="00C33899"/>
    <w:rsid w:val="00C33EB2"/>
    <w:rsid w:val="00C34249"/>
    <w:rsid w:val="00C34286"/>
    <w:rsid w:val="00C34FC3"/>
    <w:rsid w:val="00C3616D"/>
    <w:rsid w:val="00C3676B"/>
    <w:rsid w:val="00C36BC3"/>
    <w:rsid w:val="00C37EEB"/>
    <w:rsid w:val="00C402EB"/>
    <w:rsid w:val="00C40D9A"/>
    <w:rsid w:val="00C41266"/>
    <w:rsid w:val="00C42A44"/>
    <w:rsid w:val="00C42BBA"/>
    <w:rsid w:val="00C43C75"/>
    <w:rsid w:val="00C44187"/>
    <w:rsid w:val="00C44297"/>
    <w:rsid w:val="00C4484E"/>
    <w:rsid w:val="00C44DC3"/>
    <w:rsid w:val="00C46075"/>
    <w:rsid w:val="00C46971"/>
    <w:rsid w:val="00C47B70"/>
    <w:rsid w:val="00C50A37"/>
    <w:rsid w:val="00C50B43"/>
    <w:rsid w:val="00C50C88"/>
    <w:rsid w:val="00C51FF7"/>
    <w:rsid w:val="00C523AE"/>
    <w:rsid w:val="00C52ED4"/>
    <w:rsid w:val="00C5386D"/>
    <w:rsid w:val="00C542FE"/>
    <w:rsid w:val="00C54435"/>
    <w:rsid w:val="00C54FA3"/>
    <w:rsid w:val="00C56838"/>
    <w:rsid w:val="00C56CC3"/>
    <w:rsid w:val="00C570DE"/>
    <w:rsid w:val="00C578DA"/>
    <w:rsid w:val="00C57AD5"/>
    <w:rsid w:val="00C6023E"/>
    <w:rsid w:val="00C60280"/>
    <w:rsid w:val="00C60A53"/>
    <w:rsid w:val="00C60EE7"/>
    <w:rsid w:val="00C63280"/>
    <w:rsid w:val="00C6374B"/>
    <w:rsid w:val="00C6383A"/>
    <w:rsid w:val="00C64295"/>
    <w:rsid w:val="00C642E2"/>
    <w:rsid w:val="00C64511"/>
    <w:rsid w:val="00C64F7D"/>
    <w:rsid w:val="00C66AFA"/>
    <w:rsid w:val="00C6783D"/>
    <w:rsid w:val="00C6798F"/>
    <w:rsid w:val="00C70123"/>
    <w:rsid w:val="00C7057A"/>
    <w:rsid w:val="00C70D3D"/>
    <w:rsid w:val="00C71C00"/>
    <w:rsid w:val="00C72371"/>
    <w:rsid w:val="00C72572"/>
    <w:rsid w:val="00C72595"/>
    <w:rsid w:val="00C72996"/>
    <w:rsid w:val="00C72AA3"/>
    <w:rsid w:val="00C73F07"/>
    <w:rsid w:val="00C74051"/>
    <w:rsid w:val="00C74F24"/>
    <w:rsid w:val="00C7648C"/>
    <w:rsid w:val="00C777C9"/>
    <w:rsid w:val="00C77CE9"/>
    <w:rsid w:val="00C77F92"/>
    <w:rsid w:val="00C800D7"/>
    <w:rsid w:val="00C80832"/>
    <w:rsid w:val="00C82BC8"/>
    <w:rsid w:val="00C83710"/>
    <w:rsid w:val="00C83A9E"/>
    <w:rsid w:val="00C853C7"/>
    <w:rsid w:val="00C86059"/>
    <w:rsid w:val="00C8688A"/>
    <w:rsid w:val="00C86A1E"/>
    <w:rsid w:val="00C87192"/>
    <w:rsid w:val="00C87432"/>
    <w:rsid w:val="00C87462"/>
    <w:rsid w:val="00C87962"/>
    <w:rsid w:val="00C87F22"/>
    <w:rsid w:val="00C90212"/>
    <w:rsid w:val="00C9051C"/>
    <w:rsid w:val="00C905F4"/>
    <w:rsid w:val="00C90F8E"/>
    <w:rsid w:val="00C91DF7"/>
    <w:rsid w:val="00C9318F"/>
    <w:rsid w:val="00C93F57"/>
    <w:rsid w:val="00C958C1"/>
    <w:rsid w:val="00C96136"/>
    <w:rsid w:val="00C97164"/>
    <w:rsid w:val="00C97346"/>
    <w:rsid w:val="00CA1D67"/>
    <w:rsid w:val="00CA1EEF"/>
    <w:rsid w:val="00CA1F5B"/>
    <w:rsid w:val="00CA2227"/>
    <w:rsid w:val="00CA2E99"/>
    <w:rsid w:val="00CA3741"/>
    <w:rsid w:val="00CA3B6C"/>
    <w:rsid w:val="00CA3E74"/>
    <w:rsid w:val="00CA5601"/>
    <w:rsid w:val="00CA579D"/>
    <w:rsid w:val="00CA609A"/>
    <w:rsid w:val="00CA638C"/>
    <w:rsid w:val="00CA6A00"/>
    <w:rsid w:val="00CA757A"/>
    <w:rsid w:val="00CB116C"/>
    <w:rsid w:val="00CB117F"/>
    <w:rsid w:val="00CB1582"/>
    <w:rsid w:val="00CB1644"/>
    <w:rsid w:val="00CB1A83"/>
    <w:rsid w:val="00CB1EE0"/>
    <w:rsid w:val="00CB1F32"/>
    <w:rsid w:val="00CB2AB1"/>
    <w:rsid w:val="00CB3293"/>
    <w:rsid w:val="00CB41D3"/>
    <w:rsid w:val="00CB4EEA"/>
    <w:rsid w:val="00CB52B6"/>
    <w:rsid w:val="00CB62E4"/>
    <w:rsid w:val="00CB6DEA"/>
    <w:rsid w:val="00CB7D40"/>
    <w:rsid w:val="00CC00A4"/>
    <w:rsid w:val="00CC2BE9"/>
    <w:rsid w:val="00CC2D08"/>
    <w:rsid w:val="00CC432D"/>
    <w:rsid w:val="00CC495B"/>
    <w:rsid w:val="00CC4D2A"/>
    <w:rsid w:val="00CC56CA"/>
    <w:rsid w:val="00CC5F88"/>
    <w:rsid w:val="00CC648E"/>
    <w:rsid w:val="00CC6CF2"/>
    <w:rsid w:val="00CC730F"/>
    <w:rsid w:val="00CC731F"/>
    <w:rsid w:val="00CC7CBB"/>
    <w:rsid w:val="00CC7D84"/>
    <w:rsid w:val="00CD04BA"/>
    <w:rsid w:val="00CD1558"/>
    <w:rsid w:val="00CD34DA"/>
    <w:rsid w:val="00CD3A99"/>
    <w:rsid w:val="00CD3B87"/>
    <w:rsid w:val="00CD52B9"/>
    <w:rsid w:val="00CD69E5"/>
    <w:rsid w:val="00CD7EE8"/>
    <w:rsid w:val="00CD7FAF"/>
    <w:rsid w:val="00CE014C"/>
    <w:rsid w:val="00CE07F9"/>
    <w:rsid w:val="00CE0AC6"/>
    <w:rsid w:val="00CE0BF5"/>
    <w:rsid w:val="00CE1373"/>
    <w:rsid w:val="00CE1702"/>
    <w:rsid w:val="00CE18B7"/>
    <w:rsid w:val="00CE2290"/>
    <w:rsid w:val="00CE2DC4"/>
    <w:rsid w:val="00CE2FE6"/>
    <w:rsid w:val="00CE364D"/>
    <w:rsid w:val="00CE389F"/>
    <w:rsid w:val="00CE3B8C"/>
    <w:rsid w:val="00CE3E44"/>
    <w:rsid w:val="00CE3F85"/>
    <w:rsid w:val="00CE4102"/>
    <w:rsid w:val="00CE4DB4"/>
    <w:rsid w:val="00CE5307"/>
    <w:rsid w:val="00CE5485"/>
    <w:rsid w:val="00CE54B3"/>
    <w:rsid w:val="00CE5818"/>
    <w:rsid w:val="00CE5928"/>
    <w:rsid w:val="00CE6AD0"/>
    <w:rsid w:val="00CE7325"/>
    <w:rsid w:val="00CE7F94"/>
    <w:rsid w:val="00CF113C"/>
    <w:rsid w:val="00CF14A7"/>
    <w:rsid w:val="00CF2E79"/>
    <w:rsid w:val="00CF46B0"/>
    <w:rsid w:val="00CF4920"/>
    <w:rsid w:val="00CF4A08"/>
    <w:rsid w:val="00CF6E72"/>
    <w:rsid w:val="00CF7096"/>
    <w:rsid w:val="00CF7610"/>
    <w:rsid w:val="00D001CF"/>
    <w:rsid w:val="00D00502"/>
    <w:rsid w:val="00D015CB"/>
    <w:rsid w:val="00D015D0"/>
    <w:rsid w:val="00D018BA"/>
    <w:rsid w:val="00D01909"/>
    <w:rsid w:val="00D02553"/>
    <w:rsid w:val="00D02743"/>
    <w:rsid w:val="00D02BDE"/>
    <w:rsid w:val="00D02C8E"/>
    <w:rsid w:val="00D030B5"/>
    <w:rsid w:val="00D04017"/>
    <w:rsid w:val="00D04309"/>
    <w:rsid w:val="00D0462E"/>
    <w:rsid w:val="00D049FF"/>
    <w:rsid w:val="00D04B47"/>
    <w:rsid w:val="00D04DB9"/>
    <w:rsid w:val="00D062CC"/>
    <w:rsid w:val="00D06605"/>
    <w:rsid w:val="00D076E7"/>
    <w:rsid w:val="00D10AE1"/>
    <w:rsid w:val="00D12757"/>
    <w:rsid w:val="00D12F72"/>
    <w:rsid w:val="00D133E1"/>
    <w:rsid w:val="00D13C76"/>
    <w:rsid w:val="00D13E63"/>
    <w:rsid w:val="00D13EB7"/>
    <w:rsid w:val="00D14372"/>
    <w:rsid w:val="00D1454D"/>
    <w:rsid w:val="00D15465"/>
    <w:rsid w:val="00D1641F"/>
    <w:rsid w:val="00D16D4D"/>
    <w:rsid w:val="00D16DAB"/>
    <w:rsid w:val="00D176BD"/>
    <w:rsid w:val="00D179DA"/>
    <w:rsid w:val="00D21A2B"/>
    <w:rsid w:val="00D22717"/>
    <w:rsid w:val="00D22F92"/>
    <w:rsid w:val="00D23973"/>
    <w:rsid w:val="00D24320"/>
    <w:rsid w:val="00D243DB"/>
    <w:rsid w:val="00D253E7"/>
    <w:rsid w:val="00D2559D"/>
    <w:rsid w:val="00D25C65"/>
    <w:rsid w:val="00D25D4E"/>
    <w:rsid w:val="00D266FE"/>
    <w:rsid w:val="00D2681D"/>
    <w:rsid w:val="00D26FB6"/>
    <w:rsid w:val="00D27D4B"/>
    <w:rsid w:val="00D3063E"/>
    <w:rsid w:val="00D30C2C"/>
    <w:rsid w:val="00D327CF"/>
    <w:rsid w:val="00D32996"/>
    <w:rsid w:val="00D33549"/>
    <w:rsid w:val="00D34803"/>
    <w:rsid w:val="00D34A31"/>
    <w:rsid w:val="00D34A92"/>
    <w:rsid w:val="00D34CFB"/>
    <w:rsid w:val="00D35BBB"/>
    <w:rsid w:val="00D36593"/>
    <w:rsid w:val="00D37AE4"/>
    <w:rsid w:val="00D41112"/>
    <w:rsid w:val="00D41D37"/>
    <w:rsid w:val="00D42BAF"/>
    <w:rsid w:val="00D46BFB"/>
    <w:rsid w:val="00D47135"/>
    <w:rsid w:val="00D47833"/>
    <w:rsid w:val="00D5136D"/>
    <w:rsid w:val="00D51E72"/>
    <w:rsid w:val="00D528E1"/>
    <w:rsid w:val="00D53416"/>
    <w:rsid w:val="00D53655"/>
    <w:rsid w:val="00D547F5"/>
    <w:rsid w:val="00D54982"/>
    <w:rsid w:val="00D5591C"/>
    <w:rsid w:val="00D560EA"/>
    <w:rsid w:val="00D564A8"/>
    <w:rsid w:val="00D5687E"/>
    <w:rsid w:val="00D57877"/>
    <w:rsid w:val="00D60297"/>
    <w:rsid w:val="00D61C96"/>
    <w:rsid w:val="00D6344C"/>
    <w:rsid w:val="00D648AB"/>
    <w:rsid w:val="00D66426"/>
    <w:rsid w:val="00D66614"/>
    <w:rsid w:val="00D66BEE"/>
    <w:rsid w:val="00D67D66"/>
    <w:rsid w:val="00D706D9"/>
    <w:rsid w:val="00D70C64"/>
    <w:rsid w:val="00D7147F"/>
    <w:rsid w:val="00D71A3D"/>
    <w:rsid w:val="00D72A9B"/>
    <w:rsid w:val="00D72B5B"/>
    <w:rsid w:val="00D732C2"/>
    <w:rsid w:val="00D739A9"/>
    <w:rsid w:val="00D73D5E"/>
    <w:rsid w:val="00D73F84"/>
    <w:rsid w:val="00D74558"/>
    <w:rsid w:val="00D7485A"/>
    <w:rsid w:val="00D75857"/>
    <w:rsid w:val="00D75AE4"/>
    <w:rsid w:val="00D7646F"/>
    <w:rsid w:val="00D772B4"/>
    <w:rsid w:val="00D77C66"/>
    <w:rsid w:val="00D803B5"/>
    <w:rsid w:val="00D8140B"/>
    <w:rsid w:val="00D82A41"/>
    <w:rsid w:val="00D82ECA"/>
    <w:rsid w:val="00D83252"/>
    <w:rsid w:val="00D834E3"/>
    <w:rsid w:val="00D839F5"/>
    <w:rsid w:val="00D83B09"/>
    <w:rsid w:val="00D855E1"/>
    <w:rsid w:val="00D856D5"/>
    <w:rsid w:val="00D85DC8"/>
    <w:rsid w:val="00D864FE"/>
    <w:rsid w:val="00D871FA"/>
    <w:rsid w:val="00D87454"/>
    <w:rsid w:val="00D87673"/>
    <w:rsid w:val="00D902C8"/>
    <w:rsid w:val="00D90D5F"/>
    <w:rsid w:val="00D90E9B"/>
    <w:rsid w:val="00D911D2"/>
    <w:rsid w:val="00D91B88"/>
    <w:rsid w:val="00D92B32"/>
    <w:rsid w:val="00D92BAF"/>
    <w:rsid w:val="00D9348F"/>
    <w:rsid w:val="00D937E5"/>
    <w:rsid w:val="00D94466"/>
    <w:rsid w:val="00D944CC"/>
    <w:rsid w:val="00D94C60"/>
    <w:rsid w:val="00D94EA5"/>
    <w:rsid w:val="00D95943"/>
    <w:rsid w:val="00D9628D"/>
    <w:rsid w:val="00D96387"/>
    <w:rsid w:val="00D97198"/>
    <w:rsid w:val="00DA0535"/>
    <w:rsid w:val="00DA1382"/>
    <w:rsid w:val="00DA1D46"/>
    <w:rsid w:val="00DA2F25"/>
    <w:rsid w:val="00DA337C"/>
    <w:rsid w:val="00DA3402"/>
    <w:rsid w:val="00DA348F"/>
    <w:rsid w:val="00DA36ED"/>
    <w:rsid w:val="00DA4616"/>
    <w:rsid w:val="00DA4C93"/>
    <w:rsid w:val="00DA549B"/>
    <w:rsid w:val="00DA58C1"/>
    <w:rsid w:val="00DA5D5D"/>
    <w:rsid w:val="00DA5EC0"/>
    <w:rsid w:val="00DA6986"/>
    <w:rsid w:val="00DA6B2E"/>
    <w:rsid w:val="00DA6C5F"/>
    <w:rsid w:val="00DA73C8"/>
    <w:rsid w:val="00DA7EFA"/>
    <w:rsid w:val="00DB0A0E"/>
    <w:rsid w:val="00DB10B7"/>
    <w:rsid w:val="00DB17A0"/>
    <w:rsid w:val="00DB41BE"/>
    <w:rsid w:val="00DB43AC"/>
    <w:rsid w:val="00DB59BD"/>
    <w:rsid w:val="00DB681C"/>
    <w:rsid w:val="00DB6AC1"/>
    <w:rsid w:val="00DB7CFF"/>
    <w:rsid w:val="00DC0F1B"/>
    <w:rsid w:val="00DC100A"/>
    <w:rsid w:val="00DC16ED"/>
    <w:rsid w:val="00DC20FA"/>
    <w:rsid w:val="00DC2C37"/>
    <w:rsid w:val="00DC343F"/>
    <w:rsid w:val="00DC4727"/>
    <w:rsid w:val="00DC75C8"/>
    <w:rsid w:val="00DC79E9"/>
    <w:rsid w:val="00DD03D8"/>
    <w:rsid w:val="00DD0E3B"/>
    <w:rsid w:val="00DD10FC"/>
    <w:rsid w:val="00DD1C51"/>
    <w:rsid w:val="00DD1C56"/>
    <w:rsid w:val="00DD20D6"/>
    <w:rsid w:val="00DD2193"/>
    <w:rsid w:val="00DD2252"/>
    <w:rsid w:val="00DD26F6"/>
    <w:rsid w:val="00DD2FA2"/>
    <w:rsid w:val="00DD3CE1"/>
    <w:rsid w:val="00DD3E60"/>
    <w:rsid w:val="00DD4568"/>
    <w:rsid w:val="00DD6190"/>
    <w:rsid w:val="00DD6570"/>
    <w:rsid w:val="00DE0293"/>
    <w:rsid w:val="00DE180D"/>
    <w:rsid w:val="00DE2019"/>
    <w:rsid w:val="00DE2F67"/>
    <w:rsid w:val="00DE2FCE"/>
    <w:rsid w:val="00DE3B6D"/>
    <w:rsid w:val="00DE43E6"/>
    <w:rsid w:val="00DE4C2C"/>
    <w:rsid w:val="00DE5275"/>
    <w:rsid w:val="00DE5BD4"/>
    <w:rsid w:val="00DE63C4"/>
    <w:rsid w:val="00DE6717"/>
    <w:rsid w:val="00DE6DC9"/>
    <w:rsid w:val="00DF274A"/>
    <w:rsid w:val="00DF37BA"/>
    <w:rsid w:val="00DF4A2D"/>
    <w:rsid w:val="00DF6B88"/>
    <w:rsid w:val="00DF7557"/>
    <w:rsid w:val="00E0055E"/>
    <w:rsid w:val="00E009F8"/>
    <w:rsid w:val="00E00C3D"/>
    <w:rsid w:val="00E00C98"/>
    <w:rsid w:val="00E00ED8"/>
    <w:rsid w:val="00E02473"/>
    <w:rsid w:val="00E03F97"/>
    <w:rsid w:val="00E0454A"/>
    <w:rsid w:val="00E04A25"/>
    <w:rsid w:val="00E04A50"/>
    <w:rsid w:val="00E04BFF"/>
    <w:rsid w:val="00E04C83"/>
    <w:rsid w:val="00E05632"/>
    <w:rsid w:val="00E058EA"/>
    <w:rsid w:val="00E06013"/>
    <w:rsid w:val="00E06685"/>
    <w:rsid w:val="00E066D1"/>
    <w:rsid w:val="00E06BE3"/>
    <w:rsid w:val="00E07564"/>
    <w:rsid w:val="00E07904"/>
    <w:rsid w:val="00E100D9"/>
    <w:rsid w:val="00E123EF"/>
    <w:rsid w:val="00E12D32"/>
    <w:rsid w:val="00E13234"/>
    <w:rsid w:val="00E1369D"/>
    <w:rsid w:val="00E1441C"/>
    <w:rsid w:val="00E15CAA"/>
    <w:rsid w:val="00E15DB4"/>
    <w:rsid w:val="00E165FA"/>
    <w:rsid w:val="00E16B4C"/>
    <w:rsid w:val="00E20149"/>
    <w:rsid w:val="00E206CF"/>
    <w:rsid w:val="00E21477"/>
    <w:rsid w:val="00E21649"/>
    <w:rsid w:val="00E21E3C"/>
    <w:rsid w:val="00E2428E"/>
    <w:rsid w:val="00E24360"/>
    <w:rsid w:val="00E2437D"/>
    <w:rsid w:val="00E25846"/>
    <w:rsid w:val="00E25873"/>
    <w:rsid w:val="00E25DD2"/>
    <w:rsid w:val="00E26227"/>
    <w:rsid w:val="00E27388"/>
    <w:rsid w:val="00E27627"/>
    <w:rsid w:val="00E306D0"/>
    <w:rsid w:val="00E30CF7"/>
    <w:rsid w:val="00E31225"/>
    <w:rsid w:val="00E31855"/>
    <w:rsid w:val="00E31D4A"/>
    <w:rsid w:val="00E31DDD"/>
    <w:rsid w:val="00E32231"/>
    <w:rsid w:val="00E334A5"/>
    <w:rsid w:val="00E33A33"/>
    <w:rsid w:val="00E34B1A"/>
    <w:rsid w:val="00E34DC3"/>
    <w:rsid w:val="00E3618E"/>
    <w:rsid w:val="00E370CE"/>
    <w:rsid w:val="00E376FD"/>
    <w:rsid w:val="00E406EC"/>
    <w:rsid w:val="00E41571"/>
    <w:rsid w:val="00E42CCB"/>
    <w:rsid w:val="00E42D0E"/>
    <w:rsid w:val="00E42FB3"/>
    <w:rsid w:val="00E43DEF"/>
    <w:rsid w:val="00E4474E"/>
    <w:rsid w:val="00E46496"/>
    <w:rsid w:val="00E4650D"/>
    <w:rsid w:val="00E479A6"/>
    <w:rsid w:val="00E47C1C"/>
    <w:rsid w:val="00E47D6A"/>
    <w:rsid w:val="00E47FED"/>
    <w:rsid w:val="00E50144"/>
    <w:rsid w:val="00E50E40"/>
    <w:rsid w:val="00E51B64"/>
    <w:rsid w:val="00E5276F"/>
    <w:rsid w:val="00E532AC"/>
    <w:rsid w:val="00E537D5"/>
    <w:rsid w:val="00E542D5"/>
    <w:rsid w:val="00E54971"/>
    <w:rsid w:val="00E54A94"/>
    <w:rsid w:val="00E55FDA"/>
    <w:rsid w:val="00E56413"/>
    <w:rsid w:val="00E56B76"/>
    <w:rsid w:val="00E570C4"/>
    <w:rsid w:val="00E579A2"/>
    <w:rsid w:val="00E65626"/>
    <w:rsid w:val="00E6592F"/>
    <w:rsid w:val="00E65DE3"/>
    <w:rsid w:val="00E67AFD"/>
    <w:rsid w:val="00E72E73"/>
    <w:rsid w:val="00E73C5B"/>
    <w:rsid w:val="00E73D61"/>
    <w:rsid w:val="00E740AE"/>
    <w:rsid w:val="00E75766"/>
    <w:rsid w:val="00E7612C"/>
    <w:rsid w:val="00E7740E"/>
    <w:rsid w:val="00E7752D"/>
    <w:rsid w:val="00E77AE3"/>
    <w:rsid w:val="00E77BBE"/>
    <w:rsid w:val="00E802A3"/>
    <w:rsid w:val="00E80508"/>
    <w:rsid w:val="00E807AB"/>
    <w:rsid w:val="00E80A7B"/>
    <w:rsid w:val="00E81571"/>
    <w:rsid w:val="00E81B8B"/>
    <w:rsid w:val="00E81C80"/>
    <w:rsid w:val="00E845A6"/>
    <w:rsid w:val="00E8476F"/>
    <w:rsid w:val="00E84F5F"/>
    <w:rsid w:val="00E85077"/>
    <w:rsid w:val="00E852B0"/>
    <w:rsid w:val="00E8539E"/>
    <w:rsid w:val="00E853AE"/>
    <w:rsid w:val="00E85849"/>
    <w:rsid w:val="00E85F39"/>
    <w:rsid w:val="00E905D9"/>
    <w:rsid w:val="00E90A23"/>
    <w:rsid w:val="00E931FE"/>
    <w:rsid w:val="00E9326E"/>
    <w:rsid w:val="00E933E7"/>
    <w:rsid w:val="00E93D0B"/>
    <w:rsid w:val="00E93D69"/>
    <w:rsid w:val="00E94A54"/>
    <w:rsid w:val="00E94EE9"/>
    <w:rsid w:val="00E9516E"/>
    <w:rsid w:val="00E95879"/>
    <w:rsid w:val="00E95BA7"/>
    <w:rsid w:val="00E977F1"/>
    <w:rsid w:val="00EA09A9"/>
    <w:rsid w:val="00EA0C8C"/>
    <w:rsid w:val="00EA1500"/>
    <w:rsid w:val="00EA1C73"/>
    <w:rsid w:val="00EA21AF"/>
    <w:rsid w:val="00EA23A3"/>
    <w:rsid w:val="00EA2680"/>
    <w:rsid w:val="00EA3BAE"/>
    <w:rsid w:val="00EA3E2E"/>
    <w:rsid w:val="00EA4A8A"/>
    <w:rsid w:val="00EA52CD"/>
    <w:rsid w:val="00EA55E2"/>
    <w:rsid w:val="00EA5981"/>
    <w:rsid w:val="00EA5D1A"/>
    <w:rsid w:val="00EA624F"/>
    <w:rsid w:val="00EA639B"/>
    <w:rsid w:val="00EA6E7A"/>
    <w:rsid w:val="00EA6EB1"/>
    <w:rsid w:val="00EA7314"/>
    <w:rsid w:val="00EA7D25"/>
    <w:rsid w:val="00EB0BFC"/>
    <w:rsid w:val="00EB0FA0"/>
    <w:rsid w:val="00EB1539"/>
    <w:rsid w:val="00EB22B2"/>
    <w:rsid w:val="00EB22F1"/>
    <w:rsid w:val="00EB3487"/>
    <w:rsid w:val="00EB3A7A"/>
    <w:rsid w:val="00EB3B2B"/>
    <w:rsid w:val="00EB3E74"/>
    <w:rsid w:val="00EB3EAE"/>
    <w:rsid w:val="00EB5195"/>
    <w:rsid w:val="00EB5FB6"/>
    <w:rsid w:val="00EB60E2"/>
    <w:rsid w:val="00EB6528"/>
    <w:rsid w:val="00EB71D6"/>
    <w:rsid w:val="00EC0459"/>
    <w:rsid w:val="00EC109D"/>
    <w:rsid w:val="00EC19E1"/>
    <w:rsid w:val="00EC1E65"/>
    <w:rsid w:val="00EC2529"/>
    <w:rsid w:val="00EC36F7"/>
    <w:rsid w:val="00EC39CF"/>
    <w:rsid w:val="00EC485D"/>
    <w:rsid w:val="00EC4904"/>
    <w:rsid w:val="00EC70A9"/>
    <w:rsid w:val="00EC7814"/>
    <w:rsid w:val="00ED0AB9"/>
    <w:rsid w:val="00ED0D4F"/>
    <w:rsid w:val="00ED165F"/>
    <w:rsid w:val="00ED20ED"/>
    <w:rsid w:val="00ED2970"/>
    <w:rsid w:val="00ED32FE"/>
    <w:rsid w:val="00ED3F76"/>
    <w:rsid w:val="00ED483D"/>
    <w:rsid w:val="00ED4CB6"/>
    <w:rsid w:val="00ED51B7"/>
    <w:rsid w:val="00ED5D00"/>
    <w:rsid w:val="00ED6136"/>
    <w:rsid w:val="00ED6681"/>
    <w:rsid w:val="00ED6866"/>
    <w:rsid w:val="00ED6A32"/>
    <w:rsid w:val="00ED6AA4"/>
    <w:rsid w:val="00ED7443"/>
    <w:rsid w:val="00ED7D3D"/>
    <w:rsid w:val="00ED7DCA"/>
    <w:rsid w:val="00EE0567"/>
    <w:rsid w:val="00EE065C"/>
    <w:rsid w:val="00EE09DF"/>
    <w:rsid w:val="00EE1A16"/>
    <w:rsid w:val="00EE2A0F"/>
    <w:rsid w:val="00EE3A63"/>
    <w:rsid w:val="00EE409B"/>
    <w:rsid w:val="00EE41CB"/>
    <w:rsid w:val="00EE45C1"/>
    <w:rsid w:val="00EE5259"/>
    <w:rsid w:val="00EE5644"/>
    <w:rsid w:val="00EE5FEF"/>
    <w:rsid w:val="00EE74A5"/>
    <w:rsid w:val="00EE7654"/>
    <w:rsid w:val="00EE7CEA"/>
    <w:rsid w:val="00EF0290"/>
    <w:rsid w:val="00EF0AB2"/>
    <w:rsid w:val="00EF0E4D"/>
    <w:rsid w:val="00EF12AF"/>
    <w:rsid w:val="00EF1F6C"/>
    <w:rsid w:val="00EF25F6"/>
    <w:rsid w:val="00EF4E40"/>
    <w:rsid w:val="00EF56E1"/>
    <w:rsid w:val="00EF5709"/>
    <w:rsid w:val="00EF67EA"/>
    <w:rsid w:val="00EF7C1C"/>
    <w:rsid w:val="00F008F5"/>
    <w:rsid w:val="00F01FF0"/>
    <w:rsid w:val="00F034E9"/>
    <w:rsid w:val="00F03934"/>
    <w:rsid w:val="00F03EEA"/>
    <w:rsid w:val="00F0421C"/>
    <w:rsid w:val="00F04584"/>
    <w:rsid w:val="00F04A34"/>
    <w:rsid w:val="00F056E1"/>
    <w:rsid w:val="00F0617E"/>
    <w:rsid w:val="00F065EB"/>
    <w:rsid w:val="00F06901"/>
    <w:rsid w:val="00F069B0"/>
    <w:rsid w:val="00F07BE1"/>
    <w:rsid w:val="00F10833"/>
    <w:rsid w:val="00F109C9"/>
    <w:rsid w:val="00F11191"/>
    <w:rsid w:val="00F11753"/>
    <w:rsid w:val="00F11E37"/>
    <w:rsid w:val="00F12593"/>
    <w:rsid w:val="00F12D8E"/>
    <w:rsid w:val="00F13161"/>
    <w:rsid w:val="00F13448"/>
    <w:rsid w:val="00F1390D"/>
    <w:rsid w:val="00F13AE5"/>
    <w:rsid w:val="00F13E2F"/>
    <w:rsid w:val="00F13EE5"/>
    <w:rsid w:val="00F14297"/>
    <w:rsid w:val="00F158C2"/>
    <w:rsid w:val="00F168AE"/>
    <w:rsid w:val="00F20E00"/>
    <w:rsid w:val="00F21165"/>
    <w:rsid w:val="00F2128F"/>
    <w:rsid w:val="00F21AB6"/>
    <w:rsid w:val="00F23454"/>
    <w:rsid w:val="00F236CC"/>
    <w:rsid w:val="00F23B00"/>
    <w:rsid w:val="00F25505"/>
    <w:rsid w:val="00F25E14"/>
    <w:rsid w:val="00F25EB7"/>
    <w:rsid w:val="00F260A8"/>
    <w:rsid w:val="00F26ABA"/>
    <w:rsid w:val="00F3006D"/>
    <w:rsid w:val="00F30437"/>
    <w:rsid w:val="00F307CA"/>
    <w:rsid w:val="00F30DBE"/>
    <w:rsid w:val="00F31BBA"/>
    <w:rsid w:val="00F32175"/>
    <w:rsid w:val="00F32629"/>
    <w:rsid w:val="00F3264F"/>
    <w:rsid w:val="00F32BFA"/>
    <w:rsid w:val="00F34125"/>
    <w:rsid w:val="00F34A07"/>
    <w:rsid w:val="00F3556F"/>
    <w:rsid w:val="00F35A5B"/>
    <w:rsid w:val="00F35B2E"/>
    <w:rsid w:val="00F3621F"/>
    <w:rsid w:val="00F36419"/>
    <w:rsid w:val="00F36C0E"/>
    <w:rsid w:val="00F373B4"/>
    <w:rsid w:val="00F374BB"/>
    <w:rsid w:val="00F411B8"/>
    <w:rsid w:val="00F411E5"/>
    <w:rsid w:val="00F41A4F"/>
    <w:rsid w:val="00F41BBD"/>
    <w:rsid w:val="00F4204E"/>
    <w:rsid w:val="00F42096"/>
    <w:rsid w:val="00F4243B"/>
    <w:rsid w:val="00F424CB"/>
    <w:rsid w:val="00F4285E"/>
    <w:rsid w:val="00F4397C"/>
    <w:rsid w:val="00F45375"/>
    <w:rsid w:val="00F45C52"/>
    <w:rsid w:val="00F45E00"/>
    <w:rsid w:val="00F45EDF"/>
    <w:rsid w:val="00F4778A"/>
    <w:rsid w:val="00F47BE5"/>
    <w:rsid w:val="00F512BA"/>
    <w:rsid w:val="00F51B69"/>
    <w:rsid w:val="00F52A0B"/>
    <w:rsid w:val="00F52FEC"/>
    <w:rsid w:val="00F5349A"/>
    <w:rsid w:val="00F53B79"/>
    <w:rsid w:val="00F540C3"/>
    <w:rsid w:val="00F557D1"/>
    <w:rsid w:val="00F55BED"/>
    <w:rsid w:val="00F56576"/>
    <w:rsid w:val="00F56FC6"/>
    <w:rsid w:val="00F57731"/>
    <w:rsid w:val="00F615AF"/>
    <w:rsid w:val="00F61DFE"/>
    <w:rsid w:val="00F61E2E"/>
    <w:rsid w:val="00F62752"/>
    <w:rsid w:val="00F62812"/>
    <w:rsid w:val="00F63D5A"/>
    <w:rsid w:val="00F646B6"/>
    <w:rsid w:val="00F64B68"/>
    <w:rsid w:val="00F66023"/>
    <w:rsid w:val="00F664B3"/>
    <w:rsid w:val="00F66F21"/>
    <w:rsid w:val="00F676E0"/>
    <w:rsid w:val="00F700C7"/>
    <w:rsid w:val="00F70553"/>
    <w:rsid w:val="00F70600"/>
    <w:rsid w:val="00F708C4"/>
    <w:rsid w:val="00F718AE"/>
    <w:rsid w:val="00F721EF"/>
    <w:rsid w:val="00F72AC5"/>
    <w:rsid w:val="00F72E37"/>
    <w:rsid w:val="00F7381C"/>
    <w:rsid w:val="00F73E0C"/>
    <w:rsid w:val="00F74711"/>
    <w:rsid w:val="00F74A4C"/>
    <w:rsid w:val="00F7505B"/>
    <w:rsid w:val="00F7633C"/>
    <w:rsid w:val="00F76974"/>
    <w:rsid w:val="00F7723D"/>
    <w:rsid w:val="00F802C9"/>
    <w:rsid w:val="00F816F1"/>
    <w:rsid w:val="00F81B36"/>
    <w:rsid w:val="00F81C29"/>
    <w:rsid w:val="00F823C6"/>
    <w:rsid w:val="00F83575"/>
    <w:rsid w:val="00F83989"/>
    <w:rsid w:val="00F840F6"/>
    <w:rsid w:val="00F85B71"/>
    <w:rsid w:val="00F85D6A"/>
    <w:rsid w:val="00F8690D"/>
    <w:rsid w:val="00F87665"/>
    <w:rsid w:val="00F9007E"/>
    <w:rsid w:val="00F90178"/>
    <w:rsid w:val="00F904C5"/>
    <w:rsid w:val="00F90DB8"/>
    <w:rsid w:val="00F90FB3"/>
    <w:rsid w:val="00F9149D"/>
    <w:rsid w:val="00F91B86"/>
    <w:rsid w:val="00F9260E"/>
    <w:rsid w:val="00F938F6"/>
    <w:rsid w:val="00F93986"/>
    <w:rsid w:val="00F93F21"/>
    <w:rsid w:val="00F947EF"/>
    <w:rsid w:val="00F94B7F"/>
    <w:rsid w:val="00F94DB7"/>
    <w:rsid w:val="00F956BA"/>
    <w:rsid w:val="00F961B1"/>
    <w:rsid w:val="00F96294"/>
    <w:rsid w:val="00F979F2"/>
    <w:rsid w:val="00F97AE6"/>
    <w:rsid w:val="00F97EF9"/>
    <w:rsid w:val="00FA03EE"/>
    <w:rsid w:val="00FA0A57"/>
    <w:rsid w:val="00FA0AC6"/>
    <w:rsid w:val="00FA1090"/>
    <w:rsid w:val="00FA2E3C"/>
    <w:rsid w:val="00FA4051"/>
    <w:rsid w:val="00FA4BB9"/>
    <w:rsid w:val="00FA5A66"/>
    <w:rsid w:val="00FA6512"/>
    <w:rsid w:val="00FA7313"/>
    <w:rsid w:val="00FA77E5"/>
    <w:rsid w:val="00FA7F0E"/>
    <w:rsid w:val="00FB1459"/>
    <w:rsid w:val="00FB14D7"/>
    <w:rsid w:val="00FB1675"/>
    <w:rsid w:val="00FB1908"/>
    <w:rsid w:val="00FB254C"/>
    <w:rsid w:val="00FB2645"/>
    <w:rsid w:val="00FB2999"/>
    <w:rsid w:val="00FB5051"/>
    <w:rsid w:val="00FB5081"/>
    <w:rsid w:val="00FB6C45"/>
    <w:rsid w:val="00FB7621"/>
    <w:rsid w:val="00FB76C4"/>
    <w:rsid w:val="00FC03F5"/>
    <w:rsid w:val="00FC0472"/>
    <w:rsid w:val="00FC0CCB"/>
    <w:rsid w:val="00FC1782"/>
    <w:rsid w:val="00FC23C3"/>
    <w:rsid w:val="00FC2800"/>
    <w:rsid w:val="00FC2C30"/>
    <w:rsid w:val="00FC4C3A"/>
    <w:rsid w:val="00FC623A"/>
    <w:rsid w:val="00FC6496"/>
    <w:rsid w:val="00FC6BF6"/>
    <w:rsid w:val="00FC6FC2"/>
    <w:rsid w:val="00FC7A3F"/>
    <w:rsid w:val="00FC7A9E"/>
    <w:rsid w:val="00FD0A9C"/>
    <w:rsid w:val="00FD1580"/>
    <w:rsid w:val="00FD3459"/>
    <w:rsid w:val="00FD3ACD"/>
    <w:rsid w:val="00FD47B8"/>
    <w:rsid w:val="00FD4F64"/>
    <w:rsid w:val="00FD6C6A"/>
    <w:rsid w:val="00FD712F"/>
    <w:rsid w:val="00FE0564"/>
    <w:rsid w:val="00FE0A59"/>
    <w:rsid w:val="00FE0FF5"/>
    <w:rsid w:val="00FE1568"/>
    <w:rsid w:val="00FE31DD"/>
    <w:rsid w:val="00FE32D7"/>
    <w:rsid w:val="00FE33B8"/>
    <w:rsid w:val="00FE371C"/>
    <w:rsid w:val="00FE3AEC"/>
    <w:rsid w:val="00FE4130"/>
    <w:rsid w:val="00FE42CE"/>
    <w:rsid w:val="00FE4889"/>
    <w:rsid w:val="00FE4BCA"/>
    <w:rsid w:val="00FE5155"/>
    <w:rsid w:val="00FE60F1"/>
    <w:rsid w:val="00FE6EBE"/>
    <w:rsid w:val="00FE6EF7"/>
    <w:rsid w:val="00FE6F18"/>
    <w:rsid w:val="00FE77CD"/>
    <w:rsid w:val="00FE7E91"/>
    <w:rsid w:val="00FF0404"/>
    <w:rsid w:val="00FF1886"/>
    <w:rsid w:val="00FF1AE3"/>
    <w:rsid w:val="00FF1DBD"/>
    <w:rsid w:val="00FF1DFA"/>
    <w:rsid w:val="00FF226F"/>
    <w:rsid w:val="00FF2930"/>
    <w:rsid w:val="00FF2A70"/>
    <w:rsid w:val="00FF2EE7"/>
    <w:rsid w:val="00FF3117"/>
    <w:rsid w:val="00FF3526"/>
    <w:rsid w:val="00FF398A"/>
    <w:rsid w:val="00FF4430"/>
    <w:rsid w:val="00FF44B0"/>
    <w:rsid w:val="00FF4741"/>
    <w:rsid w:val="00FF5A16"/>
    <w:rsid w:val="00FF609C"/>
    <w:rsid w:val="00FF6147"/>
    <w:rsid w:val="00FF64C2"/>
    <w:rsid w:val="00FF6C08"/>
    <w:rsid w:val="00FF6CE9"/>
    <w:rsid w:val="00FF715E"/>
    <w:rsid w:val="00FF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AA"/>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EF4"/>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A65EF4"/>
    <w:pPr>
      <w:widowControl w:val="0"/>
      <w:autoSpaceDE w:val="0"/>
      <w:autoSpaceDN w:val="0"/>
      <w:spacing w:after="0"/>
    </w:pPr>
    <w:rPr>
      <w:rFonts w:ascii="Calibri" w:eastAsia="Times New Roman" w:hAnsi="Calibri" w:cs="Calibri"/>
      <w:b/>
      <w:szCs w:val="20"/>
      <w:lang w:eastAsia="ru-RU"/>
    </w:rPr>
  </w:style>
  <w:style w:type="paragraph" w:customStyle="1" w:styleId="ConsPlusCell">
    <w:name w:val="ConsPlusCell"/>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Page">
    <w:name w:val="ConsPlusTitlePage"/>
    <w:rsid w:val="00A65EF4"/>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A65EF4"/>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A65EF4"/>
    <w:pPr>
      <w:widowControl w:val="0"/>
      <w:autoSpaceDE w:val="0"/>
      <w:autoSpaceDN w:val="0"/>
      <w:spacing w:after="0"/>
    </w:pPr>
    <w:rPr>
      <w:rFonts w:ascii="Arial" w:eastAsia="Times New Roman" w:hAnsi="Arial" w:cs="Arial"/>
      <w:sz w:val="20"/>
      <w:szCs w:val="20"/>
      <w:lang w:eastAsia="ru-RU"/>
    </w:rPr>
  </w:style>
  <w:style w:type="character" w:styleId="a3">
    <w:name w:val="Hyperlink"/>
    <w:basedOn w:val="a0"/>
    <w:uiPriority w:val="99"/>
    <w:unhideWhenUsed/>
    <w:rsid w:val="00071C1E"/>
    <w:rPr>
      <w:color w:val="0000FF" w:themeColor="hyperlink"/>
      <w:u w:val="single"/>
    </w:rPr>
  </w:style>
  <w:style w:type="paragraph" w:styleId="a4">
    <w:name w:val="Normal (Web)"/>
    <w:basedOn w:val="a"/>
    <w:uiPriority w:val="99"/>
    <w:semiHidden/>
    <w:unhideWhenUsed/>
    <w:rsid w:val="00EE5644"/>
    <w:rPr>
      <w:rFonts w:ascii="Times New Roman" w:hAnsi="Times New Roman" w:cs="Times New Roman"/>
      <w:sz w:val="24"/>
      <w:szCs w:val="24"/>
    </w:rPr>
  </w:style>
  <w:style w:type="table" w:styleId="a5">
    <w:name w:val="Table Grid"/>
    <w:basedOn w:val="a1"/>
    <w:uiPriority w:val="59"/>
    <w:rsid w:val="00EA6E7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AA"/>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EF4"/>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A65EF4"/>
    <w:pPr>
      <w:widowControl w:val="0"/>
      <w:autoSpaceDE w:val="0"/>
      <w:autoSpaceDN w:val="0"/>
      <w:spacing w:after="0"/>
    </w:pPr>
    <w:rPr>
      <w:rFonts w:ascii="Calibri" w:eastAsia="Times New Roman" w:hAnsi="Calibri" w:cs="Calibri"/>
      <w:b/>
      <w:szCs w:val="20"/>
      <w:lang w:eastAsia="ru-RU"/>
    </w:rPr>
  </w:style>
  <w:style w:type="paragraph" w:customStyle="1" w:styleId="ConsPlusCell">
    <w:name w:val="ConsPlusCell"/>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Page">
    <w:name w:val="ConsPlusTitlePage"/>
    <w:rsid w:val="00A65EF4"/>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A65EF4"/>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A65EF4"/>
    <w:pPr>
      <w:widowControl w:val="0"/>
      <w:autoSpaceDE w:val="0"/>
      <w:autoSpaceDN w:val="0"/>
      <w:spacing w:after="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3927">
      <w:bodyDiv w:val="1"/>
      <w:marLeft w:val="0"/>
      <w:marRight w:val="0"/>
      <w:marTop w:val="0"/>
      <w:marBottom w:val="0"/>
      <w:divBdr>
        <w:top w:val="none" w:sz="0" w:space="0" w:color="auto"/>
        <w:left w:val="none" w:sz="0" w:space="0" w:color="auto"/>
        <w:bottom w:val="none" w:sz="0" w:space="0" w:color="auto"/>
        <w:right w:val="none" w:sz="0" w:space="0" w:color="auto"/>
      </w:divBdr>
    </w:div>
    <w:div w:id="41176904">
      <w:bodyDiv w:val="1"/>
      <w:marLeft w:val="0"/>
      <w:marRight w:val="0"/>
      <w:marTop w:val="0"/>
      <w:marBottom w:val="0"/>
      <w:divBdr>
        <w:top w:val="none" w:sz="0" w:space="0" w:color="auto"/>
        <w:left w:val="none" w:sz="0" w:space="0" w:color="auto"/>
        <w:bottom w:val="none" w:sz="0" w:space="0" w:color="auto"/>
        <w:right w:val="none" w:sz="0" w:space="0" w:color="auto"/>
      </w:divBdr>
    </w:div>
    <w:div w:id="46687312">
      <w:bodyDiv w:val="1"/>
      <w:marLeft w:val="0"/>
      <w:marRight w:val="0"/>
      <w:marTop w:val="0"/>
      <w:marBottom w:val="0"/>
      <w:divBdr>
        <w:top w:val="none" w:sz="0" w:space="0" w:color="auto"/>
        <w:left w:val="none" w:sz="0" w:space="0" w:color="auto"/>
        <w:bottom w:val="none" w:sz="0" w:space="0" w:color="auto"/>
        <w:right w:val="none" w:sz="0" w:space="0" w:color="auto"/>
      </w:divBdr>
    </w:div>
    <w:div w:id="134762627">
      <w:bodyDiv w:val="1"/>
      <w:marLeft w:val="0"/>
      <w:marRight w:val="0"/>
      <w:marTop w:val="0"/>
      <w:marBottom w:val="0"/>
      <w:divBdr>
        <w:top w:val="none" w:sz="0" w:space="0" w:color="auto"/>
        <w:left w:val="none" w:sz="0" w:space="0" w:color="auto"/>
        <w:bottom w:val="none" w:sz="0" w:space="0" w:color="auto"/>
        <w:right w:val="none" w:sz="0" w:space="0" w:color="auto"/>
      </w:divBdr>
    </w:div>
    <w:div w:id="148064166">
      <w:bodyDiv w:val="1"/>
      <w:marLeft w:val="0"/>
      <w:marRight w:val="0"/>
      <w:marTop w:val="0"/>
      <w:marBottom w:val="0"/>
      <w:divBdr>
        <w:top w:val="none" w:sz="0" w:space="0" w:color="auto"/>
        <w:left w:val="none" w:sz="0" w:space="0" w:color="auto"/>
        <w:bottom w:val="none" w:sz="0" w:space="0" w:color="auto"/>
        <w:right w:val="none" w:sz="0" w:space="0" w:color="auto"/>
      </w:divBdr>
    </w:div>
    <w:div w:id="203980563">
      <w:bodyDiv w:val="1"/>
      <w:marLeft w:val="0"/>
      <w:marRight w:val="0"/>
      <w:marTop w:val="0"/>
      <w:marBottom w:val="0"/>
      <w:divBdr>
        <w:top w:val="none" w:sz="0" w:space="0" w:color="auto"/>
        <w:left w:val="none" w:sz="0" w:space="0" w:color="auto"/>
        <w:bottom w:val="none" w:sz="0" w:space="0" w:color="auto"/>
        <w:right w:val="none" w:sz="0" w:space="0" w:color="auto"/>
      </w:divBdr>
    </w:div>
    <w:div w:id="327056171">
      <w:bodyDiv w:val="1"/>
      <w:marLeft w:val="0"/>
      <w:marRight w:val="0"/>
      <w:marTop w:val="0"/>
      <w:marBottom w:val="0"/>
      <w:divBdr>
        <w:top w:val="none" w:sz="0" w:space="0" w:color="auto"/>
        <w:left w:val="none" w:sz="0" w:space="0" w:color="auto"/>
        <w:bottom w:val="none" w:sz="0" w:space="0" w:color="auto"/>
        <w:right w:val="none" w:sz="0" w:space="0" w:color="auto"/>
      </w:divBdr>
    </w:div>
    <w:div w:id="537863375">
      <w:bodyDiv w:val="1"/>
      <w:marLeft w:val="0"/>
      <w:marRight w:val="0"/>
      <w:marTop w:val="0"/>
      <w:marBottom w:val="0"/>
      <w:divBdr>
        <w:top w:val="none" w:sz="0" w:space="0" w:color="auto"/>
        <w:left w:val="none" w:sz="0" w:space="0" w:color="auto"/>
        <w:bottom w:val="none" w:sz="0" w:space="0" w:color="auto"/>
        <w:right w:val="none" w:sz="0" w:space="0" w:color="auto"/>
      </w:divBdr>
    </w:div>
    <w:div w:id="546650746">
      <w:bodyDiv w:val="1"/>
      <w:marLeft w:val="0"/>
      <w:marRight w:val="0"/>
      <w:marTop w:val="0"/>
      <w:marBottom w:val="0"/>
      <w:divBdr>
        <w:top w:val="none" w:sz="0" w:space="0" w:color="auto"/>
        <w:left w:val="none" w:sz="0" w:space="0" w:color="auto"/>
        <w:bottom w:val="none" w:sz="0" w:space="0" w:color="auto"/>
        <w:right w:val="none" w:sz="0" w:space="0" w:color="auto"/>
      </w:divBdr>
    </w:div>
    <w:div w:id="601491721">
      <w:bodyDiv w:val="1"/>
      <w:marLeft w:val="0"/>
      <w:marRight w:val="0"/>
      <w:marTop w:val="0"/>
      <w:marBottom w:val="0"/>
      <w:divBdr>
        <w:top w:val="none" w:sz="0" w:space="0" w:color="auto"/>
        <w:left w:val="none" w:sz="0" w:space="0" w:color="auto"/>
        <w:bottom w:val="none" w:sz="0" w:space="0" w:color="auto"/>
        <w:right w:val="none" w:sz="0" w:space="0" w:color="auto"/>
      </w:divBdr>
    </w:div>
    <w:div w:id="802891637">
      <w:bodyDiv w:val="1"/>
      <w:marLeft w:val="0"/>
      <w:marRight w:val="0"/>
      <w:marTop w:val="0"/>
      <w:marBottom w:val="0"/>
      <w:divBdr>
        <w:top w:val="none" w:sz="0" w:space="0" w:color="auto"/>
        <w:left w:val="none" w:sz="0" w:space="0" w:color="auto"/>
        <w:bottom w:val="none" w:sz="0" w:space="0" w:color="auto"/>
        <w:right w:val="none" w:sz="0" w:space="0" w:color="auto"/>
      </w:divBdr>
    </w:div>
    <w:div w:id="914509180">
      <w:bodyDiv w:val="1"/>
      <w:marLeft w:val="0"/>
      <w:marRight w:val="0"/>
      <w:marTop w:val="0"/>
      <w:marBottom w:val="0"/>
      <w:divBdr>
        <w:top w:val="none" w:sz="0" w:space="0" w:color="auto"/>
        <w:left w:val="none" w:sz="0" w:space="0" w:color="auto"/>
        <w:bottom w:val="none" w:sz="0" w:space="0" w:color="auto"/>
        <w:right w:val="none" w:sz="0" w:space="0" w:color="auto"/>
      </w:divBdr>
    </w:div>
    <w:div w:id="992880097">
      <w:bodyDiv w:val="1"/>
      <w:marLeft w:val="0"/>
      <w:marRight w:val="0"/>
      <w:marTop w:val="0"/>
      <w:marBottom w:val="0"/>
      <w:divBdr>
        <w:top w:val="none" w:sz="0" w:space="0" w:color="auto"/>
        <w:left w:val="none" w:sz="0" w:space="0" w:color="auto"/>
        <w:bottom w:val="none" w:sz="0" w:space="0" w:color="auto"/>
        <w:right w:val="none" w:sz="0" w:space="0" w:color="auto"/>
      </w:divBdr>
    </w:div>
    <w:div w:id="1023046543">
      <w:bodyDiv w:val="1"/>
      <w:marLeft w:val="0"/>
      <w:marRight w:val="0"/>
      <w:marTop w:val="0"/>
      <w:marBottom w:val="0"/>
      <w:divBdr>
        <w:top w:val="none" w:sz="0" w:space="0" w:color="auto"/>
        <w:left w:val="none" w:sz="0" w:space="0" w:color="auto"/>
        <w:bottom w:val="none" w:sz="0" w:space="0" w:color="auto"/>
        <w:right w:val="none" w:sz="0" w:space="0" w:color="auto"/>
      </w:divBdr>
    </w:div>
    <w:div w:id="1095054606">
      <w:bodyDiv w:val="1"/>
      <w:marLeft w:val="0"/>
      <w:marRight w:val="0"/>
      <w:marTop w:val="0"/>
      <w:marBottom w:val="0"/>
      <w:divBdr>
        <w:top w:val="none" w:sz="0" w:space="0" w:color="auto"/>
        <w:left w:val="none" w:sz="0" w:space="0" w:color="auto"/>
        <w:bottom w:val="none" w:sz="0" w:space="0" w:color="auto"/>
        <w:right w:val="none" w:sz="0" w:space="0" w:color="auto"/>
      </w:divBdr>
    </w:div>
    <w:div w:id="1190990806">
      <w:bodyDiv w:val="1"/>
      <w:marLeft w:val="0"/>
      <w:marRight w:val="0"/>
      <w:marTop w:val="0"/>
      <w:marBottom w:val="0"/>
      <w:divBdr>
        <w:top w:val="none" w:sz="0" w:space="0" w:color="auto"/>
        <w:left w:val="none" w:sz="0" w:space="0" w:color="auto"/>
        <w:bottom w:val="none" w:sz="0" w:space="0" w:color="auto"/>
        <w:right w:val="none" w:sz="0" w:space="0" w:color="auto"/>
      </w:divBdr>
    </w:div>
    <w:div w:id="1193764021">
      <w:bodyDiv w:val="1"/>
      <w:marLeft w:val="0"/>
      <w:marRight w:val="0"/>
      <w:marTop w:val="0"/>
      <w:marBottom w:val="0"/>
      <w:divBdr>
        <w:top w:val="none" w:sz="0" w:space="0" w:color="auto"/>
        <w:left w:val="none" w:sz="0" w:space="0" w:color="auto"/>
        <w:bottom w:val="none" w:sz="0" w:space="0" w:color="auto"/>
        <w:right w:val="none" w:sz="0" w:space="0" w:color="auto"/>
      </w:divBdr>
    </w:div>
    <w:div w:id="1312172589">
      <w:bodyDiv w:val="1"/>
      <w:marLeft w:val="0"/>
      <w:marRight w:val="0"/>
      <w:marTop w:val="0"/>
      <w:marBottom w:val="0"/>
      <w:divBdr>
        <w:top w:val="none" w:sz="0" w:space="0" w:color="auto"/>
        <w:left w:val="none" w:sz="0" w:space="0" w:color="auto"/>
        <w:bottom w:val="none" w:sz="0" w:space="0" w:color="auto"/>
        <w:right w:val="none" w:sz="0" w:space="0" w:color="auto"/>
      </w:divBdr>
    </w:div>
    <w:div w:id="1450392442">
      <w:bodyDiv w:val="1"/>
      <w:marLeft w:val="0"/>
      <w:marRight w:val="0"/>
      <w:marTop w:val="0"/>
      <w:marBottom w:val="0"/>
      <w:divBdr>
        <w:top w:val="none" w:sz="0" w:space="0" w:color="auto"/>
        <w:left w:val="none" w:sz="0" w:space="0" w:color="auto"/>
        <w:bottom w:val="none" w:sz="0" w:space="0" w:color="auto"/>
        <w:right w:val="none" w:sz="0" w:space="0" w:color="auto"/>
      </w:divBdr>
    </w:div>
    <w:div w:id="1466460434">
      <w:bodyDiv w:val="1"/>
      <w:marLeft w:val="0"/>
      <w:marRight w:val="0"/>
      <w:marTop w:val="0"/>
      <w:marBottom w:val="0"/>
      <w:divBdr>
        <w:top w:val="none" w:sz="0" w:space="0" w:color="auto"/>
        <w:left w:val="none" w:sz="0" w:space="0" w:color="auto"/>
        <w:bottom w:val="none" w:sz="0" w:space="0" w:color="auto"/>
        <w:right w:val="none" w:sz="0" w:space="0" w:color="auto"/>
      </w:divBdr>
    </w:div>
    <w:div w:id="1472284331">
      <w:bodyDiv w:val="1"/>
      <w:marLeft w:val="0"/>
      <w:marRight w:val="0"/>
      <w:marTop w:val="0"/>
      <w:marBottom w:val="0"/>
      <w:divBdr>
        <w:top w:val="none" w:sz="0" w:space="0" w:color="auto"/>
        <w:left w:val="none" w:sz="0" w:space="0" w:color="auto"/>
        <w:bottom w:val="none" w:sz="0" w:space="0" w:color="auto"/>
        <w:right w:val="none" w:sz="0" w:space="0" w:color="auto"/>
      </w:divBdr>
    </w:div>
    <w:div w:id="1500536763">
      <w:bodyDiv w:val="1"/>
      <w:marLeft w:val="0"/>
      <w:marRight w:val="0"/>
      <w:marTop w:val="0"/>
      <w:marBottom w:val="0"/>
      <w:divBdr>
        <w:top w:val="none" w:sz="0" w:space="0" w:color="auto"/>
        <w:left w:val="none" w:sz="0" w:space="0" w:color="auto"/>
        <w:bottom w:val="none" w:sz="0" w:space="0" w:color="auto"/>
        <w:right w:val="none" w:sz="0" w:space="0" w:color="auto"/>
      </w:divBdr>
    </w:div>
    <w:div w:id="1823351578">
      <w:bodyDiv w:val="1"/>
      <w:marLeft w:val="0"/>
      <w:marRight w:val="0"/>
      <w:marTop w:val="0"/>
      <w:marBottom w:val="0"/>
      <w:divBdr>
        <w:top w:val="none" w:sz="0" w:space="0" w:color="auto"/>
        <w:left w:val="none" w:sz="0" w:space="0" w:color="auto"/>
        <w:bottom w:val="none" w:sz="0" w:space="0" w:color="auto"/>
        <w:right w:val="none" w:sz="0" w:space="0" w:color="auto"/>
      </w:divBdr>
    </w:div>
    <w:div w:id="1851065417">
      <w:bodyDiv w:val="1"/>
      <w:marLeft w:val="0"/>
      <w:marRight w:val="0"/>
      <w:marTop w:val="0"/>
      <w:marBottom w:val="0"/>
      <w:divBdr>
        <w:top w:val="none" w:sz="0" w:space="0" w:color="auto"/>
        <w:left w:val="none" w:sz="0" w:space="0" w:color="auto"/>
        <w:bottom w:val="none" w:sz="0" w:space="0" w:color="auto"/>
        <w:right w:val="none" w:sz="0" w:space="0" w:color="auto"/>
      </w:divBdr>
    </w:div>
    <w:div w:id="1936480689">
      <w:bodyDiv w:val="1"/>
      <w:marLeft w:val="0"/>
      <w:marRight w:val="0"/>
      <w:marTop w:val="0"/>
      <w:marBottom w:val="0"/>
      <w:divBdr>
        <w:top w:val="none" w:sz="0" w:space="0" w:color="auto"/>
        <w:left w:val="none" w:sz="0" w:space="0" w:color="auto"/>
        <w:bottom w:val="none" w:sz="0" w:space="0" w:color="auto"/>
        <w:right w:val="none" w:sz="0" w:space="0" w:color="auto"/>
      </w:divBdr>
    </w:div>
    <w:div w:id="1986616871">
      <w:bodyDiv w:val="1"/>
      <w:marLeft w:val="0"/>
      <w:marRight w:val="0"/>
      <w:marTop w:val="0"/>
      <w:marBottom w:val="0"/>
      <w:divBdr>
        <w:top w:val="none" w:sz="0" w:space="0" w:color="auto"/>
        <w:left w:val="none" w:sz="0" w:space="0" w:color="auto"/>
        <w:bottom w:val="none" w:sz="0" w:space="0" w:color="auto"/>
        <w:right w:val="none" w:sz="0" w:space="0" w:color="auto"/>
      </w:divBdr>
    </w:div>
    <w:div w:id="2045977460">
      <w:bodyDiv w:val="1"/>
      <w:marLeft w:val="0"/>
      <w:marRight w:val="0"/>
      <w:marTop w:val="0"/>
      <w:marBottom w:val="0"/>
      <w:divBdr>
        <w:top w:val="none" w:sz="0" w:space="0" w:color="auto"/>
        <w:left w:val="none" w:sz="0" w:space="0" w:color="auto"/>
        <w:bottom w:val="none" w:sz="0" w:space="0" w:color="auto"/>
        <w:right w:val="none" w:sz="0" w:space="0" w:color="auto"/>
      </w:divBdr>
    </w:div>
    <w:div w:id="2046447705">
      <w:bodyDiv w:val="1"/>
      <w:marLeft w:val="0"/>
      <w:marRight w:val="0"/>
      <w:marTop w:val="0"/>
      <w:marBottom w:val="0"/>
      <w:divBdr>
        <w:top w:val="none" w:sz="0" w:space="0" w:color="auto"/>
        <w:left w:val="none" w:sz="0" w:space="0" w:color="auto"/>
        <w:bottom w:val="none" w:sz="0" w:space="0" w:color="auto"/>
        <w:right w:val="none" w:sz="0" w:space="0" w:color="auto"/>
      </w:divBdr>
    </w:div>
    <w:div w:id="21300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h@saradmin.udmnet.ru" TargetMode="External"/><Relationship Id="rId18" Type="http://schemas.openxmlformats.org/officeDocument/2006/relationships/hyperlink" Target="consultantplus://offline/ref=A5B9C8880C626A0824A69C8B5E052805BE348A1809D13D18527A295F6D85311FD6CB457356E3CA4CF5BB13B7L3L" TargetMode="External"/><Relationship Id="rId26" Type="http://schemas.openxmlformats.org/officeDocument/2006/relationships/hyperlink" Target="consultantplus://offline/ref=A5B9C8880C626A0824A682864869760DBF3FD3110FDE324A062572023A8C3B4891841C3112EECB4DBFLCL" TargetMode="External"/><Relationship Id="rId39" Type="http://schemas.openxmlformats.org/officeDocument/2006/relationships/hyperlink" Target="consultantplus://offline/ref=A5B9C8880C626A0824A682864869760DBF3FD41C07D0324A062572023A8C3B4891841C341BBELCL" TargetMode="External"/><Relationship Id="rId21" Type="http://schemas.openxmlformats.org/officeDocument/2006/relationships/hyperlink" Target="consultantplus://offline/ref=A5B9C8880C626A0824A682864869760DBF3FD41009D0324A062572023AB8LCL" TargetMode="External"/><Relationship Id="rId34" Type="http://schemas.openxmlformats.org/officeDocument/2006/relationships/hyperlink" Target="consultantplus://offline/ref=A5B9C8880C626A0824A69C8B5E052805BE348A1809D43B19597A295F6D85311FD6CB457356E3CA4CF5BB14B7LFL" TargetMode="External"/><Relationship Id="rId42" Type="http://schemas.openxmlformats.org/officeDocument/2006/relationships/hyperlink" Target="consultantplus://offline/ref=A5B9C8880C626A0824A682864869760DBF3FD41C07D0324A062572023A8C3B4891841C3112EECD4EBFLDL" TargetMode="External"/><Relationship Id="rId47" Type="http://schemas.openxmlformats.org/officeDocument/2006/relationships/hyperlink" Target="consultantplus://offline/ref=A5B9C8880C626A0824A69C8B5E052805BE348A1809D43B19597A295F6D85311FD6CB457356E3CA4CF5BB14B7LFL" TargetMode="External"/><Relationship Id="rId50" Type="http://schemas.openxmlformats.org/officeDocument/2006/relationships/hyperlink" Target="consultantplus://offline/ref=A5B9C8880C626A0824A69C8B5E052805BE348A1809D43B19597A295F6D85311FD6CB457356E3CA4CF5BB14B7LFL" TargetMode="External"/><Relationship Id="rId55" Type="http://schemas.openxmlformats.org/officeDocument/2006/relationships/hyperlink" Target="consultantplus://offline/ref=A5B9C8880C626A0824A69C8B5E052805BE348A1809D43B19597A295F6D85311FD6CB457356E3CA4CF5BB14B7LFL" TargetMode="External"/><Relationship Id="rId63" Type="http://schemas.openxmlformats.org/officeDocument/2006/relationships/hyperlink" Target="consultantplus://offline/ref=0745872AF88A821C2197E72DC28CF7053159A82144CF775888B30F95A625960C2B30918087C3816208F3N" TargetMode="External"/><Relationship Id="rId7" Type="http://schemas.openxmlformats.org/officeDocument/2006/relationships/hyperlink" Target="consultantplus://offline/ref=A5B9C8880C626A0824A69C8B5E052805BE348A1808D138155D7A295F6D85311FD6CB457356E3CA4CF5BB17B7L0L" TargetMode="External"/><Relationship Id="rId2" Type="http://schemas.microsoft.com/office/2007/relationships/stylesWithEffects" Target="stylesWithEffects.xml"/><Relationship Id="rId16" Type="http://schemas.openxmlformats.org/officeDocument/2006/relationships/hyperlink" Target="consultantplus://offline/ref=A5B9C8880C626A0824A69C8B5E052805BE348A1809D13D18527A295F6D85311FD6CB457356E3CA4CF5BB13B7L3L" TargetMode="External"/><Relationship Id="rId29" Type="http://schemas.openxmlformats.org/officeDocument/2006/relationships/hyperlink" Target="consultantplus://offline/ref=A5B9C8880C626A0824A69C8B5E052805BE348A1809D43B19597A295F6D85311FD6CB457356E3CA4CF5BB14B7LFL" TargetMode="External"/><Relationship Id="rId1" Type="http://schemas.openxmlformats.org/officeDocument/2006/relationships/styles" Target="styles.xml"/><Relationship Id="rId6" Type="http://schemas.openxmlformats.org/officeDocument/2006/relationships/hyperlink" Target="consultantplus://offline/ref=A5B9C8880C626A0824A69C8B5E052805BE348A1809D43B19597A295F6D85311FD6CB457356E3CA4CF5BB16B7LFL" TargetMode="External"/><Relationship Id="rId11" Type="http://schemas.openxmlformats.org/officeDocument/2006/relationships/hyperlink" Target="http://www.adm-sarapul.ru/norm_db/detail.php?ELEMENT_ID=4671" TargetMode="External"/><Relationship Id="rId24" Type="http://schemas.openxmlformats.org/officeDocument/2006/relationships/hyperlink" Target="consultantplus://offline/ref=A5B9C8880C626A0824A682864869760DBF3FD5140BD0324A062572023A8C3B4891841C3112EECB45BFL1L" TargetMode="External"/><Relationship Id="rId32" Type="http://schemas.openxmlformats.org/officeDocument/2006/relationships/hyperlink" Target="consultantplus://offline/ref=A5B9C8880C626A0824A69C8B5E052805BE348A1809D43B19597A295F6D85311FD6CB457356E3CA4CF5BB14B7LFL" TargetMode="External"/><Relationship Id="rId37" Type="http://schemas.openxmlformats.org/officeDocument/2006/relationships/hyperlink" Target="consultantplus://offline/ref=A5B9C8880C626A0824A69C8B5E052805BE348A1809D43B19597A295F6D85311FD6CB457356E3CA4CF5BB14B7LFL" TargetMode="External"/><Relationship Id="rId40" Type="http://schemas.openxmlformats.org/officeDocument/2006/relationships/hyperlink" Target="consultantplus://offline/ref=A5B9C8880C626A0824A682864869760DBF3FD41C07D0324A062572023A8C3B4891841C3512BELEL" TargetMode="External"/><Relationship Id="rId45" Type="http://schemas.openxmlformats.org/officeDocument/2006/relationships/hyperlink" Target="consultantplus://offline/ref=A5B9C8880C626A0824A69C8B5E052805BE348A1809D43B19597A295F6D85311FD6CB457356E3CA4CF5BB14B7LFL" TargetMode="External"/><Relationship Id="rId53" Type="http://schemas.openxmlformats.org/officeDocument/2006/relationships/hyperlink" Target="consultantplus://offline/ref=A5B9C8880C626A0824A69C8B5E052805BE348A1809D43B19597A295F6D85311FD6CB457356E3CA4CF5BB14B7LFL" TargetMode="External"/><Relationship Id="rId58" Type="http://schemas.openxmlformats.org/officeDocument/2006/relationships/hyperlink" Target="consultantplus://offline/ref=A5B9C8880C626A0824A69C8B5E052805BE348A1809D13D18527A295F6D85311FD6CB457356E3CA4CF5BB13B7L3L" TargetMode="External"/><Relationship Id="rId66" Type="http://schemas.openxmlformats.org/officeDocument/2006/relationships/fontTable" Target="fontTable.xml"/><Relationship Id="rId5" Type="http://schemas.openxmlformats.org/officeDocument/2006/relationships/hyperlink" Target="consultantplus://offline/ref=A5B9C8880C626A0824A69C8B5E052805BE348A1809D13D18527A295F6D85311FD6CB457356E3CA4CF5BB14B7LEL" TargetMode="External"/><Relationship Id="rId15" Type="http://schemas.openxmlformats.org/officeDocument/2006/relationships/hyperlink" Target="consultantplus://offline/ref=A5B9C8880C626A0824A69C8B5E052805BE348A1809D13D18527A295F6D85311FD6CB457356E3CA4CF5BB13B7L3L" TargetMode="External"/><Relationship Id="rId23" Type="http://schemas.openxmlformats.org/officeDocument/2006/relationships/hyperlink" Target="consultantplus://offline/ref=A5B9C8880C626A0824A682864869760DBF3FD41C07D0324A062572023A8C3B4891841C3112EECB44BFL2L" TargetMode="External"/><Relationship Id="rId28" Type="http://schemas.openxmlformats.org/officeDocument/2006/relationships/hyperlink" Target="consultantplus://offline/ref=A5B9C8880C626A0824A69C8B5E052805BE348A1807D031155E7A295F6D85311FD6CB457356E3CA4CF5B21EB7L6L" TargetMode="External"/><Relationship Id="rId36" Type="http://schemas.openxmlformats.org/officeDocument/2006/relationships/hyperlink" Target="consultantplus://offline/ref=A5B9C8880C626A0824A69C8B5E052805BE348A1809D43B19597A295F6D85311FD6CB457356E3CA4CF5BB14B7LFL" TargetMode="External"/><Relationship Id="rId49" Type="http://schemas.openxmlformats.org/officeDocument/2006/relationships/hyperlink" Target="consultantplus://offline/ref=A5B9C8880C626A0824A69C8B5E052805BE348A1809D43B19597A295F6D85311FD6CB457356E3CA4CF5BB14B7LFL" TargetMode="External"/><Relationship Id="rId57" Type="http://schemas.openxmlformats.org/officeDocument/2006/relationships/hyperlink" Target="consultantplus://offline/ref=A5B9C8880C626A0824A69C8B5E052805BE348A1809D43B19597A295F6D85311FD6CB457356E3CA4CF5BB14B7LFL" TargetMode="External"/><Relationship Id="rId61" Type="http://schemas.openxmlformats.org/officeDocument/2006/relationships/hyperlink" Target="consultantplus://offline/ref=A5B9C8880C626A0824A69C8B5E052805BE348A1809D43B19597A295F6D85311FD6CB457356E3CA4CF5BB14B7LFL" TargetMode="External"/><Relationship Id="rId10" Type="http://schemas.openxmlformats.org/officeDocument/2006/relationships/hyperlink" Target="consultantplus://offline/ref=A5B9C8880C626A0824A69C8B5E052805BE348A1809D13D18527A295F6D85311FD6CB457356E3CA4CF5BB13B7L0L" TargetMode="External"/><Relationship Id="rId19" Type="http://schemas.openxmlformats.org/officeDocument/2006/relationships/hyperlink" Target="consultantplus://offline/ref=A5B9C8880C626A0824A682864869760DBF37D3100480654857707CB0L7L" TargetMode="External"/><Relationship Id="rId31" Type="http://schemas.openxmlformats.org/officeDocument/2006/relationships/hyperlink" Target="consultantplus://offline/ref=A5B9C8880C626A0824A69C8B5E052805BE348A180BD43E145B7A295F6D85311FD6CB457356E3CA4CF5B910B7L6L" TargetMode="External"/><Relationship Id="rId44" Type="http://schemas.openxmlformats.org/officeDocument/2006/relationships/hyperlink" Target="consultantplus://offline/ref=A5B9C8880C626A0824A69C8B5E052805BE348A1809D43B19597A295F6D85311FD6CB457356E3CA4CF5BB14B7LFL" TargetMode="External"/><Relationship Id="rId52" Type="http://schemas.openxmlformats.org/officeDocument/2006/relationships/hyperlink" Target="consultantplus://offline/ref=A5B9C8880C626A0824A69C8B5E052805BE348A1809D43B19597A295F6D85311FD6CB457356E3CA4CF5BB14B7LFL" TargetMode="External"/><Relationship Id="rId60" Type="http://schemas.openxmlformats.org/officeDocument/2006/relationships/hyperlink" Target="consultantplus://offline/ref=A5B9C8880C626A0824A69C8B5E052805BE348A1809D43B19597A295F6D85311FD6CB457356E3CA4CF5BB14B7LFL" TargetMode="External"/><Relationship Id="rId65" Type="http://schemas.openxmlformats.org/officeDocument/2006/relationships/hyperlink" Target="consultantplus://offline/ref=0745872AF88A821C2197E72DC28CF7053159A82144CF775888B30F95A625960C2B30918087C3816608F2N" TargetMode="External"/><Relationship Id="rId4" Type="http://schemas.openxmlformats.org/officeDocument/2006/relationships/webSettings" Target="webSettings.xml"/><Relationship Id="rId9" Type="http://schemas.openxmlformats.org/officeDocument/2006/relationships/hyperlink" Target="mailto:sar-mfc@mail.ru" TargetMode="External"/><Relationship Id="rId14" Type="http://schemas.openxmlformats.org/officeDocument/2006/relationships/hyperlink" Target="http://www.adm-sarapul.ru/" TargetMode="External"/><Relationship Id="rId22" Type="http://schemas.openxmlformats.org/officeDocument/2006/relationships/hyperlink" Target="consultantplus://offline/ref=A5B9C8880C626A0824A682864869760DBF3FD4140ED2324A062572023AB8LCL" TargetMode="External"/><Relationship Id="rId27" Type="http://schemas.openxmlformats.org/officeDocument/2006/relationships/hyperlink" Target="consultantplus://offline/ref=A5B9C8880C626A0824A69C8B5E052805BE348A1807D33018527A295F6D85311FBDL6L" TargetMode="External"/><Relationship Id="rId30" Type="http://schemas.openxmlformats.org/officeDocument/2006/relationships/hyperlink" Target="consultantplus://offline/ref=A5B9C8880C626A0824A69C8B5E052805BE348A180AD63B185B7A295F6D85311FBDL6L" TargetMode="External"/><Relationship Id="rId35" Type="http://schemas.openxmlformats.org/officeDocument/2006/relationships/hyperlink" Target="consultantplus://offline/ref=A5B9C8880C626A0824A69C8B5E052805BE348A1809D43B19597A295F6D85311FD6CB457356E3CA4CF5BB14B7LFL" TargetMode="External"/><Relationship Id="rId43" Type="http://schemas.openxmlformats.org/officeDocument/2006/relationships/hyperlink" Target="consultantplus://offline/ref=A5B9C8880C626A0824A69C8B5E052805BE348A1808D138155D7A295F6D85311FD6CB457356E3CA4CF5BB17B7L1L" TargetMode="External"/><Relationship Id="rId48" Type="http://schemas.openxmlformats.org/officeDocument/2006/relationships/hyperlink" Target="http://www.adm-sarapul.ru/norm_db/detail.php?ELEMENT_ID=4671" TargetMode="External"/><Relationship Id="rId56" Type="http://schemas.openxmlformats.org/officeDocument/2006/relationships/hyperlink" Target="consultantplus://offline/ref=A5B9C8880C626A0824A69C8B5E052805BE348A1809D43B19597A295F6D85311FD6CB457356E3CA4CF5BB14B7LFL" TargetMode="External"/><Relationship Id="rId64" Type="http://schemas.openxmlformats.org/officeDocument/2006/relationships/hyperlink" Target="consultantplus://offline/ref=0745872AF88A821C2197E72DC28CF7053159A82144CF775888B30F95A625960C2B30918087C3816608FCN" TargetMode="External"/><Relationship Id="rId8" Type="http://schemas.openxmlformats.org/officeDocument/2006/relationships/hyperlink" Target="http://www.adm-sarapul.ru/norm_db/detail.php?ELEMENT_ID=4671" TargetMode="External"/><Relationship Id="rId51" Type="http://schemas.openxmlformats.org/officeDocument/2006/relationships/hyperlink" Target="consultantplus://offline/ref=A5B9C8880C626A0824A682864869760DBF3FD5140BD0324A062572023A8C3B4891841C34B1L1L" TargetMode="External"/><Relationship Id="rId3" Type="http://schemas.openxmlformats.org/officeDocument/2006/relationships/settings" Target="settings.xml"/><Relationship Id="rId12" Type="http://schemas.openxmlformats.org/officeDocument/2006/relationships/hyperlink" Target="http://www.adm-sarapul.ru/norm_db/detail.php?ELEMENT_ID=4671" TargetMode="External"/><Relationship Id="rId17" Type="http://schemas.openxmlformats.org/officeDocument/2006/relationships/hyperlink" Target="consultantplus://offline/ref=A5B9C8880C626A0824A69C8B5E052805BE348A1809D13D18527A295F6D85311FD6CB457356E3CA4CF5BB13B7L3L" TargetMode="External"/><Relationship Id="rId25" Type="http://schemas.openxmlformats.org/officeDocument/2006/relationships/hyperlink" Target="consultantplus://offline/ref=A5B9C8880C626A0824A69C8B5E052805BE348A1809D13D18527A295F6D85311FD6CB457356E3CA4CF5BB14B7LEL" TargetMode="External"/><Relationship Id="rId33" Type="http://schemas.openxmlformats.org/officeDocument/2006/relationships/hyperlink" Target="consultantplus://offline/ref=A5B9C8880C626A0824A69C8B5E052805BE348A1809D43B19597A295F6D85311FD6CB457356E3CA4CF5BB14B7LFL" TargetMode="External"/><Relationship Id="rId38" Type="http://schemas.openxmlformats.org/officeDocument/2006/relationships/hyperlink" Target="consultantplus://offline/ref=A5B9C8880C626A0824A682864869760DBF3FD41C07D0324A062572023A8C3B4891841C3416BEL6L" TargetMode="External"/><Relationship Id="rId46" Type="http://schemas.openxmlformats.org/officeDocument/2006/relationships/hyperlink" Target="consultantplus://offline/ref=A5B9C8880C626A0824A69C8B5E052805BE348A1809D43B19597A295F6D85311FD6CB457356E3CA4CF5BB14B7LFL" TargetMode="External"/><Relationship Id="rId59" Type="http://schemas.openxmlformats.org/officeDocument/2006/relationships/hyperlink" Target="consultantplus://offline/ref=A5B9C8880C626A0824A682864869760DBF3FD5140BD0324A062572023A8C3B4891841C34B1L1L" TargetMode="External"/><Relationship Id="rId67" Type="http://schemas.openxmlformats.org/officeDocument/2006/relationships/theme" Target="theme/theme1.xml"/><Relationship Id="rId20" Type="http://schemas.openxmlformats.org/officeDocument/2006/relationships/hyperlink" Target="consultantplus://offline/ref=A5B9C8880C626A0824A69C8B5E052805BE348A1808D0311B537A295F6D85311FBDL6L" TargetMode="External"/><Relationship Id="rId41" Type="http://schemas.openxmlformats.org/officeDocument/2006/relationships/hyperlink" Target="consultantplus://offline/ref=A5B9C8880C626A0824A682864869760DBF3FD41C07D0324A062572023A8C3B4891841C3512BEL9L" TargetMode="External"/><Relationship Id="rId54" Type="http://schemas.openxmlformats.org/officeDocument/2006/relationships/hyperlink" Target="http://www.adm-sarapul.ru/norm_db/detail.php?ELEMENT_ID=4671" TargetMode="External"/><Relationship Id="rId62" Type="http://schemas.openxmlformats.org/officeDocument/2006/relationships/hyperlink" Target="consultantplus://offline/ref=A5B9C8880C626A0824A682864869760DBF3FD41C07D0324A062572023A8C3B4891841C3312BEL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25</Pages>
  <Words>12297</Words>
  <Characters>70098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Екатерина В. Ашихмина</cp:lastModifiedBy>
  <cp:revision>15</cp:revision>
  <dcterms:created xsi:type="dcterms:W3CDTF">2016-12-07T11:10:00Z</dcterms:created>
  <dcterms:modified xsi:type="dcterms:W3CDTF">2017-04-27T10:08:00Z</dcterms:modified>
</cp:coreProperties>
</file>