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1A" w:rsidRDefault="0020661A" w:rsidP="0020661A">
      <w:pPr>
        <w:spacing w:after="0" w:line="240" w:lineRule="auto"/>
        <w:jc w:val="right"/>
        <w:rPr>
          <w:rFonts w:ascii="Times New Roman" w:eastAsia="Times New Roman" w:hAnsi="Times New Roman"/>
          <w:i/>
          <w:sz w:val="28"/>
          <w:szCs w:val="20"/>
          <w:lang w:eastAsia="ru-RU"/>
        </w:rPr>
      </w:pPr>
    </w:p>
    <w:p w:rsidR="0020661A" w:rsidRPr="00CC0F1B" w:rsidRDefault="0020661A" w:rsidP="0020661A">
      <w:pPr>
        <w:spacing w:after="0" w:line="240" w:lineRule="auto"/>
        <w:jc w:val="center"/>
        <w:rPr>
          <w:rFonts w:ascii="Times New Roman" w:eastAsia="Times New Roman" w:hAnsi="Times New Roman"/>
          <w:sz w:val="26"/>
          <w:szCs w:val="20"/>
          <w:lang w:eastAsia="ru-RU"/>
        </w:rPr>
      </w:pPr>
      <w:r>
        <w:rPr>
          <w:rFonts w:ascii="Times New Roman" w:eastAsia="Times New Roman" w:hAnsi="Times New Roman"/>
          <w:b/>
          <w:noProof/>
          <w:sz w:val="28"/>
          <w:szCs w:val="28"/>
          <w:lang w:eastAsia="ru-RU"/>
        </w:rPr>
        <w:drawing>
          <wp:inline distT="0" distB="0" distL="0" distR="0" wp14:anchorId="30D9B422" wp14:editId="2AE04E2D">
            <wp:extent cx="447675" cy="571500"/>
            <wp:effectExtent l="0" t="0" r="9525" b="0"/>
            <wp:docPr id="1" name="Рисунок 1" descr="Описание: Описание: Герб Сарап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Герб Сарапул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p w:rsidR="0020661A" w:rsidRDefault="0020661A" w:rsidP="0020661A">
      <w:pPr>
        <w:spacing w:after="0" w:line="240" w:lineRule="auto"/>
        <w:jc w:val="center"/>
        <w:rPr>
          <w:rFonts w:ascii="Times New Roman" w:eastAsia="Times New Roman" w:hAnsi="Times New Roman"/>
          <w:b/>
          <w:sz w:val="28"/>
          <w:szCs w:val="28"/>
          <w:lang w:eastAsia="ru-RU"/>
        </w:rPr>
      </w:pPr>
      <w:r w:rsidRPr="007C0A88">
        <w:rPr>
          <w:rFonts w:ascii="Times New Roman" w:eastAsia="Times New Roman" w:hAnsi="Times New Roman"/>
          <w:b/>
          <w:sz w:val="28"/>
          <w:szCs w:val="28"/>
          <w:lang w:eastAsia="ru-RU"/>
        </w:rPr>
        <w:t>УПРАВЛЕНИЕ</w:t>
      </w:r>
      <w:r>
        <w:rPr>
          <w:rFonts w:ascii="Times New Roman" w:eastAsia="Times New Roman" w:hAnsi="Times New Roman"/>
          <w:b/>
          <w:sz w:val="28"/>
          <w:szCs w:val="28"/>
          <w:lang w:eastAsia="ru-RU"/>
        </w:rPr>
        <w:t xml:space="preserve"> ФИНАНСОВ г. САРАПУЛА</w:t>
      </w:r>
    </w:p>
    <w:p w:rsidR="0020661A" w:rsidRPr="002746D3" w:rsidRDefault="0020661A" w:rsidP="0020661A">
      <w:pPr>
        <w:keepNext/>
        <w:pBdr>
          <w:bottom w:val="single" w:sz="12" w:space="1" w:color="auto"/>
        </w:pBdr>
        <w:spacing w:after="0" w:line="240" w:lineRule="auto"/>
        <w:jc w:val="center"/>
        <w:outlineLvl w:val="3"/>
        <w:rPr>
          <w:rFonts w:ascii="Times New Roman" w:eastAsia="Times New Roman" w:hAnsi="Times New Roman"/>
          <w:sz w:val="16"/>
          <w:szCs w:val="16"/>
          <w:lang w:eastAsia="ru-RU"/>
        </w:rPr>
      </w:pPr>
      <w:r w:rsidRPr="009B2DAE">
        <w:rPr>
          <w:rFonts w:ascii="Times New Roman" w:eastAsia="Times New Roman" w:hAnsi="Times New Roman"/>
          <w:sz w:val="28"/>
          <w:szCs w:val="28"/>
          <w:lang w:eastAsia="ru-RU"/>
        </w:rPr>
        <w:t xml:space="preserve">Сарапул </w:t>
      </w:r>
      <w:proofErr w:type="spellStart"/>
      <w:r w:rsidRPr="009B2DAE">
        <w:rPr>
          <w:rFonts w:ascii="Times New Roman" w:eastAsia="Times New Roman" w:hAnsi="Times New Roman"/>
          <w:sz w:val="28"/>
          <w:szCs w:val="28"/>
          <w:lang w:eastAsia="ru-RU"/>
        </w:rPr>
        <w:t>карлэн</w:t>
      </w:r>
      <w:proofErr w:type="spellEnd"/>
      <w:r>
        <w:rPr>
          <w:rFonts w:ascii="Times New Roman" w:eastAsia="Times New Roman" w:hAnsi="Times New Roman"/>
          <w:sz w:val="28"/>
          <w:szCs w:val="28"/>
          <w:lang w:eastAsia="ru-RU"/>
        </w:rPr>
        <w:t xml:space="preserve"> </w:t>
      </w:r>
      <w:proofErr w:type="spellStart"/>
      <w:r w:rsidRPr="009B2DAE">
        <w:rPr>
          <w:rFonts w:ascii="Times New Roman" w:eastAsia="Times New Roman" w:hAnsi="Times New Roman"/>
          <w:sz w:val="28"/>
          <w:szCs w:val="28"/>
          <w:lang w:eastAsia="ru-RU"/>
        </w:rPr>
        <w:t>коньдон</w:t>
      </w:r>
      <w:proofErr w:type="spellEnd"/>
      <w:r>
        <w:rPr>
          <w:rFonts w:ascii="Times New Roman" w:eastAsia="Times New Roman" w:hAnsi="Times New Roman"/>
          <w:sz w:val="28"/>
          <w:szCs w:val="28"/>
          <w:lang w:eastAsia="ru-RU"/>
        </w:rPr>
        <w:t xml:space="preserve"> </w:t>
      </w:r>
      <w:proofErr w:type="spellStart"/>
      <w:r w:rsidRPr="009B2DAE">
        <w:rPr>
          <w:rFonts w:ascii="Times New Roman" w:eastAsia="Times New Roman" w:hAnsi="Times New Roman"/>
          <w:sz w:val="28"/>
          <w:szCs w:val="28"/>
          <w:lang w:eastAsia="ru-RU"/>
        </w:rPr>
        <w:t>ужпумъёсъя</w:t>
      </w:r>
      <w:proofErr w:type="spellEnd"/>
      <w:r>
        <w:rPr>
          <w:rFonts w:ascii="Times New Roman" w:eastAsia="Times New Roman" w:hAnsi="Times New Roman"/>
          <w:sz w:val="28"/>
          <w:szCs w:val="28"/>
          <w:lang w:eastAsia="ru-RU"/>
        </w:rPr>
        <w:t xml:space="preserve"> </w:t>
      </w:r>
      <w:proofErr w:type="spellStart"/>
      <w:r w:rsidRPr="009B2DAE">
        <w:rPr>
          <w:rFonts w:ascii="Times New Roman" w:eastAsia="Times New Roman" w:hAnsi="Times New Roman"/>
          <w:sz w:val="28"/>
          <w:szCs w:val="28"/>
          <w:lang w:eastAsia="ru-RU"/>
        </w:rPr>
        <w:t>кивалтонниез</w:t>
      </w:r>
      <w:proofErr w:type="spellEnd"/>
    </w:p>
    <w:p w:rsidR="0020661A" w:rsidRDefault="0020661A" w:rsidP="0020661A">
      <w:pPr>
        <w:spacing w:after="0" w:line="240" w:lineRule="auto"/>
        <w:jc w:val="center"/>
        <w:rPr>
          <w:rFonts w:ascii="Times New Roman" w:eastAsia="Times New Roman" w:hAnsi="Times New Roman"/>
          <w:lang w:eastAsia="ru-RU"/>
        </w:rPr>
      </w:pPr>
    </w:p>
    <w:tbl>
      <w:tblPr>
        <w:tblW w:w="9605" w:type="dxa"/>
        <w:tblLook w:val="04A0" w:firstRow="1" w:lastRow="0" w:firstColumn="1" w:lastColumn="0" w:noHBand="0" w:noVBand="1"/>
      </w:tblPr>
      <w:tblGrid>
        <w:gridCol w:w="4252"/>
        <w:gridCol w:w="1101"/>
        <w:gridCol w:w="4252"/>
      </w:tblGrid>
      <w:tr w:rsidR="0020661A" w:rsidRPr="00CB7D02" w:rsidTr="008B73B6">
        <w:trPr>
          <w:trHeight w:val="283"/>
        </w:trPr>
        <w:tc>
          <w:tcPr>
            <w:tcW w:w="9605" w:type="dxa"/>
            <w:gridSpan w:val="3"/>
            <w:hideMark/>
          </w:tcPr>
          <w:p w:rsidR="0020661A" w:rsidRPr="00CB7D02" w:rsidRDefault="0020661A" w:rsidP="008B73B6">
            <w:pPr>
              <w:spacing w:after="0" w:line="240" w:lineRule="auto"/>
              <w:ind w:left="-142" w:right="-109"/>
              <w:jc w:val="center"/>
              <w:rPr>
                <w:rFonts w:ascii="Times New Roman" w:hAnsi="Times New Roman"/>
                <w:b/>
                <w:sz w:val="28"/>
                <w:szCs w:val="28"/>
              </w:rPr>
            </w:pPr>
            <w:r>
              <w:rPr>
                <w:rFonts w:ascii="Times New Roman" w:hAnsi="Times New Roman"/>
                <w:b/>
                <w:sz w:val="28"/>
                <w:szCs w:val="28"/>
              </w:rPr>
              <w:t>ПРИКАЗ</w:t>
            </w:r>
          </w:p>
        </w:tc>
      </w:tr>
      <w:tr w:rsidR="0020661A" w:rsidRPr="0031187C" w:rsidTr="008B73B6">
        <w:trPr>
          <w:trHeight w:val="397"/>
        </w:trPr>
        <w:tc>
          <w:tcPr>
            <w:tcW w:w="4252" w:type="dxa"/>
            <w:vAlign w:val="bottom"/>
            <w:hideMark/>
          </w:tcPr>
          <w:p w:rsidR="0020661A" w:rsidRPr="00CB7D02" w:rsidRDefault="0020661A" w:rsidP="00AB4802">
            <w:pPr>
              <w:suppressAutoHyphens/>
              <w:autoSpaceDN w:val="0"/>
              <w:spacing w:after="0" w:line="240" w:lineRule="auto"/>
              <w:ind w:left="-142" w:right="-75"/>
              <w:jc w:val="center"/>
              <w:rPr>
                <w:rFonts w:ascii="Times New Roman" w:hAnsi="Times New Roman"/>
                <w:sz w:val="28"/>
                <w:szCs w:val="28"/>
              </w:rPr>
            </w:pPr>
            <w:r w:rsidRPr="002A78D3">
              <w:rPr>
                <w:rFonts w:ascii="Times New Roman" w:hAnsi="Times New Roman"/>
                <w:sz w:val="28"/>
                <w:szCs w:val="28"/>
              </w:rPr>
              <w:t>«</w:t>
            </w:r>
            <w:r>
              <w:rPr>
                <w:rFonts w:ascii="Times New Roman" w:hAnsi="Times New Roman"/>
                <w:sz w:val="28"/>
                <w:szCs w:val="28"/>
              </w:rPr>
              <w:t>2</w:t>
            </w:r>
            <w:r w:rsidR="00AB4802">
              <w:rPr>
                <w:rFonts w:ascii="Times New Roman" w:hAnsi="Times New Roman"/>
                <w:sz w:val="28"/>
                <w:szCs w:val="28"/>
              </w:rPr>
              <w:t>4</w:t>
            </w:r>
            <w:r w:rsidRPr="002A78D3">
              <w:rPr>
                <w:rFonts w:ascii="Times New Roman" w:hAnsi="Times New Roman"/>
                <w:sz w:val="28"/>
                <w:szCs w:val="28"/>
              </w:rPr>
              <w:t xml:space="preserve">» </w:t>
            </w:r>
            <w:r>
              <w:rPr>
                <w:rFonts w:ascii="Times New Roman" w:hAnsi="Times New Roman"/>
                <w:sz w:val="28"/>
                <w:szCs w:val="28"/>
              </w:rPr>
              <w:t>декабря 2021 г.</w:t>
            </w:r>
          </w:p>
        </w:tc>
        <w:tc>
          <w:tcPr>
            <w:tcW w:w="1101" w:type="dxa"/>
            <w:vAlign w:val="bottom"/>
            <w:hideMark/>
          </w:tcPr>
          <w:p w:rsidR="0020661A" w:rsidRPr="0031187C" w:rsidRDefault="0020661A" w:rsidP="008B73B6">
            <w:pPr>
              <w:suppressAutoHyphens/>
              <w:autoSpaceDE w:val="0"/>
              <w:autoSpaceDN w:val="0"/>
              <w:spacing w:after="0" w:line="240" w:lineRule="auto"/>
              <w:jc w:val="center"/>
              <w:rPr>
                <w:rFonts w:ascii="Times New Roman" w:hAnsi="Times New Roman"/>
                <w:b/>
                <w:noProof/>
                <w:sz w:val="28"/>
                <w:szCs w:val="28"/>
                <w:lang w:val="en-US"/>
              </w:rPr>
            </w:pPr>
          </w:p>
        </w:tc>
        <w:tc>
          <w:tcPr>
            <w:tcW w:w="4252" w:type="dxa"/>
            <w:vAlign w:val="bottom"/>
            <w:hideMark/>
          </w:tcPr>
          <w:p w:rsidR="0020661A" w:rsidRPr="0031187C" w:rsidRDefault="0020661A" w:rsidP="004F7EF7">
            <w:pPr>
              <w:spacing w:after="0" w:line="240" w:lineRule="auto"/>
              <w:ind w:right="-109"/>
              <w:jc w:val="center"/>
              <w:rPr>
                <w:rFonts w:ascii="Times New Roman" w:hAnsi="Times New Roman"/>
                <w:b/>
                <w:sz w:val="28"/>
                <w:szCs w:val="28"/>
                <w:lang w:val="en-US"/>
              </w:rPr>
            </w:pPr>
            <w:r w:rsidRPr="002A78D3">
              <w:rPr>
                <w:rFonts w:ascii="Times New Roman" w:hAnsi="Times New Roman"/>
                <w:sz w:val="28"/>
                <w:szCs w:val="28"/>
              </w:rPr>
              <w:t>№</w:t>
            </w:r>
            <w:r w:rsidR="004F7EF7">
              <w:rPr>
                <w:rFonts w:ascii="Times New Roman" w:hAnsi="Times New Roman"/>
                <w:sz w:val="28"/>
                <w:szCs w:val="28"/>
              </w:rPr>
              <w:t xml:space="preserve"> 159</w:t>
            </w:r>
          </w:p>
        </w:tc>
      </w:tr>
      <w:tr w:rsidR="0020661A" w:rsidTr="008B73B6">
        <w:trPr>
          <w:trHeight w:val="283"/>
        </w:trPr>
        <w:tc>
          <w:tcPr>
            <w:tcW w:w="9605" w:type="dxa"/>
            <w:gridSpan w:val="3"/>
            <w:hideMark/>
          </w:tcPr>
          <w:p w:rsidR="0020661A" w:rsidRDefault="0020661A" w:rsidP="008B73B6">
            <w:pPr>
              <w:spacing w:after="0" w:line="240" w:lineRule="auto"/>
              <w:jc w:val="center"/>
              <w:rPr>
                <w:rFonts w:ascii="Times New Roman" w:hAnsi="Times New Roman"/>
                <w:sz w:val="28"/>
                <w:szCs w:val="28"/>
              </w:rPr>
            </w:pPr>
          </w:p>
        </w:tc>
      </w:tr>
      <w:tr w:rsidR="0020661A" w:rsidRPr="00CB7D02" w:rsidTr="008B73B6">
        <w:trPr>
          <w:trHeight w:val="283"/>
        </w:trPr>
        <w:tc>
          <w:tcPr>
            <w:tcW w:w="9605" w:type="dxa"/>
            <w:gridSpan w:val="3"/>
            <w:hideMark/>
          </w:tcPr>
          <w:p w:rsidR="0020661A" w:rsidRPr="00CB7D02" w:rsidRDefault="0020661A" w:rsidP="008B73B6">
            <w:pPr>
              <w:spacing w:after="0" w:line="240" w:lineRule="auto"/>
              <w:ind w:left="-284" w:right="-109"/>
              <w:jc w:val="center"/>
              <w:rPr>
                <w:rFonts w:ascii="Times New Roman" w:hAnsi="Times New Roman"/>
                <w:sz w:val="28"/>
                <w:szCs w:val="28"/>
              </w:rPr>
            </w:pPr>
            <w:r>
              <w:rPr>
                <w:rFonts w:ascii="Times New Roman" w:hAnsi="Times New Roman"/>
                <w:sz w:val="28"/>
                <w:szCs w:val="28"/>
              </w:rPr>
              <w:t>г. Сарапул</w:t>
            </w:r>
          </w:p>
        </w:tc>
      </w:tr>
    </w:tbl>
    <w:p w:rsidR="0020661A" w:rsidRPr="00BA0256" w:rsidRDefault="0020661A" w:rsidP="0020661A">
      <w:pPr>
        <w:widowControl w:val="0"/>
        <w:autoSpaceDE w:val="0"/>
        <w:autoSpaceDN w:val="0"/>
        <w:adjustRightInd w:val="0"/>
        <w:spacing w:after="0" w:line="240" w:lineRule="auto"/>
        <w:jc w:val="both"/>
        <w:outlineLvl w:val="1"/>
        <w:rPr>
          <w:rFonts w:ascii="Times New Roman" w:hAnsi="Times New Roman"/>
          <w:sz w:val="28"/>
          <w:szCs w:val="28"/>
        </w:rPr>
      </w:pPr>
    </w:p>
    <w:p w:rsidR="0020661A" w:rsidRDefault="0020661A" w:rsidP="0020661A">
      <w:pPr>
        <w:pStyle w:val="ConsPlusNonformat"/>
        <w:jc w:val="center"/>
        <w:rPr>
          <w:rFonts w:ascii="Times New Roman" w:hAnsi="Times New Roman" w:cs="Times New Roman"/>
          <w:b/>
          <w:sz w:val="28"/>
          <w:szCs w:val="28"/>
        </w:rPr>
      </w:pPr>
    </w:p>
    <w:p w:rsidR="00AB4802" w:rsidRPr="00AB4802" w:rsidRDefault="00AB4802" w:rsidP="00AB4802">
      <w:pPr>
        <w:spacing w:after="0" w:line="240" w:lineRule="atLeast"/>
        <w:ind w:right="4135"/>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Об утверждении перечня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w:t>
      </w:r>
    </w:p>
    <w:p w:rsidR="0020661A" w:rsidRDefault="0020661A" w:rsidP="0020661A">
      <w:pPr>
        <w:spacing w:after="0" w:line="240" w:lineRule="auto"/>
        <w:outlineLvl w:val="0"/>
        <w:rPr>
          <w:rFonts w:ascii="Times New Roman" w:eastAsia="Times New Roman" w:hAnsi="Times New Roman"/>
          <w:sz w:val="28"/>
          <w:szCs w:val="28"/>
          <w:lang w:eastAsia="ru-RU"/>
        </w:rPr>
      </w:pPr>
    </w:p>
    <w:p w:rsidR="00927F46" w:rsidRPr="0020661A" w:rsidRDefault="00927F46" w:rsidP="0020661A">
      <w:pPr>
        <w:spacing w:after="0" w:line="240" w:lineRule="auto"/>
        <w:outlineLvl w:val="0"/>
        <w:rPr>
          <w:rFonts w:ascii="Times New Roman" w:eastAsia="Times New Roman" w:hAnsi="Times New Roman"/>
          <w:sz w:val="28"/>
          <w:szCs w:val="28"/>
          <w:lang w:eastAsia="ru-RU"/>
        </w:rPr>
      </w:pPr>
    </w:p>
    <w:p w:rsidR="0020661A" w:rsidRPr="00AB4802" w:rsidRDefault="00AB4802" w:rsidP="0020661A">
      <w:pPr>
        <w:spacing w:after="0" w:line="240" w:lineRule="auto"/>
        <w:jc w:val="center"/>
        <w:rPr>
          <w:rFonts w:ascii="Times New Roman" w:eastAsia="Times New Roman" w:hAnsi="Times New Roman"/>
          <w:sz w:val="24"/>
          <w:szCs w:val="24"/>
          <w:lang w:eastAsia="ru-RU"/>
        </w:rPr>
      </w:pPr>
      <w:r w:rsidRPr="00AB4802">
        <w:rPr>
          <w:rFonts w:ascii="Times New Roman" w:eastAsia="Times New Roman" w:hAnsi="Times New Roman"/>
          <w:sz w:val="24"/>
          <w:szCs w:val="24"/>
          <w:lang w:val="x-none" w:eastAsia="ru-RU"/>
        </w:rPr>
        <w:t>В соответствии со статьей 20  Бюджетного кодекса Российской Федерации</w:t>
      </w:r>
    </w:p>
    <w:p w:rsidR="00AB4802" w:rsidRPr="00AB4802" w:rsidRDefault="00AB4802" w:rsidP="0020661A">
      <w:pPr>
        <w:spacing w:after="0" w:line="240" w:lineRule="auto"/>
        <w:jc w:val="center"/>
        <w:rPr>
          <w:rFonts w:ascii="Times New Roman" w:eastAsia="Times New Roman" w:hAnsi="Times New Roman"/>
          <w:sz w:val="24"/>
          <w:szCs w:val="24"/>
          <w:lang w:eastAsia="ru-RU"/>
        </w:rPr>
      </w:pPr>
    </w:p>
    <w:p w:rsidR="0020661A" w:rsidRPr="00AB4802" w:rsidRDefault="0020661A" w:rsidP="0020661A">
      <w:pPr>
        <w:spacing w:after="0" w:line="240" w:lineRule="auto"/>
        <w:outlineLvl w:val="0"/>
        <w:rPr>
          <w:rFonts w:ascii="Times New Roman" w:eastAsia="Times New Roman" w:hAnsi="Times New Roman"/>
          <w:sz w:val="24"/>
          <w:szCs w:val="24"/>
          <w:lang w:val="x-none" w:eastAsia="ru-RU"/>
        </w:rPr>
      </w:pPr>
      <w:r w:rsidRPr="00AB4802">
        <w:rPr>
          <w:rFonts w:ascii="Times New Roman" w:eastAsia="Times New Roman" w:hAnsi="Times New Roman"/>
          <w:sz w:val="24"/>
          <w:szCs w:val="24"/>
          <w:lang w:val="x-none" w:eastAsia="ru-RU"/>
        </w:rPr>
        <w:t>ПРИКАЗЫВАЮ:</w:t>
      </w:r>
    </w:p>
    <w:p w:rsidR="0020661A" w:rsidRPr="00AB4802" w:rsidRDefault="0020661A" w:rsidP="0020661A">
      <w:pPr>
        <w:spacing w:after="0" w:line="240" w:lineRule="auto"/>
        <w:jc w:val="center"/>
        <w:rPr>
          <w:rFonts w:ascii="Times New Roman" w:eastAsia="Times New Roman" w:hAnsi="Times New Roman"/>
          <w:sz w:val="24"/>
          <w:szCs w:val="24"/>
          <w:lang w:val="x-none" w:eastAsia="ru-RU"/>
        </w:rPr>
      </w:pPr>
    </w:p>
    <w:p w:rsidR="00AB4802" w:rsidRPr="00AB4802" w:rsidRDefault="00AB4802" w:rsidP="00AB4802">
      <w:pPr>
        <w:spacing w:after="0" w:line="240" w:lineRule="auto"/>
        <w:ind w:firstLine="360"/>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1. Утвердить перечень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 согласно приложению.</w:t>
      </w:r>
    </w:p>
    <w:p w:rsidR="00AB4802" w:rsidRPr="00AB4802" w:rsidRDefault="00AB4802" w:rsidP="00AB4802">
      <w:pPr>
        <w:spacing w:after="0" w:line="240" w:lineRule="auto"/>
        <w:ind w:firstLine="360"/>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 xml:space="preserve">2.  </w:t>
      </w:r>
      <w:proofErr w:type="gramStart"/>
      <w:r w:rsidRPr="00AB4802">
        <w:rPr>
          <w:rFonts w:ascii="Times New Roman" w:eastAsia="Times New Roman" w:hAnsi="Times New Roman"/>
          <w:sz w:val="24"/>
          <w:szCs w:val="24"/>
          <w:lang w:eastAsia="ru-RU"/>
        </w:rPr>
        <w:t>Контроль за</w:t>
      </w:r>
      <w:proofErr w:type="gramEnd"/>
      <w:r w:rsidRPr="00AB4802">
        <w:rPr>
          <w:rFonts w:ascii="Times New Roman" w:eastAsia="Times New Roman" w:hAnsi="Times New Roman"/>
          <w:sz w:val="24"/>
          <w:szCs w:val="24"/>
          <w:lang w:eastAsia="ru-RU"/>
        </w:rPr>
        <w:t xml:space="preserve"> исполнением настоящего приказа возложить на заместителя начальника Управления финансов г. Сарапула - начальника отдела планирования и прогнозирования бюджета – Л.Н. Решетову. </w:t>
      </w:r>
    </w:p>
    <w:p w:rsidR="0020661A" w:rsidRPr="00AB4802" w:rsidRDefault="00AB4802" w:rsidP="00AB4802">
      <w:pPr>
        <w:spacing w:after="0" w:line="240" w:lineRule="auto"/>
        <w:ind w:firstLine="360"/>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3.    Настоящий приказ вступает в силу с 01 января 2022 года. Со дня вступления в силу настоящего приказа признать утратившим силу приказ № 31 от 29 марта 2021 года «Об утверждении перечня кодов подвидов по видам доходов, главными администраторами которых являются органы местного самоуправления города Сарапула, структурные подразделения   Администрации города Сарапула и (или)  находящиеся в их ведении казенные учреждения».</w:t>
      </w:r>
    </w:p>
    <w:p w:rsidR="0020661A" w:rsidRPr="00AB4802" w:rsidRDefault="0020661A" w:rsidP="0020661A">
      <w:pPr>
        <w:spacing w:after="0" w:line="240" w:lineRule="auto"/>
        <w:ind w:firstLine="360"/>
        <w:jc w:val="both"/>
        <w:rPr>
          <w:rFonts w:ascii="Times New Roman" w:eastAsia="Times New Roman" w:hAnsi="Times New Roman"/>
          <w:sz w:val="24"/>
          <w:szCs w:val="24"/>
          <w:lang w:eastAsia="ru-RU"/>
        </w:rPr>
      </w:pPr>
    </w:p>
    <w:p w:rsidR="0020661A" w:rsidRDefault="0020661A" w:rsidP="0020661A">
      <w:pPr>
        <w:spacing w:after="0" w:line="240" w:lineRule="auto"/>
        <w:jc w:val="both"/>
        <w:rPr>
          <w:rFonts w:ascii="Times New Roman" w:eastAsia="Times New Roman" w:hAnsi="Times New Roman"/>
          <w:sz w:val="24"/>
          <w:szCs w:val="24"/>
          <w:lang w:eastAsia="ru-RU"/>
        </w:rPr>
      </w:pPr>
    </w:p>
    <w:p w:rsidR="007C28FA" w:rsidRDefault="007C28FA" w:rsidP="0020661A">
      <w:pPr>
        <w:spacing w:after="0" w:line="240" w:lineRule="auto"/>
        <w:jc w:val="both"/>
        <w:rPr>
          <w:rFonts w:ascii="Times New Roman" w:eastAsia="Times New Roman" w:hAnsi="Times New Roman"/>
          <w:sz w:val="24"/>
          <w:szCs w:val="24"/>
          <w:lang w:eastAsia="ru-RU"/>
        </w:rPr>
      </w:pPr>
    </w:p>
    <w:p w:rsidR="007C28FA" w:rsidRPr="00AB4802" w:rsidRDefault="007C28FA" w:rsidP="0020661A">
      <w:pPr>
        <w:spacing w:after="0" w:line="240" w:lineRule="auto"/>
        <w:jc w:val="both"/>
        <w:rPr>
          <w:rFonts w:ascii="Times New Roman" w:eastAsia="Times New Roman" w:hAnsi="Times New Roman"/>
          <w:sz w:val="24"/>
          <w:szCs w:val="24"/>
          <w:lang w:eastAsia="ru-RU"/>
        </w:rPr>
      </w:pPr>
    </w:p>
    <w:p w:rsidR="0020661A" w:rsidRPr="00AB4802" w:rsidRDefault="0020661A" w:rsidP="0020661A">
      <w:pPr>
        <w:spacing w:after="0" w:line="240" w:lineRule="auto"/>
        <w:ind w:firstLine="360"/>
        <w:jc w:val="both"/>
        <w:rPr>
          <w:rFonts w:ascii="Times New Roman" w:eastAsia="Times New Roman" w:hAnsi="Times New Roman"/>
          <w:sz w:val="24"/>
          <w:szCs w:val="24"/>
          <w:lang w:val="x-none" w:eastAsia="ru-RU"/>
        </w:rPr>
      </w:pPr>
    </w:p>
    <w:p w:rsidR="0020661A" w:rsidRPr="00AB4802" w:rsidRDefault="0020661A" w:rsidP="0020661A">
      <w:pPr>
        <w:spacing w:after="0" w:line="240" w:lineRule="auto"/>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 xml:space="preserve">Начальник Управления финансов </w:t>
      </w:r>
    </w:p>
    <w:p w:rsidR="00A06D06" w:rsidRDefault="0020661A" w:rsidP="00927F46">
      <w:pPr>
        <w:spacing w:after="0" w:line="240" w:lineRule="auto"/>
        <w:jc w:val="both"/>
        <w:rPr>
          <w:rFonts w:ascii="Times New Roman" w:eastAsia="Times New Roman" w:hAnsi="Times New Roman"/>
          <w:sz w:val="24"/>
          <w:szCs w:val="24"/>
          <w:lang w:eastAsia="ru-RU"/>
        </w:rPr>
      </w:pPr>
      <w:r w:rsidRPr="00AB4802">
        <w:rPr>
          <w:rFonts w:ascii="Times New Roman" w:eastAsia="Times New Roman" w:hAnsi="Times New Roman"/>
          <w:sz w:val="24"/>
          <w:szCs w:val="24"/>
          <w:lang w:eastAsia="ru-RU"/>
        </w:rPr>
        <w:t xml:space="preserve">г. Сарапула              </w:t>
      </w:r>
      <w:r w:rsidRPr="00AB4802">
        <w:rPr>
          <w:rFonts w:ascii="Times New Roman" w:eastAsia="Times New Roman" w:hAnsi="Times New Roman"/>
          <w:sz w:val="24"/>
          <w:szCs w:val="24"/>
          <w:lang w:eastAsia="ru-RU"/>
        </w:rPr>
        <w:tab/>
        <w:t xml:space="preserve">                                                       </w:t>
      </w:r>
      <w:r w:rsidR="00B73E95">
        <w:rPr>
          <w:rFonts w:ascii="Times New Roman" w:eastAsia="Times New Roman" w:hAnsi="Times New Roman"/>
          <w:sz w:val="24"/>
          <w:szCs w:val="24"/>
          <w:lang w:eastAsia="ru-RU"/>
        </w:rPr>
        <w:t xml:space="preserve">                        </w:t>
      </w:r>
      <w:r w:rsidRPr="00AB4802">
        <w:rPr>
          <w:rFonts w:ascii="Times New Roman" w:eastAsia="Times New Roman" w:hAnsi="Times New Roman"/>
          <w:sz w:val="24"/>
          <w:szCs w:val="24"/>
          <w:lang w:eastAsia="ru-RU"/>
        </w:rPr>
        <w:t xml:space="preserve">  Н.Н. </w:t>
      </w:r>
      <w:proofErr w:type="spellStart"/>
      <w:r w:rsidRPr="00AB4802">
        <w:rPr>
          <w:rFonts w:ascii="Times New Roman" w:eastAsia="Times New Roman" w:hAnsi="Times New Roman"/>
          <w:sz w:val="24"/>
          <w:szCs w:val="24"/>
          <w:lang w:eastAsia="ru-RU"/>
        </w:rPr>
        <w:t>Галиева</w:t>
      </w:r>
      <w:proofErr w:type="spellEnd"/>
      <w:r w:rsidRPr="00AB4802">
        <w:rPr>
          <w:rFonts w:ascii="Times New Roman" w:eastAsia="Times New Roman" w:hAnsi="Times New Roman"/>
          <w:sz w:val="24"/>
          <w:szCs w:val="24"/>
          <w:lang w:eastAsia="ru-RU"/>
        </w:rPr>
        <w:t xml:space="preserve">     </w:t>
      </w:r>
    </w:p>
    <w:p w:rsidR="00A06D06" w:rsidRDefault="00A06D06" w:rsidP="00927F46">
      <w:pPr>
        <w:spacing w:after="0" w:line="240" w:lineRule="auto"/>
        <w:jc w:val="both"/>
        <w:rPr>
          <w:rFonts w:ascii="Times New Roman" w:eastAsia="Times New Roman" w:hAnsi="Times New Roman"/>
          <w:sz w:val="24"/>
          <w:szCs w:val="24"/>
          <w:lang w:eastAsia="ru-RU"/>
        </w:rPr>
      </w:pPr>
    </w:p>
    <w:p w:rsidR="00A06D06" w:rsidRDefault="00A06D06" w:rsidP="00927F46">
      <w:pPr>
        <w:spacing w:after="0" w:line="240" w:lineRule="auto"/>
        <w:jc w:val="both"/>
        <w:rPr>
          <w:rFonts w:ascii="Times New Roman" w:eastAsia="Times New Roman" w:hAnsi="Times New Roman"/>
          <w:sz w:val="24"/>
          <w:szCs w:val="24"/>
          <w:lang w:eastAsia="ru-RU"/>
        </w:rPr>
      </w:pPr>
    </w:p>
    <w:p w:rsidR="00A06D06" w:rsidRDefault="00A06D06" w:rsidP="00927F46">
      <w:pPr>
        <w:spacing w:after="0" w:line="240" w:lineRule="auto"/>
        <w:jc w:val="both"/>
        <w:rPr>
          <w:rFonts w:ascii="Times New Roman" w:eastAsia="Times New Roman" w:hAnsi="Times New Roman"/>
          <w:sz w:val="24"/>
          <w:szCs w:val="24"/>
          <w:lang w:eastAsia="ru-RU"/>
        </w:rPr>
      </w:pPr>
    </w:p>
    <w:p w:rsidR="00A06D06" w:rsidRDefault="00A06D06" w:rsidP="00927F46">
      <w:pPr>
        <w:spacing w:after="0" w:line="240" w:lineRule="auto"/>
        <w:jc w:val="both"/>
        <w:rPr>
          <w:rFonts w:ascii="Times New Roman" w:eastAsia="Times New Roman" w:hAnsi="Times New Roman"/>
          <w:sz w:val="24"/>
          <w:szCs w:val="24"/>
          <w:lang w:eastAsia="ru-RU"/>
        </w:rPr>
      </w:pPr>
    </w:p>
    <w:p w:rsidR="00A06D06" w:rsidRPr="00A06D06" w:rsidRDefault="0020661A" w:rsidP="00A06D06">
      <w:pPr>
        <w:pStyle w:val="ConsPlusNonformat"/>
        <w:widowControl/>
        <w:jc w:val="right"/>
      </w:pPr>
      <w:r w:rsidRPr="00AB4802">
        <w:rPr>
          <w:rFonts w:ascii="Times New Roman" w:hAnsi="Times New Roman"/>
          <w:sz w:val="24"/>
          <w:szCs w:val="24"/>
        </w:rPr>
        <w:lastRenderedPageBreak/>
        <w:t xml:space="preserve">  </w:t>
      </w:r>
      <w:r w:rsidR="00A06D06" w:rsidRPr="00A06D06">
        <w:rPr>
          <w:b/>
        </w:rPr>
        <w:t xml:space="preserve">                                   </w:t>
      </w:r>
      <w:r w:rsidR="00A06D06" w:rsidRPr="00A06D06">
        <w:t xml:space="preserve">Приложение </w:t>
      </w:r>
    </w:p>
    <w:p w:rsidR="00A06D06" w:rsidRPr="00A06D06" w:rsidRDefault="00A06D06" w:rsidP="00A06D06">
      <w:pPr>
        <w:autoSpaceDE w:val="0"/>
        <w:autoSpaceDN w:val="0"/>
        <w:adjustRightInd w:val="0"/>
        <w:spacing w:after="0" w:line="240" w:lineRule="auto"/>
        <w:jc w:val="right"/>
        <w:rPr>
          <w:rFonts w:ascii="Courier New" w:eastAsia="Times New Roman" w:hAnsi="Courier New" w:cs="Courier New"/>
          <w:sz w:val="18"/>
          <w:szCs w:val="18"/>
          <w:lang w:eastAsia="ru-RU"/>
        </w:rPr>
      </w:pPr>
      <w:r w:rsidRPr="00A06D06">
        <w:rPr>
          <w:rFonts w:ascii="Courier New" w:eastAsia="Times New Roman" w:hAnsi="Courier New" w:cs="Courier New"/>
          <w:sz w:val="20"/>
          <w:szCs w:val="20"/>
          <w:lang w:eastAsia="ru-RU"/>
        </w:rPr>
        <w:t xml:space="preserve">                                                    </w:t>
      </w:r>
      <w:r w:rsidRPr="00A06D06">
        <w:rPr>
          <w:rFonts w:ascii="Courier New" w:eastAsia="Times New Roman" w:hAnsi="Courier New" w:cs="Courier New"/>
          <w:sz w:val="18"/>
          <w:szCs w:val="18"/>
          <w:lang w:eastAsia="ru-RU"/>
        </w:rPr>
        <w:t xml:space="preserve">к Приказу № 159   </w:t>
      </w:r>
    </w:p>
    <w:p w:rsidR="00A06D06" w:rsidRPr="00A06D06" w:rsidRDefault="00A06D06" w:rsidP="00A06D06">
      <w:pPr>
        <w:autoSpaceDE w:val="0"/>
        <w:autoSpaceDN w:val="0"/>
        <w:adjustRightInd w:val="0"/>
        <w:spacing w:after="0" w:line="240" w:lineRule="auto"/>
        <w:jc w:val="right"/>
        <w:rPr>
          <w:rFonts w:ascii="Courier New" w:eastAsia="Times New Roman" w:hAnsi="Courier New" w:cs="Courier New"/>
          <w:b/>
          <w:sz w:val="18"/>
          <w:szCs w:val="18"/>
          <w:lang w:eastAsia="ru-RU"/>
        </w:rPr>
      </w:pPr>
      <w:r w:rsidRPr="00A06D06">
        <w:rPr>
          <w:rFonts w:ascii="Courier New" w:eastAsia="Times New Roman" w:hAnsi="Courier New" w:cs="Courier New"/>
          <w:sz w:val="18"/>
          <w:szCs w:val="18"/>
          <w:lang w:eastAsia="ru-RU"/>
        </w:rPr>
        <w:t xml:space="preserve">                    от 24.12.2021г.</w:t>
      </w:r>
    </w:p>
    <w:p w:rsidR="00A06D06" w:rsidRPr="00A06D06" w:rsidRDefault="00A06D06" w:rsidP="00A06D06">
      <w:pPr>
        <w:autoSpaceDE w:val="0"/>
        <w:autoSpaceDN w:val="0"/>
        <w:adjustRightInd w:val="0"/>
        <w:spacing w:after="0" w:line="240" w:lineRule="auto"/>
        <w:jc w:val="right"/>
        <w:rPr>
          <w:rFonts w:ascii="Courier New" w:eastAsia="Times New Roman" w:hAnsi="Courier New" w:cs="Courier New"/>
          <w:b/>
          <w:sz w:val="16"/>
          <w:szCs w:val="16"/>
          <w:lang w:eastAsia="ru-RU"/>
        </w:rPr>
      </w:pPr>
    </w:p>
    <w:p w:rsidR="00A06D06" w:rsidRPr="00A06D06" w:rsidRDefault="00A06D06" w:rsidP="00A06D06">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06D06">
        <w:rPr>
          <w:rFonts w:ascii="Courier New" w:eastAsia="Times New Roman" w:hAnsi="Courier New" w:cs="Courier New"/>
          <w:b/>
          <w:sz w:val="20"/>
          <w:szCs w:val="20"/>
          <w:lang w:eastAsia="ru-RU"/>
        </w:rPr>
        <w:t>Перечень кодов подвидов по видам доходов,</w:t>
      </w:r>
    </w:p>
    <w:p w:rsidR="00A06D06" w:rsidRPr="00A06D06" w:rsidRDefault="00A06D06" w:rsidP="00A06D06">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06D06">
        <w:rPr>
          <w:rFonts w:ascii="Courier New" w:eastAsia="Times New Roman" w:hAnsi="Courier New" w:cs="Courier New"/>
          <w:b/>
          <w:sz w:val="20"/>
          <w:szCs w:val="20"/>
          <w:lang w:eastAsia="ru-RU"/>
        </w:rPr>
        <w:t xml:space="preserve"> главными </w:t>
      </w:r>
      <w:proofErr w:type="gramStart"/>
      <w:r w:rsidRPr="00A06D06">
        <w:rPr>
          <w:rFonts w:ascii="Courier New" w:eastAsia="Times New Roman" w:hAnsi="Courier New" w:cs="Courier New"/>
          <w:b/>
          <w:sz w:val="20"/>
          <w:szCs w:val="20"/>
          <w:lang w:eastAsia="ru-RU"/>
        </w:rPr>
        <w:t>администраторами</w:t>
      </w:r>
      <w:proofErr w:type="gramEnd"/>
      <w:r w:rsidRPr="00A06D06">
        <w:rPr>
          <w:rFonts w:ascii="Courier New" w:eastAsia="Times New Roman" w:hAnsi="Courier New" w:cs="Courier New"/>
          <w:b/>
          <w:sz w:val="20"/>
          <w:szCs w:val="20"/>
          <w:lang w:eastAsia="ru-RU"/>
        </w:rPr>
        <w:t xml:space="preserve"> которых являются </w:t>
      </w:r>
    </w:p>
    <w:p w:rsidR="00A06D06" w:rsidRPr="00A06D06" w:rsidRDefault="00A06D06" w:rsidP="00A06D06">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06D06">
        <w:rPr>
          <w:rFonts w:ascii="Courier New" w:eastAsia="Times New Roman" w:hAnsi="Courier New" w:cs="Courier New"/>
          <w:b/>
          <w:sz w:val="20"/>
          <w:szCs w:val="20"/>
          <w:lang w:eastAsia="ru-RU"/>
        </w:rPr>
        <w:t xml:space="preserve">органы местного самоуправления города Сарапула, </w:t>
      </w:r>
    </w:p>
    <w:p w:rsidR="00A06D06" w:rsidRPr="00A06D06" w:rsidRDefault="00A06D06" w:rsidP="00A06D06">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06D06">
        <w:rPr>
          <w:rFonts w:ascii="Courier New" w:eastAsia="Times New Roman" w:hAnsi="Courier New" w:cs="Courier New"/>
          <w:b/>
          <w:sz w:val="20"/>
          <w:szCs w:val="20"/>
          <w:lang w:eastAsia="ru-RU"/>
        </w:rPr>
        <w:t xml:space="preserve">структурные подразделения Администрации города Сарапула </w:t>
      </w:r>
    </w:p>
    <w:p w:rsidR="00A06D06" w:rsidRPr="00A06D06" w:rsidRDefault="00A06D06" w:rsidP="00A06D06">
      <w:pPr>
        <w:autoSpaceDE w:val="0"/>
        <w:autoSpaceDN w:val="0"/>
        <w:adjustRightInd w:val="0"/>
        <w:spacing w:after="0" w:line="240" w:lineRule="auto"/>
        <w:jc w:val="center"/>
        <w:rPr>
          <w:rFonts w:ascii="Courier New" w:eastAsia="Times New Roman" w:hAnsi="Courier New" w:cs="Courier New"/>
          <w:b/>
          <w:sz w:val="20"/>
          <w:szCs w:val="20"/>
          <w:lang w:eastAsia="ru-RU"/>
        </w:rPr>
      </w:pPr>
      <w:r w:rsidRPr="00A06D06">
        <w:rPr>
          <w:rFonts w:ascii="Courier New" w:eastAsia="Times New Roman" w:hAnsi="Courier New" w:cs="Courier New"/>
          <w:b/>
          <w:sz w:val="20"/>
          <w:szCs w:val="20"/>
          <w:lang w:eastAsia="ru-RU"/>
        </w:rPr>
        <w:t xml:space="preserve"> и (или) находящиеся в их ведении казенные учреждения</w:t>
      </w:r>
    </w:p>
    <w:p w:rsidR="00A06D06" w:rsidRPr="00A06D06" w:rsidRDefault="00A06D06" w:rsidP="00A06D06">
      <w:pPr>
        <w:autoSpaceDE w:val="0"/>
        <w:autoSpaceDN w:val="0"/>
        <w:adjustRightInd w:val="0"/>
        <w:spacing w:after="0" w:line="240" w:lineRule="auto"/>
        <w:rPr>
          <w:rFonts w:ascii="Courier New" w:eastAsia="Times New Roman" w:hAnsi="Courier New" w:cs="Courier New"/>
          <w:sz w:val="10"/>
          <w:szCs w:val="20"/>
          <w:lang w:eastAsia="ru-RU"/>
        </w:rPr>
      </w:pPr>
      <w:r w:rsidRPr="00A06D06">
        <w:rPr>
          <w:rFonts w:ascii="Courier New" w:eastAsia="Times New Roman" w:hAnsi="Courier New" w:cs="Courier New"/>
          <w:sz w:val="20"/>
          <w:szCs w:val="20"/>
          <w:lang w:eastAsia="ru-RU"/>
        </w:rPr>
        <w:t xml:space="preserve">                    </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6"/>
        <w:gridCol w:w="9"/>
        <w:gridCol w:w="1362"/>
        <w:gridCol w:w="72"/>
        <w:gridCol w:w="7441"/>
      </w:tblGrid>
      <w:tr w:rsidR="00A06D06" w:rsidRPr="00A06D06" w:rsidTr="00A06D06">
        <w:trPr>
          <w:trHeight w:val="256"/>
          <w:tblHeader/>
        </w:trPr>
        <w:tc>
          <w:tcPr>
            <w:tcW w:w="2425" w:type="dxa"/>
            <w:gridSpan w:val="4"/>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Код подвида дохода</w:t>
            </w:r>
          </w:p>
        </w:tc>
        <w:tc>
          <w:tcPr>
            <w:tcW w:w="7513" w:type="dxa"/>
            <w:gridSpan w:val="2"/>
            <w:vMerge w:val="restart"/>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Наименование</w:t>
            </w:r>
          </w:p>
        </w:tc>
      </w:tr>
      <w:tr w:rsidR="00A06D06" w:rsidRPr="00A06D06" w:rsidTr="00A06D06">
        <w:trPr>
          <w:trHeight w:val="440"/>
          <w:tblHeader/>
        </w:trPr>
        <w:tc>
          <w:tcPr>
            <w:tcW w:w="1008" w:type="dxa"/>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группа подвида</w:t>
            </w:r>
          </w:p>
        </w:tc>
        <w:tc>
          <w:tcPr>
            <w:tcW w:w="1417" w:type="dxa"/>
            <w:gridSpan w:val="3"/>
            <w:shd w:val="clear" w:color="auto" w:fill="auto"/>
            <w:vAlign w:val="center"/>
          </w:tcPr>
          <w:p w:rsidR="00A06D06" w:rsidRPr="00A06D06" w:rsidRDefault="00A06D06" w:rsidP="00A06D06">
            <w:pPr>
              <w:spacing w:after="0" w:line="240" w:lineRule="auto"/>
              <w:ind w:left="-57" w:right="-57"/>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аналитическая группа подвида</w:t>
            </w:r>
          </w:p>
        </w:tc>
        <w:tc>
          <w:tcPr>
            <w:tcW w:w="7513" w:type="dxa"/>
            <w:gridSpan w:val="2"/>
            <w:vMerge/>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p>
        </w:tc>
      </w:tr>
      <w:tr w:rsidR="00A06D06" w:rsidRPr="00A06D06" w:rsidTr="00A06D06">
        <w:trPr>
          <w:trHeight w:val="25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b/>
                <w:sz w:val="8"/>
                <w:szCs w:val="20"/>
                <w:lang w:eastAsia="ru-RU"/>
              </w:rPr>
            </w:pP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1 11 09044 04 0000 120</w:t>
            </w: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val="en-US" w:eastAsia="ru-RU"/>
              </w:rPr>
            </w:pPr>
            <w:r w:rsidRPr="00A06D06">
              <w:rPr>
                <w:rFonts w:ascii="Times New Roman" w:eastAsia="Times New Roman" w:hAnsi="Times New Roman"/>
                <w:sz w:val="20"/>
                <w:szCs w:val="20"/>
                <w:lang w:eastAsia="ru-RU"/>
              </w:rPr>
              <w:t>00</w:t>
            </w:r>
            <w:r w:rsidRPr="00A06D06">
              <w:rPr>
                <w:rFonts w:ascii="Times New Roman" w:eastAsia="Times New Roman" w:hAnsi="Times New Roman"/>
                <w:sz w:val="20"/>
                <w:szCs w:val="20"/>
                <w:lang w:val="en-US" w:eastAsia="ru-RU"/>
              </w:rPr>
              <w:t>11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120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ind w:left="-36" w:firstLine="36"/>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6D06" w:rsidRPr="00A06D06" w:rsidTr="00A06D06">
        <w:trPr>
          <w:trHeight w:val="9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w:t>
            </w:r>
            <w:r w:rsidRPr="00A06D06">
              <w:rPr>
                <w:rFonts w:ascii="Times New Roman" w:eastAsia="Times New Roman" w:hAnsi="Times New Roman"/>
                <w:sz w:val="20"/>
                <w:szCs w:val="20"/>
                <w:lang w:val="en-US" w:eastAsia="ru-RU"/>
              </w:rPr>
              <w:t>1</w:t>
            </w:r>
            <w:r w:rsidRPr="00A06D06">
              <w:rPr>
                <w:rFonts w:ascii="Times New Roman" w:eastAsia="Times New Roman" w:hAnsi="Times New Roman"/>
                <w:sz w:val="20"/>
                <w:szCs w:val="20"/>
                <w:lang w:eastAsia="ru-RU"/>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120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w:t>
            </w:r>
          </w:p>
        </w:tc>
      </w:tr>
      <w:tr w:rsidR="00A06D06" w:rsidRPr="00A06D06" w:rsidTr="00A06D06">
        <w:trPr>
          <w:trHeight w:val="59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b/>
                <w:sz w:val="6"/>
                <w:szCs w:val="20"/>
                <w:lang w:eastAsia="ru-RU"/>
              </w:rPr>
            </w:pP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1 13 01994 04 0000 130</w:t>
            </w: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 xml:space="preserve"> «Прочие доходы от оказания платных услуг (работ) получателями средств бюджетов городских округов»</w:t>
            </w:r>
          </w:p>
        </w:tc>
      </w:tr>
      <w:tr w:rsidR="00A06D06" w:rsidRPr="00A06D06" w:rsidTr="00A06D06">
        <w:trPr>
          <w:trHeight w:val="519"/>
        </w:trPr>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tabs>
                <w:tab w:val="left" w:pos="882"/>
              </w:tabs>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0031</w:t>
            </w:r>
          </w:p>
        </w:tc>
        <w:tc>
          <w:tcPr>
            <w:tcW w:w="1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tabs>
                <w:tab w:val="left" w:pos="882"/>
              </w:tabs>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130</w:t>
            </w:r>
          </w:p>
        </w:tc>
        <w:tc>
          <w:tcPr>
            <w:tcW w:w="7441" w:type="dxa"/>
            <w:tcBorders>
              <w:top w:val="single" w:sz="4" w:space="0" w:color="auto"/>
              <w:left w:val="single" w:sz="4" w:space="0" w:color="auto"/>
              <w:bottom w:val="single" w:sz="4" w:space="0" w:color="auto"/>
              <w:right w:val="single" w:sz="4" w:space="0" w:color="auto"/>
            </w:tcBorders>
            <w:shd w:val="clear" w:color="auto" w:fill="auto"/>
            <w:vAlign w:val="bottom"/>
          </w:tcPr>
          <w:p w:rsidR="00A06D06" w:rsidRPr="00A06D06" w:rsidRDefault="00A06D06" w:rsidP="00A06D06">
            <w:pPr>
              <w:tabs>
                <w:tab w:val="left" w:pos="882"/>
              </w:tabs>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городских округов </w:t>
            </w:r>
          </w:p>
        </w:tc>
      </w:tr>
      <w:tr w:rsidR="00A06D06" w:rsidRPr="00A06D06" w:rsidTr="00A06D06">
        <w:trPr>
          <w:trHeight w:val="542"/>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1 13 02994 04 0000 130</w:t>
            </w: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«Прочие доходы от компенсации затрат бюджетов городских округов»</w:t>
            </w:r>
          </w:p>
        </w:tc>
      </w:tr>
      <w:tr w:rsidR="00A06D06" w:rsidRPr="00A06D06" w:rsidTr="00A06D06">
        <w:trPr>
          <w:trHeight w:val="447"/>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tabs>
                <w:tab w:val="left" w:pos="882"/>
              </w:tabs>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0021</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tabs>
                <w:tab w:val="left" w:pos="882"/>
              </w:tabs>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130</w:t>
            </w:r>
          </w:p>
        </w:tc>
        <w:tc>
          <w:tcPr>
            <w:tcW w:w="7441" w:type="dxa"/>
            <w:tcBorders>
              <w:top w:val="single" w:sz="4" w:space="0" w:color="auto"/>
              <w:left w:val="single" w:sz="4" w:space="0" w:color="auto"/>
              <w:bottom w:val="single" w:sz="4" w:space="0" w:color="auto"/>
              <w:right w:val="single" w:sz="4" w:space="0" w:color="auto"/>
            </w:tcBorders>
            <w:shd w:val="clear" w:color="auto" w:fill="auto"/>
            <w:vAlign w:val="bottom"/>
          </w:tcPr>
          <w:p w:rsidR="00A06D06" w:rsidRPr="00A06D06" w:rsidRDefault="00A06D06" w:rsidP="00A06D06">
            <w:pPr>
              <w:tabs>
                <w:tab w:val="left" w:pos="882"/>
              </w:tabs>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A06D06" w:rsidRPr="00A06D06" w:rsidTr="00A06D06">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0022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130</w:t>
            </w:r>
          </w:p>
        </w:tc>
        <w:tc>
          <w:tcPr>
            <w:tcW w:w="7441" w:type="dxa"/>
            <w:tcBorders>
              <w:top w:val="single" w:sz="4" w:space="0" w:color="auto"/>
              <w:left w:val="single" w:sz="4" w:space="0" w:color="auto"/>
              <w:bottom w:val="single" w:sz="4" w:space="0" w:color="auto"/>
              <w:right w:val="single" w:sz="4" w:space="0" w:color="auto"/>
            </w:tcBorders>
            <w:shd w:val="clear" w:color="auto" w:fill="auto"/>
            <w:vAlign w:val="bottom"/>
          </w:tcPr>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 в части  средств бюджета города Сарапула)</w:t>
            </w:r>
          </w:p>
        </w:tc>
      </w:tr>
      <w:tr w:rsidR="00A06D06" w:rsidRPr="00A06D06" w:rsidTr="00A06D06">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0023</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130</w:t>
            </w:r>
          </w:p>
        </w:tc>
        <w:tc>
          <w:tcPr>
            <w:tcW w:w="7441" w:type="dxa"/>
            <w:tcBorders>
              <w:top w:val="single" w:sz="4" w:space="0" w:color="auto"/>
              <w:left w:val="single" w:sz="4" w:space="0" w:color="auto"/>
              <w:bottom w:val="single" w:sz="4" w:space="0" w:color="auto"/>
              <w:right w:val="single" w:sz="4" w:space="0" w:color="auto"/>
            </w:tcBorders>
            <w:shd w:val="clear" w:color="auto" w:fill="auto"/>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 в части субсидий, субвенций и иных межбюджетных трансфертов)</w:t>
            </w:r>
          </w:p>
        </w:tc>
      </w:tr>
      <w:tr w:rsidR="00A06D06" w:rsidRPr="00A06D06" w:rsidTr="00A06D06">
        <w:trPr>
          <w:trHeight w:val="330"/>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b/>
                <w:sz w:val="20"/>
                <w:szCs w:val="20"/>
                <w:lang w:eastAsia="ru-RU"/>
              </w:rPr>
            </w:pP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1 16 10123 01 0000 140</w:t>
            </w: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 xml:space="preserve">Доходы от денежных взысканий (штрафов), поступающие в счет погашения задолженности, образовавшейся </w:t>
            </w:r>
            <w:bookmarkStart w:id="0" w:name="_GoBack"/>
            <w:bookmarkEnd w:id="0"/>
            <w:r w:rsidRPr="00A06D06">
              <w:rPr>
                <w:rFonts w:ascii="Times New Roman" w:eastAsia="Times New Roman" w:hAnsi="Times New Roman"/>
                <w:b/>
                <w:sz w:val="20"/>
                <w:szCs w:val="20"/>
                <w:lang w:eastAsia="ru-RU"/>
              </w:rPr>
              <w:t>до 1 января 2020 года, подлежащие зачислению в бюджет муниципального образования по нормативам, действовавшим в 2019 году</w:t>
            </w:r>
          </w:p>
        </w:tc>
      </w:tr>
      <w:tr w:rsidR="00A06D06" w:rsidRPr="00A06D06" w:rsidTr="00A06D06">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0041</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140</w:t>
            </w:r>
          </w:p>
        </w:tc>
        <w:tc>
          <w:tcPr>
            <w:tcW w:w="7441" w:type="dxa"/>
            <w:tcBorders>
              <w:top w:val="single" w:sz="4" w:space="0" w:color="auto"/>
              <w:left w:val="single" w:sz="4" w:space="0" w:color="auto"/>
              <w:bottom w:val="single" w:sz="4" w:space="0" w:color="auto"/>
              <w:right w:val="single" w:sz="4" w:space="0" w:color="auto"/>
            </w:tcBorders>
            <w:shd w:val="clear" w:color="auto" w:fill="auto"/>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A06D06" w:rsidRPr="00A06D06" w:rsidTr="00A06D06">
        <w:trPr>
          <w:trHeight w:val="330"/>
        </w:trPr>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0042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140</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A06D06" w:rsidRPr="00A06D06" w:rsidTr="00A06D06">
        <w:trPr>
          <w:trHeight w:val="330"/>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autoSpaceDE w:val="0"/>
              <w:autoSpaceDN w:val="0"/>
              <w:adjustRightInd w:val="0"/>
              <w:spacing w:after="0" w:line="240" w:lineRule="auto"/>
              <w:jc w:val="center"/>
              <w:rPr>
                <w:rFonts w:ascii="Times New Roman" w:eastAsia="Times New Roman" w:hAnsi="Times New Roman"/>
                <w:b/>
                <w:sz w:val="20"/>
                <w:szCs w:val="20"/>
                <w:lang w:eastAsia="ru-RU"/>
              </w:rPr>
            </w:pPr>
          </w:p>
          <w:p w:rsidR="00A06D06" w:rsidRPr="00A06D06" w:rsidRDefault="00A06D06" w:rsidP="00A06D06">
            <w:pPr>
              <w:autoSpaceDE w:val="0"/>
              <w:autoSpaceDN w:val="0"/>
              <w:adjustRightInd w:val="0"/>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 xml:space="preserve">1 17 15020 04 0000 150 </w:t>
            </w:r>
          </w:p>
          <w:p w:rsidR="00A06D06" w:rsidRPr="00A06D06" w:rsidRDefault="00A06D06" w:rsidP="00A06D06">
            <w:pPr>
              <w:autoSpaceDE w:val="0"/>
              <w:autoSpaceDN w:val="0"/>
              <w:adjustRightInd w:val="0"/>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b/>
                <w:sz w:val="20"/>
                <w:szCs w:val="20"/>
                <w:lang w:eastAsia="ru-RU"/>
              </w:rPr>
              <w:t>Инициативные платежи, зачисляемые в бюджеты городских округов</w:t>
            </w:r>
          </w:p>
        </w:tc>
      </w:tr>
      <w:tr w:rsidR="00A06D06" w:rsidRPr="00A06D06" w:rsidTr="00A06D06">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0300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A06D06" w:rsidRPr="00A06D06" w:rsidTr="00A06D06">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0400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A06D06" w:rsidRPr="00A06D06" w:rsidRDefault="00A06D06" w:rsidP="00A06D06">
            <w:pPr>
              <w:spacing w:after="0" w:line="240" w:lineRule="auto"/>
              <w:jc w:val="center"/>
              <w:rPr>
                <w:rFonts w:ascii="Times New Roman" w:eastAsia="Times New Roman" w:hAnsi="Times New Roman"/>
                <w:sz w:val="20"/>
                <w:szCs w:val="20"/>
                <w:lang w:eastAsia="ru-RU"/>
              </w:rPr>
            </w:pPr>
          </w:p>
          <w:p w:rsidR="00A06D06" w:rsidRPr="00A06D06" w:rsidRDefault="00A06D06" w:rsidP="00A06D06">
            <w:pPr>
              <w:spacing w:after="0" w:line="240" w:lineRule="auto"/>
              <w:jc w:val="center"/>
              <w:rPr>
                <w:rFonts w:ascii="Times New Roman" w:eastAsia="Times New Roman" w:hAnsi="Times New Roman"/>
                <w:sz w:val="20"/>
                <w:szCs w:val="20"/>
                <w:lang w:eastAsia="ru-RU"/>
              </w:rPr>
            </w:pPr>
          </w:p>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A06D06" w:rsidRPr="00A06D06" w:rsidRDefault="00A06D06" w:rsidP="00A06D06">
            <w:pPr>
              <w:spacing w:after="0" w:line="240" w:lineRule="auto"/>
              <w:jc w:val="center"/>
              <w:rPr>
                <w:rFonts w:ascii="Times New Roman" w:eastAsia="Times New Roman" w:hAnsi="Times New Roman"/>
                <w:sz w:val="20"/>
                <w:szCs w:val="20"/>
                <w:lang w:eastAsia="ru-RU"/>
              </w:rPr>
            </w:pPr>
            <w:proofErr w:type="gramStart"/>
            <w:r w:rsidRPr="00A06D06">
              <w:rPr>
                <w:rFonts w:ascii="Times New Roman" w:eastAsia="Times New Roman" w:hAnsi="Times New Roman"/>
                <w:sz w:val="20"/>
                <w:szCs w:val="20"/>
                <w:lang w:eastAsia="ru-RU"/>
              </w:rPr>
              <w:lastRenderedPageBreak/>
              <w:t xml:space="preserve">Добровольные пожертвования юридических лиц (индивидуальных </w:t>
            </w:r>
            <w:r w:rsidRPr="00A06D06">
              <w:rPr>
                <w:rFonts w:ascii="Times New Roman" w:eastAsia="Times New Roman" w:hAnsi="Times New Roman"/>
                <w:sz w:val="20"/>
                <w:szCs w:val="20"/>
                <w:lang w:eastAsia="ru-RU"/>
              </w:rPr>
              <w:lastRenderedPageBreak/>
              <w:t xml:space="preserve">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w:t>
            </w:r>
            <w:proofErr w:type="gramEnd"/>
          </w:p>
        </w:tc>
      </w:tr>
      <w:tr w:rsidR="00A06D06" w:rsidRPr="00A06D06" w:rsidTr="00A06D06">
        <w:trPr>
          <w:trHeight w:val="330"/>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b/>
                <w:sz w:val="20"/>
                <w:szCs w:val="20"/>
                <w:lang w:eastAsia="ru-RU"/>
              </w:rPr>
            </w:pP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1 17 05040 04 0000 180</w:t>
            </w:r>
          </w:p>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b/>
                <w:sz w:val="20"/>
                <w:szCs w:val="20"/>
                <w:lang w:eastAsia="ru-RU"/>
              </w:rPr>
              <w:t>«Прочие неналоговые доходы бюджетов городских округов»</w:t>
            </w:r>
          </w:p>
        </w:tc>
      </w:tr>
      <w:tr w:rsidR="00A06D06" w:rsidRPr="00A06D06" w:rsidTr="00A06D06">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180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Прочие неналоговые доходы бюджетов городских округов</w:t>
            </w:r>
          </w:p>
        </w:tc>
      </w:tr>
      <w:tr w:rsidR="00A06D06" w:rsidRPr="00A06D06" w:rsidTr="00A06D06">
        <w:trPr>
          <w:trHeight w:val="77"/>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b/>
                <w:bCs/>
                <w:color w:val="000000"/>
                <w:sz w:val="8"/>
                <w:szCs w:val="20"/>
                <w:lang w:eastAsia="ru-RU"/>
              </w:rPr>
            </w:pPr>
          </w:p>
          <w:p w:rsidR="00A06D06" w:rsidRPr="00A06D06" w:rsidRDefault="00A06D06" w:rsidP="00A06D06">
            <w:pPr>
              <w:spacing w:after="0" w:line="240" w:lineRule="auto"/>
              <w:jc w:val="center"/>
              <w:rPr>
                <w:rFonts w:ascii="Times New Roman" w:eastAsia="Times New Roman" w:hAnsi="Times New Roman"/>
                <w:b/>
                <w:bCs/>
                <w:color w:val="000000"/>
                <w:sz w:val="20"/>
                <w:szCs w:val="20"/>
                <w:lang w:eastAsia="ru-RU"/>
              </w:rPr>
            </w:pPr>
          </w:p>
          <w:p w:rsidR="00A06D06" w:rsidRPr="00A06D06" w:rsidRDefault="00A06D06" w:rsidP="00A06D06">
            <w:pPr>
              <w:spacing w:after="0" w:line="240" w:lineRule="auto"/>
              <w:jc w:val="center"/>
              <w:rPr>
                <w:rFonts w:ascii="Times New Roman" w:eastAsia="Times New Roman" w:hAnsi="Times New Roman"/>
                <w:b/>
                <w:bCs/>
                <w:color w:val="000000"/>
                <w:sz w:val="20"/>
                <w:szCs w:val="20"/>
                <w:lang w:eastAsia="ru-RU"/>
              </w:rPr>
            </w:pPr>
            <w:r w:rsidRPr="00A06D06">
              <w:rPr>
                <w:rFonts w:ascii="Times New Roman" w:eastAsia="Times New Roman" w:hAnsi="Times New Roman"/>
                <w:b/>
                <w:bCs/>
                <w:color w:val="000000"/>
                <w:sz w:val="20"/>
                <w:szCs w:val="20"/>
                <w:lang w:eastAsia="ru-RU"/>
              </w:rPr>
              <w:t xml:space="preserve">2 02 20229 04 0000 150 </w:t>
            </w:r>
          </w:p>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
                <w:bCs/>
                <w:color w:val="000000"/>
                <w:sz w:val="20"/>
                <w:szCs w:val="20"/>
                <w:lang w:eastAsia="ru-RU"/>
              </w:rPr>
              <w:t xml:space="preserve">«Субсидии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w:t>
            </w:r>
          </w:p>
        </w:tc>
      </w:tr>
      <w:tr w:rsidR="00A06D06" w:rsidRPr="00A06D06" w:rsidTr="00A06D06">
        <w:trPr>
          <w:trHeight w:val="524"/>
        </w:trPr>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val="en-US" w:eastAsia="ru-RU"/>
              </w:rPr>
            </w:pPr>
            <w:r w:rsidRPr="00A06D06">
              <w:rPr>
                <w:rFonts w:ascii="Times New Roman" w:eastAsia="Times New Roman" w:hAnsi="Times New Roman"/>
                <w:sz w:val="20"/>
                <w:szCs w:val="20"/>
                <w:lang w:eastAsia="ru-RU"/>
              </w:rPr>
              <w:t>0001</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ind w:left="-36" w:firstLine="36"/>
              <w:jc w:val="center"/>
              <w:rPr>
                <w:rFonts w:ascii="Times New Roman" w:eastAsia="Times New Roman" w:hAnsi="Times New Roman"/>
                <w:sz w:val="20"/>
                <w:szCs w:val="20"/>
                <w:highlight w:val="yellow"/>
                <w:lang w:eastAsia="ru-RU"/>
              </w:rPr>
            </w:pPr>
            <w:r w:rsidRPr="00A06D06">
              <w:rPr>
                <w:rFonts w:ascii="Times New Roman" w:eastAsia="Times New Roman" w:hAnsi="Times New Roman"/>
                <w:sz w:val="20"/>
                <w:szCs w:val="20"/>
                <w:lang w:eastAsia="ru-RU"/>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некоммерческой организации  «Фонд развития моногородов»</w:t>
            </w:r>
          </w:p>
        </w:tc>
      </w:tr>
      <w:tr w:rsidR="00A06D06" w:rsidRPr="00A06D06" w:rsidTr="00A06D06">
        <w:trPr>
          <w:trHeight w:val="557"/>
        </w:trPr>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0002</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highlight w:val="yellow"/>
                <w:lang w:eastAsia="ru-RU"/>
              </w:rPr>
            </w:pPr>
            <w:r w:rsidRPr="00A06D06">
              <w:rPr>
                <w:rFonts w:ascii="Times New Roman" w:eastAsia="Times New Roman" w:hAnsi="Times New Roman"/>
                <w:sz w:val="20"/>
                <w:szCs w:val="20"/>
                <w:lang w:eastAsia="ru-RU"/>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бюджета Удмуртской Республики</w:t>
            </w:r>
          </w:p>
        </w:tc>
      </w:tr>
      <w:tr w:rsidR="00A06D06" w:rsidRPr="00A06D06" w:rsidTr="00A06D06">
        <w:trPr>
          <w:trHeight w:val="25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b/>
                <w:sz w:val="8"/>
                <w:szCs w:val="20"/>
                <w:lang w:eastAsia="ru-RU"/>
              </w:rPr>
            </w:pP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2 02 29999 04 0000 150</w:t>
            </w: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«Прочие субсидии бюджетам городских округов»</w:t>
            </w:r>
          </w:p>
        </w:tc>
      </w:tr>
      <w:tr w:rsidR="00A06D06" w:rsidRPr="00A06D06" w:rsidTr="00A06D06">
        <w:trPr>
          <w:trHeight w:val="39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Прочие субсидии бюджетам городских округов</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ind w:left="-57" w:right="-57"/>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p>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 xml:space="preserve">Субсидии бюджетам городских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 </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proofErr w:type="gramStart"/>
            <w:r w:rsidRPr="00A06D06">
              <w:rPr>
                <w:rFonts w:ascii="Times New Roman" w:eastAsia="Times New Roman" w:hAnsi="Times New Roman"/>
                <w:sz w:val="20"/>
                <w:szCs w:val="20"/>
                <w:lang w:eastAsia="ru-RU"/>
              </w:rPr>
              <w:t>Субсидии бюджетам городских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на реализацию мероприятий муниципальных программ в области энергосбережения и повышения энергетической эффективности</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на реализацию мероприятий по работе с детьми и молодежью</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0114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на реализацию проектов (программ) в сфере государственной национальной политики</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0115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в целях реализации государственной программы Удмуртской Республики «Управление государственным имуществом»</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0117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на реализацию мероприятий по организации отдыха детей в каникулярное время</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на реализацию муниципальных программ (подпрограмм), направленных на повышение эффективности бюджетных расходов</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0119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 xml:space="preserve">Субсидии бюджетам городских округов на организацию питания обучающихся </w:t>
            </w:r>
            <w:r w:rsidRPr="00A06D06">
              <w:rPr>
                <w:rFonts w:ascii="Times New Roman" w:eastAsia="Times New Roman" w:hAnsi="Times New Roman"/>
                <w:sz w:val="20"/>
                <w:szCs w:val="20"/>
                <w:lang w:eastAsia="ru-RU"/>
              </w:rPr>
              <w:lastRenderedPageBreak/>
              <w:t>муниципальных общеобразовательных организаций, находящихся на территории Удмуртской Республики</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lastRenderedPageBreak/>
              <w:t>0121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Субсидии бюджетам городских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0124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Субсидии бюджетам городских округов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 разработке комплексных схем организации дорожного движения и диагностике автомобильных дорог местного значения</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0127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Субсидии бюджетам городских округов на построение и развитие аппаратно-программного комплекса «Безопасный город»</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0128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Субсидии бюджетам городских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0129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Субсидии</w:t>
            </w:r>
            <w:r w:rsidRPr="00A06D06">
              <w:rPr>
                <w:rFonts w:ascii="Times New Roman" w:eastAsia="Times New Roman" w:hAnsi="Times New Roman"/>
                <w:sz w:val="20"/>
                <w:szCs w:val="20"/>
                <w:lang w:eastAsia="ru-RU"/>
              </w:rPr>
              <w:t xml:space="preserve"> </w:t>
            </w:r>
            <w:r w:rsidRPr="00A06D06">
              <w:rPr>
                <w:rFonts w:ascii="Times New Roman" w:eastAsia="Times New Roman" w:hAnsi="Times New Roman"/>
                <w:bCs/>
                <w:color w:val="000000"/>
                <w:sz w:val="20"/>
                <w:szCs w:val="20"/>
                <w:lang w:eastAsia="ru-RU"/>
              </w:rPr>
              <w:t>бюджетам городских округов в целях реализации государственной программы Удмуртской Республики «Окружающая среда и природные ресурсы»</w:t>
            </w:r>
          </w:p>
        </w:tc>
      </w:tr>
      <w:tr w:rsidR="00A06D06" w:rsidRPr="00A06D06" w:rsidTr="00A06D06">
        <w:trPr>
          <w:trHeight w:val="25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b/>
                <w:sz w:val="8"/>
                <w:szCs w:val="20"/>
                <w:lang w:eastAsia="ru-RU"/>
              </w:rPr>
            </w:pP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2 02 30024 04 0000 150</w:t>
            </w:r>
          </w:p>
          <w:p w:rsidR="00A06D06" w:rsidRPr="00A06D06" w:rsidRDefault="00A06D06" w:rsidP="00A06D06">
            <w:pPr>
              <w:spacing w:after="0" w:line="240" w:lineRule="auto"/>
              <w:jc w:val="center"/>
              <w:rPr>
                <w:rFonts w:ascii="Times New Roman" w:eastAsia="Times New Roman" w:hAnsi="Times New Roman"/>
                <w:b/>
                <w:sz w:val="20"/>
                <w:szCs w:val="20"/>
                <w:lang w:eastAsia="ru-RU"/>
              </w:rPr>
            </w:pPr>
            <w:r w:rsidRPr="00A06D06">
              <w:rPr>
                <w:rFonts w:ascii="Times New Roman" w:eastAsia="Times New Roman" w:hAnsi="Times New Roman"/>
                <w:b/>
                <w:sz w:val="20"/>
                <w:szCs w:val="20"/>
                <w:lang w:eastAsia="ru-RU"/>
              </w:rPr>
              <w:t>«Субвенции бюджетам городских округов на выполнение передаваемых полномочий субъектов Российской Федерации»</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Прочие субвенции бюджетам городских округов на осуществление отдельных государственных полномочий Удмуртской Республики</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0202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 xml:space="preserve">Субвенции бюджетам городских округов на осуществление отдельных государственных полномочий Удмуртской Республики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 </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0205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0206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color w:val="000000"/>
                <w:sz w:val="20"/>
                <w:szCs w:val="20"/>
                <w:lang w:eastAsia="ru-RU"/>
              </w:rPr>
              <w:t xml:space="preserve">Субвенции бюджетам городских округов </w:t>
            </w:r>
            <w:r w:rsidRPr="00A06D06">
              <w:rPr>
                <w:rFonts w:ascii="Times New Roman" w:eastAsia="Times New Roman" w:hAnsi="Times New Roman"/>
                <w:sz w:val="20"/>
                <w:szCs w:val="20"/>
                <w:lang w:eastAsia="ru-RU"/>
              </w:rPr>
              <w:t>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0208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Удмуртской Республики в области архивного дела</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0215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proofErr w:type="gramStart"/>
            <w:r w:rsidRPr="00A06D06">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w:t>
            </w:r>
            <w:proofErr w:type="gramEnd"/>
            <w:r w:rsidRPr="00A06D06">
              <w:rPr>
                <w:rFonts w:ascii="Times New Roman" w:eastAsia="Times New Roman" w:hAnsi="Times New Roman"/>
                <w:sz w:val="20"/>
                <w:szCs w:val="20"/>
                <w:lang w:eastAsia="ru-RU"/>
              </w:rPr>
              <w:t xml:space="preserve"> отдельные виды правонарушений»</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0216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по созданию и организации деятельности административных комиссий</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proofErr w:type="gramStart"/>
            <w:r w:rsidRPr="00A06D06">
              <w:rPr>
                <w:rFonts w:ascii="Times New Roman" w:eastAsia="Times New Roman" w:hAnsi="Times New Roman"/>
                <w:sz w:val="20"/>
                <w:szCs w:val="20"/>
                <w:lang w:eastAsia="ru-RU"/>
              </w:rPr>
              <w:t xml:space="preserve">Субвенции бюджетам городских округов на обеспечение осуществления передаваемых в соответствии с Законом Удмуртской Республики от 14 марта 2013 </w:t>
            </w:r>
            <w:r w:rsidRPr="00A06D06">
              <w:rPr>
                <w:rFonts w:ascii="Times New Roman" w:eastAsia="Times New Roman" w:hAnsi="Times New Roman"/>
                <w:sz w:val="20"/>
                <w:szCs w:val="20"/>
                <w:lang w:eastAsia="ru-RU"/>
              </w:rPr>
              <w:lastRenderedPageBreak/>
              <w:t>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roofErr w:type="gramEnd"/>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lastRenderedPageBreak/>
              <w:t>0220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proofErr w:type="gramStart"/>
            <w:r w:rsidRPr="00A06D06">
              <w:rPr>
                <w:rFonts w:ascii="Times New Roman" w:eastAsia="Times New Roman" w:hAnsi="Times New Roman"/>
                <w:sz w:val="20"/>
                <w:szCs w:val="20"/>
                <w:lang w:eastAsia="ru-RU"/>
              </w:rPr>
              <w:t>Субвенции бюджетам городских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w:t>
            </w:r>
            <w:proofErr w:type="gramEnd"/>
            <w:r w:rsidRPr="00A06D06">
              <w:rPr>
                <w:rFonts w:ascii="Times New Roman" w:eastAsia="Times New Roman" w:hAnsi="Times New Roman"/>
                <w:sz w:val="20"/>
                <w:szCs w:val="20"/>
                <w:lang w:eastAsia="ru-RU"/>
              </w:rPr>
              <w:t xml:space="preserve"> дошкольного образования</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color w:val="000000"/>
                <w:sz w:val="20"/>
                <w:szCs w:val="20"/>
                <w:lang w:eastAsia="ru-RU"/>
              </w:rPr>
              <w:t xml:space="preserve">Субвенции бюджетам городских округов </w:t>
            </w:r>
            <w:proofErr w:type="gramStart"/>
            <w:r w:rsidRPr="00A06D06">
              <w:rPr>
                <w:rFonts w:ascii="Times New Roman" w:eastAsia="Times New Roman" w:hAnsi="Times New Roman"/>
                <w:color w:val="000000"/>
                <w:sz w:val="20"/>
                <w:szCs w:val="20"/>
                <w:lang w:eastAsia="ru-RU"/>
              </w:rPr>
              <w:t>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roofErr w:type="gramEnd"/>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Субвенции бюджетам городских округов на осуществления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0225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 xml:space="preserve">Субвенции бюджетам городских округов </w:t>
            </w:r>
            <w:proofErr w:type="gramStart"/>
            <w:r w:rsidRPr="00A06D06">
              <w:rPr>
                <w:rFonts w:ascii="Times New Roman" w:eastAsia="Times New Roman" w:hAnsi="Times New Roman"/>
                <w:bCs/>
                <w:color w:val="000000"/>
                <w:sz w:val="20"/>
                <w:szCs w:val="20"/>
                <w:lang w:eastAsia="ru-RU"/>
              </w:rPr>
              <w:t>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w:t>
            </w:r>
            <w:proofErr w:type="gramEnd"/>
            <w:r w:rsidRPr="00A06D06">
              <w:rPr>
                <w:rFonts w:ascii="Times New Roman" w:eastAsia="Times New Roman" w:hAnsi="Times New Roman"/>
                <w:bCs/>
                <w:color w:val="000000"/>
                <w:sz w:val="20"/>
                <w:szCs w:val="20"/>
                <w:lang w:eastAsia="ru-RU"/>
              </w:rPr>
              <w:t xml:space="preserve">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r>
      <w:tr w:rsidR="00A06D06" w:rsidRPr="00A06D06" w:rsidTr="00A06D06">
        <w:trPr>
          <w:trHeight w:val="25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b/>
                <w:bCs/>
                <w:color w:val="000000"/>
                <w:sz w:val="20"/>
                <w:szCs w:val="20"/>
                <w:lang w:eastAsia="ru-RU"/>
              </w:rPr>
            </w:pPr>
          </w:p>
          <w:p w:rsidR="00A06D06" w:rsidRPr="00A06D06" w:rsidRDefault="00A06D06" w:rsidP="00A06D06">
            <w:pPr>
              <w:spacing w:after="0" w:line="240" w:lineRule="auto"/>
              <w:jc w:val="center"/>
              <w:rPr>
                <w:rFonts w:ascii="Times New Roman" w:eastAsia="Times New Roman" w:hAnsi="Times New Roman"/>
                <w:b/>
                <w:bCs/>
                <w:color w:val="000000"/>
                <w:sz w:val="20"/>
                <w:szCs w:val="20"/>
                <w:lang w:eastAsia="ru-RU"/>
              </w:rPr>
            </w:pPr>
            <w:r w:rsidRPr="00A06D06">
              <w:rPr>
                <w:rFonts w:ascii="Times New Roman" w:eastAsia="Times New Roman" w:hAnsi="Times New Roman"/>
                <w:b/>
                <w:bCs/>
                <w:color w:val="000000"/>
                <w:sz w:val="20"/>
                <w:szCs w:val="20"/>
                <w:lang w:eastAsia="ru-RU"/>
              </w:rPr>
              <w:t xml:space="preserve">218 04010 04 0000 150 </w:t>
            </w:r>
          </w:p>
          <w:p w:rsidR="00A06D06" w:rsidRPr="00A06D06" w:rsidRDefault="00A06D06" w:rsidP="00A06D06">
            <w:pPr>
              <w:spacing w:after="0" w:line="240" w:lineRule="auto"/>
              <w:jc w:val="center"/>
              <w:rPr>
                <w:rFonts w:ascii="Times New Roman" w:eastAsia="Times New Roman" w:hAnsi="Times New Roman"/>
                <w:b/>
                <w:bCs/>
                <w:color w:val="000000"/>
                <w:sz w:val="20"/>
                <w:szCs w:val="20"/>
                <w:lang w:eastAsia="ru-RU"/>
              </w:rPr>
            </w:pPr>
            <w:r w:rsidRPr="00A06D06">
              <w:rPr>
                <w:rFonts w:ascii="Times New Roman" w:eastAsia="Times New Roman" w:hAnsi="Times New Roman"/>
                <w:b/>
                <w:bCs/>
                <w:color w:val="000000"/>
                <w:sz w:val="20"/>
                <w:szCs w:val="20"/>
                <w:lang w:eastAsia="ru-RU"/>
              </w:rPr>
              <w:t>«Доходы бюджетов городских округов от возврата бюджетными учреждениями остатков субсидий прошлых лет»</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Доходы бюджетов городских округов от возврата бюджетными учреждениями остатков субсидий прошлых лет</w:t>
            </w:r>
            <w:r w:rsidRPr="00A06D06">
              <w:rPr>
                <w:rFonts w:ascii="Times New Roman" w:eastAsia="Times New Roman" w:hAnsi="Times New Roman"/>
                <w:sz w:val="20"/>
                <w:szCs w:val="20"/>
                <w:lang w:eastAsia="ru-RU"/>
              </w:rPr>
              <w:t xml:space="preserve"> (возврат остатков, в части  средств бюджета города Сарапула)</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Доходы бюджетов городских округов от возврата бюджетными учреждениями остатков субсидий прошлых лет</w:t>
            </w:r>
            <w:r w:rsidRPr="00A06D06">
              <w:rPr>
                <w:rFonts w:ascii="Times New Roman" w:eastAsia="Times New Roman" w:hAnsi="Times New Roman"/>
                <w:sz w:val="20"/>
                <w:szCs w:val="20"/>
                <w:lang w:eastAsia="ru-RU"/>
              </w:rPr>
              <w:t xml:space="preserve"> (возврат остатков, в части субсидий, субвенций и иных межбюджетных трансфертов)</w:t>
            </w:r>
          </w:p>
        </w:tc>
      </w:tr>
      <w:tr w:rsidR="00A06D06" w:rsidRPr="00A06D06" w:rsidTr="00A06D06">
        <w:trPr>
          <w:trHeight w:val="25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b/>
                <w:bCs/>
                <w:color w:val="000000"/>
                <w:sz w:val="20"/>
                <w:szCs w:val="20"/>
                <w:lang w:eastAsia="ru-RU"/>
              </w:rPr>
            </w:pPr>
          </w:p>
          <w:p w:rsidR="00A06D06" w:rsidRPr="00A06D06" w:rsidRDefault="00A06D06" w:rsidP="00A06D06">
            <w:pPr>
              <w:spacing w:after="0" w:line="240" w:lineRule="auto"/>
              <w:jc w:val="center"/>
              <w:rPr>
                <w:rFonts w:ascii="Times New Roman" w:eastAsia="Times New Roman" w:hAnsi="Times New Roman"/>
                <w:b/>
                <w:bCs/>
                <w:color w:val="000000"/>
                <w:sz w:val="20"/>
                <w:szCs w:val="20"/>
                <w:lang w:eastAsia="ru-RU"/>
              </w:rPr>
            </w:pPr>
            <w:r w:rsidRPr="00A06D06">
              <w:rPr>
                <w:rFonts w:ascii="Times New Roman" w:eastAsia="Times New Roman" w:hAnsi="Times New Roman"/>
                <w:b/>
                <w:bCs/>
                <w:color w:val="000000"/>
                <w:sz w:val="20"/>
                <w:szCs w:val="20"/>
                <w:lang w:eastAsia="ru-RU"/>
              </w:rPr>
              <w:t xml:space="preserve">218 04020 04 0000 150 </w:t>
            </w:r>
          </w:p>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
                <w:bCs/>
                <w:color w:val="000000"/>
                <w:sz w:val="20"/>
                <w:szCs w:val="20"/>
                <w:lang w:eastAsia="ru-RU"/>
              </w:rPr>
              <w:t>«Доходы бюджетов городских округов от возврата автономными учреждениями остатков субсидий прошлых лет»</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Доходы бюджетов городских округов от возврата автономными учреждениями остатков субсидий прошлых лет</w:t>
            </w:r>
            <w:r w:rsidRPr="00A06D06">
              <w:rPr>
                <w:rFonts w:ascii="Times New Roman" w:eastAsia="Times New Roman" w:hAnsi="Times New Roman"/>
                <w:sz w:val="20"/>
                <w:szCs w:val="20"/>
                <w:lang w:eastAsia="ru-RU"/>
              </w:rPr>
              <w:t xml:space="preserve"> (возврат остатков, в части  средств бюджета города Сарапула)</w:t>
            </w:r>
          </w:p>
        </w:tc>
      </w:tr>
      <w:tr w:rsidR="00A06D06" w:rsidRPr="00A06D06" w:rsidTr="00A06D06">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0023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D06" w:rsidRPr="00A06D06" w:rsidRDefault="00A06D06" w:rsidP="00A06D06">
            <w:pPr>
              <w:spacing w:after="0" w:line="240" w:lineRule="auto"/>
              <w:jc w:val="center"/>
              <w:rPr>
                <w:rFonts w:ascii="Times New Roman" w:eastAsia="Times New Roman" w:hAnsi="Times New Roman"/>
                <w:sz w:val="20"/>
                <w:szCs w:val="20"/>
                <w:lang w:eastAsia="ru-RU"/>
              </w:rPr>
            </w:pPr>
            <w:r w:rsidRPr="00A06D06">
              <w:rPr>
                <w:rFonts w:ascii="Times New Roman" w:eastAsia="Times New Roman" w:hAnsi="Times New Roman"/>
                <w:sz w:val="20"/>
                <w:szCs w:val="20"/>
                <w:lang w:eastAsia="ru-RU"/>
              </w:rPr>
              <w:t>150</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tcPr>
          <w:p w:rsidR="00A06D06" w:rsidRPr="00A06D06" w:rsidRDefault="00A06D06" w:rsidP="00A06D06">
            <w:pPr>
              <w:spacing w:after="0" w:line="240" w:lineRule="auto"/>
              <w:jc w:val="center"/>
              <w:rPr>
                <w:rFonts w:ascii="Times New Roman" w:eastAsia="Times New Roman" w:hAnsi="Times New Roman"/>
                <w:bCs/>
                <w:color w:val="000000"/>
                <w:sz w:val="20"/>
                <w:szCs w:val="20"/>
                <w:lang w:eastAsia="ru-RU"/>
              </w:rPr>
            </w:pPr>
            <w:r w:rsidRPr="00A06D06">
              <w:rPr>
                <w:rFonts w:ascii="Times New Roman" w:eastAsia="Times New Roman" w:hAnsi="Times New Roman"/>
                <w:bCs/>
                <w:color w:val="000000"/>
                <w:sz w:val="20"/>
                <w:szCs w:val="20"/>
                <w:lang w:eastAsia="ru-RU"/>
              </w:rPr>
              <w:t>Доходы бюджетов городских округов от возврата автономными учреждениями остатков субсидий прошлых лет</w:t>
            </w:r>
            <w:r w:rsidRPr="00A06D06">
              <w:rPr>
                <w:rFonts w:ascii="Times New Roman" w:eastAsia="Times New Roman" w:hAnsi="Times New Roman"/>
                <w:sz w:val="20"/>
                <w:szCs w:val="20"/>
                <w:lang w:eastAsia="ru-RU"/>
              </w:rPr>
              <w:t xml:space="preserve"> (возврат остатков, в части субсидий, субвенций и иных межбюджетных трансфертов)</w:t>
            </w:r>
          </w:p>
        </w:tc>
      </w:tr>
    </w:tbl>
    <w:p w:rsidR="00A06D06" w:rsidRPr="00A06D06" w:rsidRDefault="00A06D06" w:rsidP="00A06D06">
      <w:pPr>
        <w:widowControl w:val="0"/>
        <w:tabs>
          <w:tab w:val="left" w:pos="3708"/>
        </w:tabs>
        <w:autoSpaceDE w:val="0"/>
        <w:autoSpaceDN w:val="0"/>
        <w:adjustRightInd w:val="0"/>
        <w:spacing w:after="0" w:line="240" w:lineRule="auto"/>
        <w:ind w:left="3600" w:hanging="3600"/>
        <w:jc w:val="both"/>
        <w:rPr>
          <w:rFonts w:ascii="Courier New" w:eastAsia="Times New Roman" w:hAnsi="Courier New" w:cs="Courier New"/>
          <w:sz w:val="20"/>
          <w:szCs w:val="20"/>
          <w:lang w:eastAsia="ru-RU"/>
        </w:rPr>
      </w:pPr>
    </w:p>
    <w:p w:rsidR="00DD2AFD" w:rsidRPr="00AB4802" w:rsidRDefault="00DD2AFD" w:rsidP="00927F46">
      <w:pPr>
        <w:spacing w:after="0" w:line="240" w:lineRule="auto"/>
        <w:jc w:val="both"/>
        <w:rPr>
          <w:sz w:val="24"/>
          <w:szCs w:val="24"/>
        </w:rPr>
      </w:pPr>
    </w:p>
    <w:sectPr w:rsidR="00DD2AFD" w:rsidRPr="00AB4802" w:rsidSect="00ED3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37E74"/>
    <w:multiLevelType w:val="hybridMultilevel"/>
    <w:tmpl w:val="6BB2FE1C"/>
    <w:lvl w:ilvl="0" w:tplc="36002784">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1A"/>
    <w:rsid w:val="00000023"/>
    <w:rsid w:val="00000FDC"/>
    <w:rsid w:val="000011AB"/>
    <w:rsid w:val="00001CEB"/>
    <w:rsid w:val="000022DB"/>
    <w:rsid w:val="000045EE"/>
    <w:rsid w:val="00005E28"/>
    <w:rsid w:val="00006787"/>
    <w:rsid w:val="00007205"/>
    <w:rsid w:val="000106EF"/>
    <w:rsid w:val="00010757"/>
    <w:rsid w:val="000118CE"/>
    <w:rsid w:val="00016668"/>
    <w:rsid w:val="000172EC"/>
    <w:rsid w:val="000174C3"/>
    <w:rsid w:val="000175D2"/>
    <w:rsid w:val="0001765C"/>
    <w:rsid w:val="000204D9"/>
    <w:rsid w:val="000215B6"/>
    <w:rsid w:val="00023B60"/>
    <w:rsid w:val="0002675F"/>
    <w:rsid w:val="00026829"/>
    <w:rsid w:val="00027161"/>
    <w:rsid w:val="00030476"/>
    <w:rsid w:val="0003266F"/>
    <w:rsid w:val="00033E62"/>
    <w:rsid w:val="00035234"/>
    <w:rsid w:val="00035A93"/>
    <w:rsid w:val="00035B69"/>
    <w:rsid w:val="00037279"/>
    <w:rsid w:val="00040D3C"/>
    <w:rsid w:val="00041B11"/>
    <w:rsid w:val="00041E0C"/>
    <w:rsid w:val="000421A5"/>
    <w:rsid w:val="00044931"/>
    <w:rsid w:val="00045E09"/>
    <w:rsid w:val="00046130"/>
    <w:rsid w:val="0004627B"/>
    <w:rsid w:val="00046C32"/>
    <w:rsid w:val="00047F06"/>
    <w:rsid w:val="000511E2"/>
    <w:rsid w:val="00051AA6"/>
    <w:rsid w:val="00053D2C"/>
    <w:rsid w:val="00055006"/>
    <w:rsid w:val="000552CF"/>
    <w:rsid w:val="00055DF1"/>
    <w:rsid w:val="00056937"/>
    <w:rsid w:val="00057A61"/>
    <w:rsid w:val="000611DD"/>
    <w:rsid w:val="000616B3"/>
    <w:rsid w:val="00061C53"/>
    <w:rsid w:val="00062C27"/>
    <w:rsid w:val="00062E79"/>
    <w:rsid w:val="000641DD"/>
    <w:rsid w:val="000655EA"/>
    <w:rsid w:val="00065B8D"/>
    <w:rsid w:val="00066706"/>
    <w:rsid w:val="00066E95"/>
    <w:rsid w:val="00067230"/>
    <w:rsid w:val="000679C4"/>
    <w:rsid w:val="00070925"/>
    <w:rsid w:val="00071D80"/>
    <w:rsid w:val="00071DCA"/>
    <w:rsid w:val="00073AFE"/>
    <w:rsid w:val="00074217"/>
    <w:rsid w:val="000746B9"/>
    <w:rsid w:val="00074DFF"/>
    <w:rsid w:val="00074EF1"/>
    <w:rsid w:val="0007595B"/>
    <w:rsid w:val="00075FEB"/>
    <w:rsid w:val="00077675"/>
    <w:rsid w:val="000779C2"/>
    <w:rsid w:val="00077D1A"/>
    <w:rsid w:val="00077E09"/>
    <w:rsid w:val="000817F5"/>
    <w:rsid w:val="00083AEA"/>
    <w:rsid w:val="000844A5"/>
    <w:rsid w:val="00085FA6"/>
    <w:rsid w:val="00086544"/>
    <w:rsid w:val="00090313"/>
    <w:rsid w:val="00090E50"/>
    <w:rsid w:val="00090FDE"/>
    <w:rsid w:val="00092449"/>
    <w:rsid w:val="00092573"/>
    <w:rsid w:val="00093019"/>
    <w:rsid w:val="00093A45"/>
    <w:rsid w:val="000974C5"/>
    <w:rsid w:val="000A0FF2"/>
    <w:rsid w:val="000A187B"/>
    <w:rsid w:val="000A22DF"/>
    <w:rsid w:val="000A35DA"/>
    <w:rsid w:val="000A6D11"/>
    <w:rsid w:val="000A71BF"/>
    <w:rsid w:val="000A7F3C"/>
    <w:rsid w:val="000B0D65"/>
    <w:rsid w:val="000B0E10"/>
    <w:rsid w:val="000B2DFB"/>
    <w:rsid w:val="000B4423"/>
    <w:rsid w:val="000B4EFE"/>
    <w:rsid w:val="000B6427"/>
    <w:rsid w:val="000B6498"/>
    <w:rsid w:val="000B65F5"/>
    <w:rsid w:val="000B7044"/>
    <w:rsid w:val="000B7372"/>
    <w:rsid w:val="000C22C9"/>
    <w:rsid w:val="000C29D4"/>
    <w:rsid w:val="000C6082"/>
    <w:rsid w:val="000D32C5"/>
    <w:rsid w:val="000D3E58"/>
    <w:rsid w:val="000D4CDD"/>
    <w:rsid w:val="000D573D"/>
    <w:rsid w:val="000E1549"/>
    <w:rsid w:val="000E2D03"/>
    <w:rsid w:val="000E3D5E"/>
    <w:rsid w:val="000E5609"/>
    <w:rsid w:val="000F0CC6"/>
    <w:rsid w:val="000F13AF"/>
    <w:rsid w:val="000F1570"/>
    <w:rsid w:val="000F18BD"/>
    <w:rsid w:val="000F1C52"/>
    <w:rsid w:val="000F2B85"/>
    <w:rsid w:val="000F4731"/>
    <w:rsid w:val="001005E1"/>
    <w:rsid w:val="00101395"/>
    <w:rsid w:val="00101412"/>
    <w:rsid w:val="00101550"/>
    <w:rsid w:val="0010156C"/>
    <w:rsid w:val="0010334B"/>
    <w:rsid w:val="00104A26"/>
    <w:rsid w:val="00106BEE"/>
    <w:rsid w:val="001104D0"/>
    <w:rsid w:val="0011084F"/>
    <w:rsid w:val="00110CD5"/>
    <w:rsid w:val="00111D5A"/>
    <w:rsid w:val="001148A6"/>
    <w:rsid w:val="00115BC6"/>
    <w:rsid w:val="0011733B"/>
    <w:rsid w:val="00121498"/>
    <w:rsid w:val="001233CA"/>
    <w:rsid w:val="0012398E"/>
    <w:rsid w:val="00123AEF"/>
    <w:rsid w:val="00123B2B"/>
    <w:rsid w:val="00124681"/>
    <w:rsid w:val="0012540D"/>
    <w:rsid w:val="00126CAD"/>
    <w:rsid w:val="00126F4E"/>
    <w:rsid w:val="00130246"/>
    <w:rsid w:val="001305EF"/>
    <w:rsid w:val="00130CB2"/>
    <w:rsid w:val="00131C39"/>
    <w:rsid w:val="0013245F"/>
    <w:rsid w:val="00133FAE"/>
    <w:rsid w:val="00133FF6"/>
    <w:rsid w:val="00135684"/>
    <w:rsid w:val="00137F6F"/>
    <w:rsid w:val="00140800"/>
    <w:rsid w:val="00140A12"/>
    <w:rsid w:val="00141F84"/>
    <w:rsid w:val="001433DB"/>
    <w:rsid w:val="001442E5"/>
    <w:rsid w:val="00144878"/>
    <w:rsid w:val="00145407"/>
    <w:rsid w:val="0014707A"/>
    <w:rsid w:val="00147449"/>
    <w:rsid w:val="00147B9F"/>
    <w:rsid w:val="00152C9E"/>
    <w:rsid w:val="00153E17"/>
    <w:rsid w:val="001549A6"/>
    <w:rsid w:val="0015684E"/>
    <w:rsid w:val="00160408"/>
    <w:rsid w:val="00161440"/>
    <w:rsid w:val="00161978"/>
    <w:rsid w:val="00162CC1"/>
    <w:rsid w:val="00163576"/>
    <w:rsid w:val="00163804"/>
    <w:rsid w:val="001645B0"/>
    <w:rsid w:val="00164AD9"/>
    <w:rsid w:val="00165229"/>
    <w:rsid w:val="0016523E"/>
    <w:rsid w:val="001668D0"/>
    <w:rsid w:val="00166B5F"/>
    <w:rsid w:val="0017140F"/>
    <w:rsid w:val="001718C9"/>
    <w:rsid w:val="00171BA4"/>
    <w:rsid w:val="001739F6"/>
    <w:rsid w:val="00173DBD"/>
    <w:rsid w:val="00176B33"/>
    <w:rsid w:val="001777E1"/>
    <w:rsid w:val="001801EF"/>
    <w:rsid w:val="00180D57"/>
    <w:rsid w:val="00182C0B"/>
    <w:rsid w:val="00183977"/>
    <w:rsid w:val="0018428D"/>
    <w:rsid w:val="00184B41"/>
    <w:rsid w:val="001860F5"/>
    <w:rsid w:val="001873FE"/>
    <w:rsid w:val="00191A30"/>
    <w:rsid w:val="00191A5B"/>
    <w:rsid w:val="0019436A"/>
    <w:rsid w:val="00195E9B"/>
    <w:rsid w:val="001A15F2"/>
    <w:rsid w:val="001A1F4F"/>
    <w:rsid w:val="001A24CA"/>
    <w:rsid w:val="001A4B60"/>
    <w:rsid w:val="001A6CC4"/>
    <w:rsid w:val="001A6FE7"/>
    <w:rsid w:val="001A730A"/>
    <w:rsid w:val="001B0974"/>
    <w:rsid w:val="001B3F3B"/>
    <w:rsid w:val="001B4195"/>
    <w:rsid w:val="001B59CF"/>
    <w:rsid w:val="001B646F"/>
    <w:rsid w:val="001C0552"/>
    <w:rsid w:val="001C2031"/>
    <w:rsid w:val="001C2779"/>
    <w:rsid w:val="001C2B8C"/>
    <w:rsid w:val="001C31C7"/>
    <w:rsid w:val="001C342A"/>
    <w:rsid w:val="001C3815"/>
    <w:rsid w:val="001C44A7"/>
    <w:rsid w:val="001C68A7"/>
    <w:rsid w:val="001D109D"/>
    <w:rsid w:val="001D144F"/>
    <w:rsid w:val="001D1E59"/>
    <w:rsid w:val="001D25CC"/>
    <w:rsid w:val="001D2DAE"/>
    <w:rsid w:val="001D4E47"/>
    <w:rsid w:val="001D5F6B"/>
    <w:rsid w:val="001D7EEB"/>
    <w:rsid w:val="001E198E"/>
    <w:rsid w:val="001E2C67"/>
    <w:rsid w:val="001E5391"/>
    <w:rsid w:val="001F087F"/>
    <w:rsid w:val="001F0BA9"/>
    <w:rsid w:val="001F0E7E"/>
    <w:rsid w:val="001F311B"/>
    <w:rsid w:val="001F576B"/>
    <w:rsid w:val="001F658F"/>
    <w:rsid w:val="001F69BC"/>
    <w:rsid w:val="001F7B43"/>
    <w:rsid w:val="001F7B53"/>
    <w:rsid w:val="002015FB"/>
    <w:rsid w:val="00202456"/>
    <w:rsid w:val="00203D8B"/>
    <w:rsid w:val="00203E6C"/>
    <w:rsid w:val="002043C1"/>
    <w:rsid w:val="00205C55"/>
    <w:rsid w:val="0020618D"/>
    <w:rsid w:val="0020661A"/>
    <w:rsid w:val="002066E7"/>
    <w:rsid w:val="00206DAA"/>
    <w:rsid w:val="00212F38"/>
    <w:rsid w:val="002152B5"/>
    <w:rsid w:val="002173C1"/>
    <w:rsid w:val="0022088E"/>
    <w:rsid w:val="00221237"/>
    <w:rsid w:val="002214E1"/>
    <w:rsid w:val="0022322A"/>
    <w:rsid w:val="00223E6C"/>
    <w:rsid w:val="00224D2B"/>
    <w:rsid w:val="00225B99"/>
    <w:rsid w:val="0022640F"/>
    <w:rsid w:val="002277E3"/>
    <w:rsid w:val="0022781E"/>
    <w:rsid w:val="00230AF4"/>
    <w:rsid w:val="00230BEC"/>
    <w:rsid w:val="00230F27"/>
    <w:rsid w:val="002313FC"/>
    <w:rsid w:val="00231F2A"/>
    <w:rsid w:val="00232A7D"/>
    <w:rsid w:val="0023316E"/>
    <w:rsid w:val="002337CC"/>
    <w:rsid w:val="00233CEA"/>
    <w:rsid w:val="00235623"/>
    <w:rsid w:val="002359AF"/>
    <w:rsid w:val="00235D1B"/>
    <w:rsid w:val="00235D40"/>
    <w:rsid w:val="00240975"/>
    <w:rsid w:val="0024187A"/>
    <w:rsid w:val="00241C9D"/>
    <w:rsid w:val="00242367"/>
    <w:rsid w:val="00242B79"/>
    <w:rsid w:val="00244451"/>
    <w:rsid w:val="002454CA"/>
    <w:rsid w:val="00245AC2"/>
    <w:rsid w:val="00247E98"/>
    <w:rsid w:val="00251123"/>
    <w:rsid w:val="0025127E"/>
    <w:rsid w:val="00251378"/>
    <w:rsid w:val="00252A75"/>
    <w:rsid w:val="00252CBB"/>
    <w:rsid w:val="00254579"/>
    <w:rsid w:val="00254CB8"/>
    <w:rsid w:val="002550EE"/>
    <w:rsid w:val="0025545C"/>
    <w:rsid w:val="00255C8A"/>
    <w:rsid w:val="00256E7C"/>
    <w:rsid w:val="002603B4"/>
    <w:rsid w:val="00260902"/>
    <w:rsid w:val="00261564"/>
    <w:rsid w:val="00264CB9"/>
    <w:rsid w:val="0026538D"/>
    <w:rsid w:val="0026561E"/>
    <w:rsid w:val="00265BA3"/>
    <w:rsid w:val="00266712"/>
    <w:rsid w:val="00270198"/>
    <w:rsid w:val="00271294"/>
    <w:rsid w:val="002742FA"/>
    <w:rsid w:val="00275270"/>
    <w:rsid w:val="00275D21"/>
    <w:rsid w:val="00275D65"/>
    <w:rsid w:val="00275EC2"/>
    <w:rsid w:val="0027726F"/>
    <w:rsid w:val="002812E6"/>
    <w:rsid w:val="00281D2D"/>
    <w:rsid w:val="0028670C"/>
    <w:rsid w:val="00290E9C"/>
    <w:rsid w:val="0029166C"/>
    <w:rsid w:val="002953B7"/>
    <w:rsid w:val="00295AFD"/>
    <w:rsid w:val="002974E4"/>
    <w:rsid w:val="002A3058"/>
    <w:rsid w:val="002A39B9"/>
    <w:rsid w:val="002A3B13"/>
    <w:rsid w:val="002A4606"/>
    <w:rsid w:val="002A4635"/>
    <w:rsid w:val="002A53FF"/>
    <w:rsid w:val="002A60DA"/>
    <w:rsid w:val="002A6FFA"/>
    <w:rsid w:val="002B14D1"/>
    <w:rsid w:val="002B4581"/>
    <w:rsid w:val="002B5829"/>
    <w:rsid w:val="002B708E"/>
    <w:rsid w:val="002B7CC3"/>
    <w:rsid w:val="002C0A7F"/>
    <w:rsid w:val="002C37CB"/>
    <w:rsid w:val="002C436B"/>
    <w:rsid w:val="002D0714"/>
    <w:rsid w:val="002D0B37"/>
    <w:rsid w:val="002D10C2"/>
    <w:rsid w:val="002D2575"/>
    <w:rsid w:val="002D4E3C"/>
    <w:rsid w:val="002D4E50"/>
    <w:rsid w:val="002D552B"/>
    <w:rsid w:val="002D6897"/>
    <w:rsid w:val="002D71BB"/>
    <w:rsid w:val="002E017E"/>
    <w:rsid w:val="002E0403"/>
    <w:rsid w:val="002E059D"/>
    <w:rsid w:val="002E0B46"/>
    <w:rsid w:val="002E1B3D"/>
    <w:rsid w:val="002E3E0A"/>
    <w:rsid w:val="002E5908"/>
    <w:rsid w:val="002E74DF"/>
    <w:rsid w:val="002E7613"/>
    <w:rsid w:val="002F1207"/>
    <w:rsid w:val="002F14AC"/>
    <w:rsid w:val="002F1AC8"/>
    <w:rsid w:val="002F1DE7"/>
    <w:rsid w:val="002F3450"/>
    <w:rsid w:val="002F578C"/>
    <w:rsid w:val="002F603A"/>
    <w:rsid w:val="002F6711"/>
    <w:rsid w:val="002F7DCA"/>
    <w:rsid w:val="00301D4F"/>
    <w:rsid w:val="00302AA7"/>
    <w:rsid w:val="00303F9B"/>
    <w:rsid w:val="00304B10"/>
    <w:rsid w:val="00305C70"/>
    <w:rsid w:val="003066ED"/>
    <w:rsid w:val="0030738D"/>
    <w:rsid w:val="00307806"/>
    <w:rsid w:val="00313AFF"/>
    <w:rsid w:val="00315F7F"/>
    <w:rsid w:val="00316395"/>
    <w:rsid w:val="0031766B"/>
    <w:rsid w:val="0032143A"/>
    <w:rsid w:val="003220A1"/>
    <w:rsid w:val="0032336E"/>
    <w:rsid w:val="00323511"/>
    <w:rsid w:val="003239E5"/>
    <w:rsid w:val="00323D6B"/>
    <w:rsid w:val="00323DC6"/>
    <w:rsid w:val="00325D30"/>
    <w:rsid w:val="00327E12"/>
    <w:rsid w:val="0033268D"/>
    <w:rsid w:val="00332ACB"/>
    <w:rsid w:val="0033307E"/>
    <w:rsid w:val="003332A1"/>
    <w:rsid w:val="003337A2"/>
    <w:rsid w:val="003349D3"/>
    <w:rsid w:val="0033513A"/>
    <w:rsid w:val="0033561F"/>
    <w:rsid w:val="00335AC0"/>
    <w:rsid w:val="00336813"/>
    <w:rsid w:val="003372EE"/>
    <w:rsid w:val="0034042B"/>
    <w:rsid w:val="00341298"/>
    <w:rsid w:val="0034145B"/>
    <w:rsid w:val="00342893"/>
    <w:rsid w:val="003452C1"/>
    <w:rsid w:val="003476A3"/>
    <w:rsid w:val="00347B56"/>
    <w:rsid w:val="00350DB9"/>
    <w:rsid w:val="003520A4"/>
    <w:rsid w:val="00353452"/>
    <w:rsid w:val="00353AE6"/>
    <w:rsid w:val="003546E9"/>
    <w:rsid w:val="00360E23"/>
    <w:rsid w:val="00361A86"/>
    <w:rsid w:val="00361B5F"/>
    <w:rsid w:val="00362B9D"/>
    <w:rsid w:val="00363C61"/>
    <w:rsid w:val="003644ED"/>
    <w:rsid w:val="00364DD7"/>
    <w:rsid w:val="00365CC6"/>
    <w:rsid w:val="00366896"/>
    <w:rsid w:val="00366E0F"/>
    <w:rsid w:val="00370FBC"/>
    <w:rsid w:val="00371681"/>
    <w:rsid w:val="00371BE8"/>
    <w:rsid w:val="0037224B"/>
    <w:rsid w:val="00372F97"/>
    <w:rsid w:val="003751E5"/>
    <w:rsid w:val="003756FF"/>
    <w:rsid w:val="00376EC1"/>
    <w:rsid w:val="003774AD"/>
    <w:rsid w:val="00380DA3"/>
    <w:rsid w:val="00382FD5"/>
    <w:rsid w:val="0038333F"/>
    <w:rsid w:val="00384A97"/>
    <w:rsid w:val="003857C5"/>
    <w:rsid w:val="00385B6B"/>
    <w:rsid w:val="0039063E"/>
    <w:rsid w:val="00391731"/>
    <w:rsid w:val="003920E7"/>
    <w:rsid w:val="003922D9"/>
    <w:rsid w:val="0039294E"/>
    <w:rsid w:val="00392EED"/>
    <w:rsid w:val="00397049"/>
    <w:rsid w:val="003A0B37"/>
    <w:rsid w:val="003A2F26"/>
    <w:rsid w:val="003A3BC1"/>
    <w:rsid w:val="003A6712"/>
    <w:rsid w:val="003A6875"/>
    <w:rsid w:val="003A7B38"/>
    <w:rsid w:val="003B140B"/>
    <w:rsid w:val="003B1C6A"/>
    <w:rsid w:val="003B1E21"/>
    <w:rsid w:val="003B32B3"/>
    <w:rsid w:val="003B42B3"/>
    <w:rsid w:val="003B562A"/>
    <w:rsid w:val="003B6213"/>
    <w:rsid w:val="003B72A5"/>
    <w:rsid w:val="003C0506"/>
    <w:rsid w:val="003C31A0"/>
    <w:rsid w:val="003C35FC"/>
    <w:rsid w:val="003C3CEE"/>
    <w:rsid w:val="003C5C0C"/>
    <w:rsid w:val="003C6A41"/>
    <w:rsid w:val="003D1EDE"/>
    <w:rsid w:val="003D326A"/>
    <w:rsid w:val="003D379B"/>
    <w:rsid w:val="003D3B29"/>
    <w:rsid w:val="003D490B"/>
    <w:rsid w:val="003D4C6E"/>
    <w:rsid w:val="003D5038"/>
    <w:rsid w:val="003D525F"/>
    <w:rsid w:val="003D5E19"/>
    <w:rsid w:val="003D6893"/>
    <w:rsid w:val="003D700C"/>
    <w:rsid w:val="003D746C"/>
    <w:rsid w:val="003E1B24"/>
    <w:rsid w:val="003E25CC"/>
    <w:rsid w:val="003E26FE"/>
    <w:rsid w:val="003E53CB"/>
    <w:rsid w:val="003E6BC1"/>
    <w:rsid w:val="003E7217"/>
    <w:rsid w:val="003F1B49"/>
    <w:rsid w:val="003F1EEA"/>
    <w:rsid w:val="003F337F"/>
    <w:rsid w:val="003F3830"/>
    <w:rsid w:val="003F536A"/>
    <w:rsid w:val="003F5CBA"/>
    <w:rsid w:val="003F657D"/>
    <w:rsid w:val="00400C10"/>
    <w:rsid w:val="00401D3A"/>
    <w:rsid w:val="00404E16"/>
    <w:rsid w:val="00404E49"/>
    <w:rsid w:val="00405B9E"/>
    <w:rsid w:val="00406183"/>
    <w:rsid w:val="004065CB"/>
    <w:rsid w:val="00406656"/>
    <w:rsid w:val="00406DE8"/>
    <w:rsid w:val="00412794"/>
    <w:rsid w:val="004171D2"/>
    <w:rsid w:val="0041759E"/>
    <w:rsid w:val="00420409"/>
    <w:rsid w:val="004207A3"/>
    <w:rsid w:val="0042146B"/>
    <w:rsid w:val="004221B9"/>
    <w:rsid w:val="004222D6"/>
    <w:rsid w:val="0042231D"/>
    <w:rsid w:val="0042271A"/>
    <w:rsid w:val="0042462B"/>
    <w:rsid w:val="00426ECE"/>
    <w:rsid w:val="004270D4"/>
    <w:rsid w:val="00427E33"/>
    <w:rsid w:val="004315CC"/>
    <w:rsid w:val="004318E2"/>
    <w:rsid w:val="004332CB"/>
    <w:rsid w:val="00435A5E"/>
    <w:rsid w:val="004361CD"/>
    <w:rsid w:val="00437C1E"/>
    <w:rsid w:val="004420FD"/>
    <w:rsid w:val="00442B9B"/>
    <w:rsid w:val="00445E91"/>
    <w:rsid w:val="00446E21"/>
    <w:rsid w:val="0045052F"/>
    <w:rsid w:val="004506D1"/>
    <w:rsid w:val="0045129B"/>
    <w:rsid w:val="00455EED"/>
    <w:rsid w:val="004568A0"/>
    <w:rsid w:val="0045771F"/>
    <w:rsid w:val="00461E0A"/>
    <w:rsid w:val="00464099"/>
    <w:rsid w:val="004703B4"/>
    <w:rsid w:val="00470750"/>
    <w:rsid w:val="00470F3E"/>
    <w:rsid w:val="00471C51"/>
    <w:rsid w:val="00473A64"/>
    <w:rsid w:val="00473A92"/>
    <w:rsid w:val="0047450F"/>
    <w:rsid w:val="0047594F"/>
    <w:rsid w:val="00476DEA"/>
    <w:rsid w:val="00477D5D"/>
    <w:rsid w:val="00477F6E"/>
    <w:rsid w:val="00480BB6"/>
    <w:rsid w:val="004830D0"/>
    <w:rsid w:val="004837F8"/>
    <w:rsid w:val="00485968"/>
    <w:rsid w:val="00485AAE"/>
    <w:rsid w:val="004863D8"/>
    <w:rsid w:val="00487499"/>
    <w:rsid w:val="00490F01"/>
    <w:rsid w:val="0049224B"/>
    <w:rsid w:val="00493BA4"/>
    <w:rsid w:val="00495344"/>
    <w:rsid w:val="00495438"/>
    <w:rsid w:val="00495DBA"/>
    <w:rsid w:val="00495F9B"/>
    <w:rsid w:val="004964B7"/>
    <w:rsid w:val="00496694"/>
    <w:rsid w:val="00497EA9"/>
    <w:rsid w:val="004A0ED0"/>
    <w:rsid w:val="004A4437"/>
    <w:rsid w:val="004A63A9"/>
    <w:rsid w:val="004A77E9"/>
    <w:rsid w:val="004B2501"/>
    <w:rsid w:val="004B2990"/>
    <w:rsid w:val="004B2F5B"/>
    <w:rsid w:val="004B438E"/>
    <w:rsid w:val="004B4B7B"/>
    <w:rsid w:val="004C0C73"/>
    <w:rsid w:val="004C1F06"/>
    <w:rsid w:val="004C2925"/>
    <w:rsid w:val="004C2AB4"/>
    <w:rsid w:val="004C558A"/>
    <w:rsid w:val="004C55BC"/>
    <w:rsid w:val="004C6E4A"/>
    <w:rsid w:val="004C6F3B"/>
    <w:rsid w:val="004C7711"/>
    <w:rsid w:val="004D0E41"/>
    <w:rsid w:val="004D23E7"/>
    <w:rsid w:val="004D25E0"/>
    <w:rsid w:val="004D489A"/>
    <w:rsid w:val="004D4E92"/>
    <w:rsid w:val="004D7102"/>
    <w:rsid w:val="004E047C"/>
    <w:rsid w:val="004E172C"/>
    <w:rsid w:val="004E1848"/>
    <w:rsid w:val="004E2CEB"/>
    <w:rsid w:val="004E3C03"/>
    <w:rsid w:val="004E4340"/>
    <w:rsid w:val="004E5052"/>
    <w:rsid w:val="004E58DA"/>
    <w:rsid w:val="004E688F"/>
    <w:rsid w:val="004E6D7C"/>
    <w:rsid w:val="004E7242"/>
    <w:rsid w:val="004E7797"/>
    <w:rsid w:val="004E7970"/>
    <w:rsid w:val="004F092B"/>
    <w:rsid w:val="004F0B44"/>
    <w:rsid w:val="004F105D"/>
    <w:rsid w:val="004F1AB9"/>
    <w:rsid w:val="004F1F35"/>
    <w:rsid w:val="004F4A9C"/>
    <w:rsid w:val="004F58B5"/>
    <w:rsid w:val="004F6295"/>
    <w:rsid w:val="004F65CB"/>
    <w:rsid w:val="004F741A"/>
    <w:rsid w:val="004F7EF7"/>
    <w:rsid w:val="0050027B"/>
    <w:rsid w:val="00500551"/>
    <w:rsid w:val="005008EE"/>
    <w:rsid w:val="005018BC"/>
    <w:rsid w:val="00502846"/>
    <w:rsid w:val="00503D7D"/>
    <w:rsid w:val="00504329"/>
    <w:rsid w:val="00506409"/>
    <w:rsid w:val="00510318"/>
    <w:rsid w:val="00510DBB"/>
    <w:rsid w:val="00515B35"/>
    <w:rsid w:val="0051781C"/>
    <w:rsid w:val="00520F7E"/>
    <w:rsid w:val="0052364C"/>
    <w:rsid w:val="00523A96"/>
    <w:rsid w:val="00523E37"/>
    <w:rsid w:val="00525CCC"/>
    <w:rsid w:val="005262BA"/>
    <w:rsid w:val="00526B79"/>
    <w:rsid w:val="005270B0"/>
    <w:rsid w:val="00530C06"/>
    <w:rsid w:val="0053104A"/>
    <w:rsid w:val="00531999"/>
    <w:rsid w:val="00531D34"/>
    <w:rsid w:val="00532389"/>
    <w:rsid w:val="005323BD"/>
    <w:rsid w:val="00533039"/>
    <w:rsid w:val="00533DEB"/>
    <w:rsid w:val="00534DE3"/>
    <w:rsid w:val="005365DC"/>
    <w:rsid w:val="00536FBE"/>
    <w:rsid w:val="00537557"/>
    <w:rsid w:val="00537E61"/>
    <w:rsid w:val="00540044"/>
    <w:rsid w:val="0054565D"/>
    <w:rsid w:val="00545AA3"/>
    <w:rsid w:val="0054601E"/>
    <w:rsid w:val="00546A3F"/>
    <w:rsid w:val="00547B43"/>
    <w:rsid w:val="00551782"/>
    <w:rsid w:val="005525EA"/>
    <w:rsid w:val="0055261C"/>
    <w:rsid w:val="005536F8"/>
    <w:rsid w:val="00554979"/>
    <w:rsid w:val="00554A84"/>
    <w:rsid w:val="00556199"/>
    <w:rsid w:val="00556295"/>
    <w:rsid w:val="005569B2"/>
    <w:rsid w:val="00561EAC"/>
    <w:rsid w:val="00563EDC"/>
    <w:rsid w:val="005678C4"/>
    <w:rsid w:val="00571B7E"/>
    <w:rsid w:val="00572FD0"/>
    <w:rsid w:val="00573ECA"/>
    <w:rsid w:val="00575753"/>
    <w:rsid w:val="005769CE"/>
    <w:rsid w:val="005812FD"/>
    <w:rsid w:val="005841FD"/>
    <w:rsid w:val="00585715"/>
    <w:rsid w:val="0058580E"/>
    <w:rsid w:val="005861B8"/>
    <w:rsid w:val="005864D6"/>
    <w:rsid w:val="00586882"/>
    <w:rsid w:val="00587070"/>
    <w:rsid w:val="005872BB"/>
    <w:rsid w:val="005900A0"/>
    <w:rsid w:val="00593219"/>
    <w:rsid w:val="00593CE6"/>
    <w:rsid w:val="00594FFC"/>
    <w:rsid w:val="00595429"/>
    <w:rsid w:val="00596698"/>
    <w:rsid w:val="005A06D7"/>
    <w:rsid w:val="005A112B"/>
    <w:rsid w:val="005A1AF6"/>
    <w:rsid w:val="005A3087"/>
    <w:rsid w:val="005A3F37"/>
    <w:rsid w:val="005A40C4"/>
    <w:rsid w:val="005A4F91"/>
    <w:rsid w:val="005A5BDF"/>
    <w:rsid w:val="005B15DE"/>
    <w:rsid w:val="005B27F2"/>
    <w:rsid w:val="005B3CC7"/>
    <w:rsid w:val="005B3E5B"/>
    <w:rsid w:val="005B5A66"/>
    <w:rsid w:val="005B5C92"/>
    <w:rsid w:val="005B7649"/>
    <w:rsid w:val="005B794D"/>
    <w:rsid w:val="005C04FB"/>
    <w:rsid w:val="005C197C"/>
    <w:rsid w:val="005C3194"/>
    <w:rsid w:val="005C668C"/>
    <w:rsid w:val="005C7BAB"/>
    <w:rsid w:val="005C7E95"/>
    <w:rsid w:val="005D1A52"/>
    <w:rsid w:val="005D2D58"/>
    <w:rsid w:val="005D3367"/>
    <w:rsid w:val="005D3BA3"/>
    <w:rsid w:val="005D4E61"/>
    <w:rsid w:val="005D66F4"/>
    <w:rsid w:val="005D7BD6"/>
    <w:rsid w:val="005E0262"/>
    <w:rsid w:val="005E2A77"/>
    <w:rsid w:val="005E3FDD"/>
    <w:rsid w:val="005E59DA"/>
    <w:rsid w:val="005E5BA5"/>
    <w:rsid w:val="005E74EE"/>
    <w:rsid w:val="005F1BC7"/>
    <w:rsid w:val="005F3F76"/>
    <w:rsid w:val="005F7FC1"/>
    <w:rsid w:val="00601A23"/>
    <w:rsid w:val="006034C3"/>
    <w:rsid w:val="0060534E"/>
    <w:rsid w:val="00606C9A"/>
    <w:rsid w:val="00607EB2"/>
    <w:rsid w:val="00610355"/>
    <w:rsid w:val="0061065B"/>
    <w:rsid w:val="00611606"/>
    <w:rsid w:val="006120D9"/>
    <w:rsid w:val="0061216E"/>
    <w:rsid w:val="006130AB"/>
    <w:rsid w:val="00613663"/>
    <w:rsid w:val="00613B29"/>
    <w:rsid w:val="00613E70"/>
    <w:rsid w:val="0061475F"/>
    <w:rsid w:val="00614DE4"/>
    <w:rsid w:val="006151DC"/>
    <w:rsid w:val="006155FC"/>
    <w:rsid w:val="00616CAE"/>
    <w:rsid w:val="00617852"/>
    <w:rsid w:val="00617C59"/>
    <w:rsid w:val="0062329F"/>
    <w:rsid w:val="00625993"/>
    <w:rsid w:val="006264A1"/>
    <w:rsid w:val="0062661D"/>
    <w:rsid w:val="00626C26"/>
    <w:rsid w:val="006305F8"/>
    <w:rsid w:val="00630738"/>
    <w:rsid w:val="00630C9F"/>
    <w:rsid w:val="006326E3"/>
    <w:rsid w:val="00632BD9"/>
    <w:rsid w:val="00632D7B"/>
    <w:rsid w:val="006340E5"/>
    <w:rsid w:val="00634321"/>
    <w:rsid w:val="00634736"/>
    <w:rsid w:val="00634B5E"/>
    <w:rsid w:val="00634EB2"/>
    <w:rsid w:val="00635412"/>
    <w:rsid w:val="0063597F"/>
    <w:rsid w:val="00635DCE"/>
    <w:rsid w:val="006368A8"/>
    <w:rsid w:val="00636E1F"/>
    <w:rsid w:val="00640768"/>
    <w:rsid w:val="00640D87"/>
    <w:rsid w:val="00641FDC"/>
    <w:rsid w:val="006424E4"/>
    <w:rsid w:val="0064339F"/>
    <w:rsid w:val="00644BF7"/>
    <w:rsid w:val="00645252"/>
    <w:rsid w:val="00645596"/>
    <w:rsid w:val="00645DA6"/>
    <w:rsid w:val="00650F14"/>
    <w:rsid w:val="00651446"/>
    <w:rsid w:val="00651E09"/>
    <w:rsid w:val="00652778"/>
    <w:rsid w:val="00652A47"/>
    <w:rsid w:val="00652F0B"/>
    <w:rsid w:val="0065333F"/>
    <w:rsid w:val="00653568"/>
    <w:rsid w:val="00653A02"/>
    <w:rsid w:val="00654B2B"/>
    <w:rsid w:val="0065598E"/>
    <w:rsid w:val="00655B96"/>
    <w:rsid w:val="00656F44"/>
    <w:rsid w:val="00656F9B"/>
    <w:rsid w:val="00657FBC"/>
    <w:rsid w:val="00660D27"/>
    <w:rsid w:val="00662206"/>
    <w:rsid w:val="0066271B"/>
    <w:rsid w:val="00662EC0"/>
    <w:rsid w:val="006654FA"/>
    <w:rsid w:val="0066550E"/>
    <w:rsid w:val="00666DE8"/>
    <w:rsid w:val="00666EA5"/>
    <w:rsid w:val="00672331"/>
    <w:rsid w:val="00672576"/>
    <w:rsid w:val="00674713"/>
    <w:rsid w:val="00677C1A"/>
    <w:rsid w:val="006802C0"/>
    <w:rsid w:val="00681689"/>
    <w:rsid w:val="006819D9"/>
    <w:rsid w:val="006823AA"/>
    <w:rsid w:val="00684663"/>
    <w:rsid w:val="006847F2"/>
    <w:rsid w:val="00686666"/>
    <w:rsid w:val="006932D2"/>
    <w:rsid w:val="0069402D"/>
    <w:rsid w:val="00694231"/>
    <w:rsid w:val="00694850"/>
    <w:rsid w:val="00695232"/>
    <w:rsid w:val="00695655"/>
    <w:rsid w:val="006968ED"/>
    <w:rsid w:val="00697BDC"/>
    <w:rsid w:val="006A031C"/>
    <w:rsid w:val="006A1145"/>
    <w:rsid w:val="006A1E0C"/>
    <w:rsid w:val="006A20CD"/>
    <w:rsid w:val="006A2319"/>
    <w:rsid w:val="006A2C64"/>
    <w:rsid w:val="006A6874"/>
    <w:rsid w:val="006A7810"/>
    <w:rsid w:val="006A7B34"/>
    <w:rsid w:val="006A7B54"/>
    <w:rsid w:val="006B0D3D"/>
    <w:rsid w:val="006B22F3"/>
    <w:rsid w:val="006B3AE7"/>
    <w:rsid w:val="006B3B84"/>
    <w:rsid w:val="006B5C6F"/>
    <w:rsid w:val="006B5F5F"/>
    <w:rsid w:val="006B6760"/>
    <w:rsid w:val="006C0C96"/>
    <w:rsid w:val="006C1251"/>
    <w:rsid w:val="006C220A"/>
    <w:rsid w:val="006C250A"/>
    <w:rsid w:val="006C37DC"/>
    <w:rsid w:val="006C39CF"/>
    <w:rsid w:val="006C43C8"/>
    <w:rsid w:val="006C4C52"/>
    <w:rsid w:val="006C4D63"/>
    <w:rsid w:val="006C5430"/>
    <w:rsid w:val="006C74C2"/>
    <w:rsid w:val="006D2C16"/>
    <w:rsid w:val="006D2F81"/>
    <w:rsid w:val="006D4C39"/>
    <w:rsid w:val="006D5EE8"/>
    <w:rsid w:val="006D63FA"/>
    <w:rsid w:val="006D7707"/>
    <w:rsid w:val="006D781B"/>
    <w:rsid w:val="006D7A55"/>
    <w:rsid w:val="006E0D2B"/>
    <w:rsid w:val="006E3F33"/>
    <w:rsid w:val="006E3F37"/>
    <w:rsid w:val="006E422E"/>
    <w:rsid w:val="006E4B34"/>
    <w:rsid w:val="006E55B9"/>
    <w:rsid w:val="006E56CA"/>
    <w:rsid w:val="006E5D38"/>
    <w:rsid w:val="006E6BF2"/>
    <w:rsid w:val="006F0B7B"/>
    <w:rsid w:val="006F2AF7"/>
    <w:rsid w:val="006F373E"/>
    <w:rsid w:val="006F376A"/>
    <w:rsid w:val="006F3D4F"/>
    <w:rsid w:val="006F3D73"/>
    <w:rsid w:val="006F448B"/>
    <w:rsid w:val="006F53E2"/>
    <w:rsid w:val="006F6208"/>
    <w:rsid w:val="006F6779"/>
    <w:rsid w:val="006F6C0B"/>
    <w:rsid w:val="006F74D5"/>
    <w:rsid w:val="00700C1D"/>
    <w:rsid w:val="00702121"/>
    <w:rsid w:val="00704AD6"/>
    <w:rsid w:val="007053EF"/>
    <w:rsid w:val="0070617A"/>
    <w:rsid w:val="00707687"/>
    <w:rsid w:val="00710454"/>
    <w:rsid w:val="00710490"/>
    <w:rsid w:val="00710815"/>
    <w:rsid w:val="00713326"/>
    <w:rsid w:val="007137E0"/>
    <w:rsid w:val="00714F43"/>
    <w:rsid w:val="00720411"/>
    <w:rsid w:val="007249D1"/>
    <w:rsid w:val="00725352"/>
    <w:rsid w:val="0073253E"/>
    <w:rsid w:val="00734528"/>
    <w:rsid w:val="00735172"/>
    <w:rsid w:val="007354CA"/>
    <w:rsid w:val="00736E3D"/>
    <w:rsid w:val="007405F6"/>
    <w:rsid w:val="00740C98"/>
    <w:rsid w:val="00741977"/>
    <w:rsid w:val="00742226"/>
    <w:rsid w:val="007429B8"/>
    <w:rsid w:val="007462F8"/>
    <w:rsid w:val="00746CCE"/>
    <w:rsid w:val="00746E9D"/>
    <w:rsid w:val="00747A0B"/>
    <w:rsid w:val="00751BF5"/>
    <w:rsid w:val="00751CFD"/>
    <w:rsid w:val="00752B0C"/>
    <w:rsid w:val="007559C0"/>
    <w:rsid w:val="007562E1"/>
    <w:rsid w:val="00756CDE"/>
    <w:rsid w:val="0075700E"/>
    <w:rsid w:val="00757E1B"/>
    <w:rsid w:val="00760760"/>
    <w:rsid w:val="00761A1B"/>
    <w:rsid w:val="00761A71"/>
    <w:rsid w:val="007629E6"/>
    <w:rsid w:val="007647F0"/>
    <w:rsid w:val="007656C9"/>
    <w:rsid w:val="00766C32"/>
    <w:rsid w:val="00767086"/>
    <w:rsid w:val="00767525"/>
    <w:rsid w:val="00771323"/>
    <w:rsid w:val="00773264"/>
    <w:rsid w:val="00773C6F"/>
    <w:rsid w:val="007755EE"/>
    <w:rsid w:val="007763E7"/>
    <w:rsid w:val="00776FCE"/>
    <w:rsid w:val="00777728"/>
    <w:rsid w:val="00777875"/>
    <w:rsid w:val="007779A0"/>
    <w:rsid w:val="00782390"/>
    <w:rsid w:val="00782DC7"/>
    <w:rsid w:val="00782F30"/>
    <w:rsid w:val="00786EA4"/>
    <w:rsid w:val="0079001D"/>
    <w:rsid w:val="00790128"/>
    <w:rsid w:val="0079088E"/>
    <w:rsid w:val="00794C02"/>
    <w:rsid w:val="00794CCC"/>
    <w:rsid w:val="00796FC9"/>
    <w:rsid w:val="00797D64"/>
    <w:rsid w:val="007A163E"/>
    <w:rsid w:val="007A4C2F"/>
    <w:rsid w:val="007A5F48"/>
    <w:rsid w:val="007A7085"/>
    <w:rsid w:val="007A709D"/>
    <w:rsid w:val="007A7515"/>
    <w:rsid w:val="007B054A"/>
    <w:rsid w:val="007B0686"/>
    <w:rsid w:val="007B14AD"/>
    <w:rsid w:val="007B18AC"/>
    <w:rsid w:val="007B1CD0"/>
    <w:rsid w:val="007B2A3A"/>
    <w:rsid w:val="007B5A02"/>
    <w:rsid w:val="007B5F88"/>
    <w:rsid w:val="007C1AA1"/>
    <w:rsid w:val="007C1C27"/>
    <w:rsid w:val="007C28FA"/>
    <w:rsid w:val="007C49E3"/>
    <w:rsid w:val="007C57ED"/>
    <w:rsid w:val="007C6F26"/>
    <w:rsid w:val="007C713E"/>
    <w:rsid w:val="007C7798"/>
    <w:rsid w:val="007C79C4"/>
    <w:rsid w:val="007D0B0B"/>
    <w:rsid w:val="007D1D42"/>
    <w:rsid w:val="007D1E2B"/>
    <w:rsid w:val="007D2E10"/>
    <w:rsid w:val="007D6487"/>
    <w:rsid w:val="007E0AA8"/>
    <w:rsid w:val="007E1BE1"/>
    <w:rsid w:val="007E2900"/>
    <w:rsid w:val="007E2931"/>
    <w:rsid w:val="007E36D9"/>
    <w:rsid w:val="007E4370"/>
    <w:rsid w:val="007F05DC"/>
    <w:rsid w:val="007F1B41"/>
    <w:rsid w:val="007F20B4"/>
    <w:rsid w:val="007F236A"/>
    <w:rsid w:val="007F24CA"/>
    <w:rsid w:val="007F2A95"/>
    <w:rsid w:val="007F3D68"/>
    <w:rsid w:val="007F3DD4"/>
    <w:rsid w:val="007F4119"/>
    <w:rsid w:val="007F49AA"/>
    <w:rsid w:val="007F547C"/>
    <w:rsid w:val="007F7557"/>
    <w:rsid w:val="007F7F9B"/>
    <w:rsid w:val="00800D17"/>
    <w:rsid w:val="008018BE"/>
    <w:rsid w:val="008069B2"/>
    <w:rsid w:val="00807B57"/>
    <w:rsid w:val="008102F7"/>
    <w:rsid w:val="0081086C"/>
    <w:rsid w:val="00810E44"/>
    <w:rsid w:val="00811C7D"/>
    <w:rsid w:val="00815EBB"/>
    <w:rsid w:val="00816749"/>
    <w:rsid w:val="008201EE"/>
    <w:rsid w:val="008204FC"/>
    <w:rsid w:val="008210F5"/>
    <w:rsid w:val="00823BB7"/>
    <w:rsid w:val="008241E7"/>
    <w:rsid w:val="00824EC4"/>
    <w:rsid w:val="00824EF9"/>
    <w:rsid w:val="00825F5E"/>
    <w:rsid w:val="008269E2"/>
    <w:rsid w:val="00826FCC"/>
    <w:rsid w:val="008277C0"/>
    <w:rsid w:val="0082798E"/>
    <w:rsid w:val="00830842"/>
    <w:rsid w:val="008340F7"/>
    <w:rsid w:val="00834DBA"/>
    <w:rsid w:val="008351A7"/>
    <w:rsid w:val="00836B6E"/>
    <w:rsid w:val="00837AEC"/>
    <w:rsid w:val="00841E55"/>
    <w:rsid w:val="00842BB1"/>
    <w:rsid w:val="00843266"/>
    <w:rsid w:val="0084327B"/>
    <w:rsid w:val="00844EBC"/>
    <w:rsid w:val="00844F69"/>
    <w:rsid w:val="0084507F"/>
    <w:rsid w:val="008465EE"/>
    <w:rsid w:val="00850FC7"/>
    <w:rsid w:val="00852A81"/>
    <w:rsid w:val="008534AC"/>
    <w:rsid w:val="00854044"/>
    <w:rsid w:val="0085445A"/>
    <w:rsid w:val="0085467E"/>
    <w:rsid w:val="00854B17"/>
    <w:rsid w:val="00854B7C"/>
    <w:rsid w:val="00854E7D"/>
    <w:rsid w:val="008550F2"/>
    <w:rsid w:val="0085694D"/>
    <w:rsid w:val="00857BAD"/>
    <w:rsid w:val="00857DED"/>
    <w:rsid w:val="00857EB2"/>
    <w:rsid w:val="00863F68"/>
    <w:rsid w:val="008660BD"/>
    <w:rsid w:val="00870FE2"/>
    <w:rsid w:val="0087255D"/>
    <w:rsid w:val="00873ECB"/>
    <w:rsid w:val="00874293"/>
    <w:rsid w:val="00874B5A"/>
    <w:rsid w:val="00874FFC"/>
    <w:rsid w:val="00875F81"/>
    <w:rsid w:val="00876422"/>
    <w:rsid w:val="00876BF3"/>
    <w:rsid w:val="008800D7"/>
    <w:rsid w:val="00880249"/>
    <w:rsid w:val="0088143D"/>
    <w:rsid w:val="00882D59"/>
    <w:rsid w:val="00882F38"/>
    <w:rsid w:val="00886539"/>
    <w:rsid w:val="00887511"/>
    <w:rsid w:val="00890A41"/>
    <w:rsid w:val="008937C8"/>
    <w:rsid w:val="00894B43"/>
    <w:rsid w:val="00895694"/>
    <w:rsid w:val="00896676"/>
    <w:rsid w:val="008972EF"/>
    <w:rsid w:val="00897901"/>
    <w:rsid w:val="008A08BA"/>
    <w:rsid w:val="008A3881"/>
    <w:rsid w:val="008A5975"/>
    <w:rsid w:val="008A5EB1"/>
    <w:rsid w:val="008A60A0"/>
    <w:rsid w:val="008A6228"/>
    <w:rsid w:val="008A6FD8"/>
    <w:rsid w:val="008B11C8"/>
    <w:rsid w:val="008B3A67"/>
    <w:rsid w:val="008B3B0B"/>
    <w:rsid w:val="008B43E5"/>
    <w:rsid w:val="008B5651"/>
    <w:rsid w:val="008B5A6D"/>
    <w:rsid w:val="008B7034"/>
    <w:rsid w:val="008C0BE5"/>
    <w:rsid w:val="008C1A5D"/>
    <w:rsid w:val="008C1BEF"/>
    <w:rsid w:val="008C296F"/>
    <w:rsid w:val="008C3FDA"/>
    <w:rsid w:val="008C5822"/>
    <w:rsid w:val="008C5CBF"/>
    <w:rsid w:val="008C6C99"/>
    <w:rsid w:val="008D089C"/>
    <w:rsid w:val="008D1182"/>
    <w:rsid w:val="008D26D0"/>
    <w:rsid w:val="008D2FD6"/>
    <w:rsid w:val="008D3565"/>
    <w:rsid w:val="008D3C14"/>
    <w:rsid w:val="008D3C4D"/>
    <w:rsid w:val="008D524F"/>
    <w:rsid w:val="008D5E9C"/>
    <w:rsid w:val="008D791A"/>
    <w:rsid w:val="008D7B68"/>
    <w:rsid w:val="008E12BC"/>
    <w:rsid w:val="008E1719"/>
    <w:rsid w:val="008E44C1"/>
    <w:rsid w:val="008E4B56"/>
    <w:rsid w:val="008E51DB"/>
    <w:rsid w:val="008E5C60"/>
    <w:rsid w:val="008F081A"/>
    <w:rsid w:val="008F0A79"/>
    <w:rsid w:val="008F0E1F"/>
    <w:rsid w:val="008F1208"/>
    <w:rsid w:val="008F319B"/>
    <w:rsid w:val="008F4CC5"/>
    <w:rsid w:val="00900BA9"/>
    <w:rsid w:val="00902C6E"/>
    <w:rsid w:val="00902D9F"/>
    <w:rsid w:val="009037B0"/>
    <w:rsid w:val="00903D9C"/>
    <w:rsid w:val="00904AB9"/>
    <w:rsid w:val="00904FA1"/>
    <w:rsid w:val="0090521F"/>
    <w:rsid w:val="0090668C"/>
    <w:rsid w:val="00907BAA"/>
    <w:rsid w:val="00910274"/>
    <w:rsid w:val="00910600"/>
    <w:rsid w:val="0091262B"/>
    <w:rsid w:val="00912DC4"/>
    <w:rsid w:val="009140E9"/>
    <w:rsid w:val="009142DB"/>
    <w:rsid w:val="00914B73"/>
    <w:rsid w:val="00914C04"/>
    <w:rsid w:val="00916013"/>
    <w:rsid w:val="00916388"/>
    <w:rsid w:val="00916D8F"/>
    <w:rsid w:val="009170AE"/>
    <w:rsid w:val="0092065E"/>
    <w:rsid w:val="00920B90"/>
    <w:rsid w:val="00920CFA"/>
    <w:rsid w:val="00922866"/>
    <w:rsid w:val="00924623"/>
    <w:rsid w:val="009246E0"/>
    <w:rsid w:val="009259B1"/>
    <w:rsid w:val="009264C8"/>
    <w:rsid w:val="00927C6D"/>
    <w:rsid w:val="00927F46"/>
    <w:rsid w:val="009314E6"/>
    <w:rsid w:val="0093184F"/>
    <w:rsid w:val="009319C4"/>
    <w:rsid w:val="00932B6F"/>
    <w:rsid w:val="00932B91"/>
    <w:rsid w:val="009333C1"/>
    <w:rsid w:val="00935C30"/>
    <w:rsid w:val="00941A4F"/>
    <w:rsid w:val="0094255C"/>
    <w:rsid w:val="00942742"/>
    <w:rsid w:val="00942A8B"/>
    <w:rsid w:val="00942C40"/>
    <w:rsid w:val="00944FA8"/>
    <w:rsid w:val="00945D10"/>
    <w:rsid w:val="00945F32"/>
    <w:rsid w:val="009472D2"/>
    <w:rsid w:val="00950006"/>
    <w:rsid w:val="0095192D"/>
    <w:rsid w:val="00951C7C"/>
    <w:rsid w:val="00951DC7"/>
    <w:rsid w:val="00952303"/>
    <w:rsid w:val="009524CC"/>
    <w:rsid w:val="00954065"/>
    <w:rsid w:val="00960E4C"/>
    <w:rsid w:val="00962001"/>
    <w:rsid w:val="009626CE"/>
    <w:rsid w:val="009628C0"/>
    <w:rsid w:val="00962F12"/>
    <w:rsid w:val="00964483"/>
    <w:rsid w:val="00966B78"/>
    <w:rsid w:val="009671C1"/>
    <w:rsid w:val="00970628"/>
    <w:rsid w:val="00971AF9"/>
    <w:rsid w:val="00973CEB"/>
    <w:rsid w:val="00974AEB"/>
    <w:rsid w:val="00974BC8"/>
    <w:rsid w:val="00975356"/>
    <w:rsid w:val="00980E8E"/>
    <w:rsid w:val="009844E9"/>
    <w:rsid w:val="009846CD"/>
    <w:rsid w:val="0098613E"/>
    <w:rsid w:val="009868E8"/>
    <w:rsid w:val="00991AFB"/>
    <w:rsid w:val="00991D00"/>
    <w:rsid w:val="009931A9"/>
    <w:rsid w:val="00993C63"/>
    <w:rsid w:val="00994D8D"/>
    <w:rsid w:val="00994DA9"/>
    <w:rsid w:val="0099533B"/>
    <w:rsid w:val="00995CBC"/>
    <w:rsid w:val="00996813"/>
    <w:rsid w:val="009A109C"/>
    <w:rsid w:val="009A1A6A"/>
    <w:rsid w:val="009A1B74"/>
    <w:rsid w:val="009A20CA"/>
    <w:rsid w:val="009A41BC"/>
    <w:rsid w:val="009A4FDA"/>
    <w:rsid w:val="009A53DB"/>
    <w:rsid w:val="009A6662"/>
    <w:rsid w:val="009A71B8"/>
    <w:rsid w:val="009B00A1"/>
    <w:rsid w:val="009B0650"/>
    <w:rsid w:val="009B238E"/>
    <w:rsid w:val="009B275D"/>
    <w:rsid w:val="009B33FF"/>
    <w:rsid w:val="009B6806"/>
    <w:rsid w:val="009B7D9E"/>
    <w:rsid w:val="009C0967"/>
    <w:rsid w:val="009C0992"/>
    <w:rsid w:val="009C1489"/>
    <w:rsid w:val="009C1B42"/>
    <w:rsid w:val="009C3732"/>
    <w:rsid w:val="009C3972"/>
    <w:rsid w:val="009C44BC"/>
    <w:rsid w:val="009C49F8"/>
    <w:rsid w:val="009C535E"/>
    <w:rsid w:val="009C7ADF"/>
    <w:rsid w:val="009D1528"/>
    <w:rsid w:val="009D162D"/>
    <w:rsid w:val="009D2923"/>
    <w:rsid w:val="009D2E02"/>
    <w:rsid w:val="009D3064"/>
    <w:rsid w:val="009D3306"/>
    <w:rsid w:val="009D3A4A"/>
    <w:rsid w:val="009E2FA5"/>
    <w:rsid w:val="009E5A88"/>
    <w:rsid w:val="009E5D3D"/>
    <w:rsid w:val="009F05D2"/>
    <w:rsid w:val="009F0699"/>
    <w:rsid w:val="009F0C6D"/>
    <w:rsid w:val="009F120A"/>
    <w:rsid w:val="009F4F9D"/>
    <w:rsid w:val="009F5224"/>
    <w:rsid w:val="00A0135C"/>
    <w:rsid w:val="00A01933"/>
    <w:rsid w:val="00A027B1"/>
    <w:rsid w:val="00A04836"/>
    <w:rsid w:val="00A049CC"/>
    <w:rsid w:val="00A056D5"/>
    <w:rsid w:val="00A069C6"/>
    <w:rsid w:val="00A06D06"/>
    <w:rsid w:val="00A0784E"/>
    <w:rsid w:val="00A114BE"/>
    <w:rsid w:val="00A13406"/>
    <w:rsid w:val="00A14766"/>
    <w:rsid w:val="00A14B31"/>
    <w:rsid w:val="00A1641B"/>
    <w:rsid w:val="00A16E9D"/>
    <w:rsid w:val="00A201B5"/>
    <w:rsid w:val="00A20F7A"/>
    <w:rsid w:val="00A223F5"/>
    <w:rsid w:val="00A23E94"/>
    <w:rsid w:val="00A310E6"/>
    <w:rsid w:val="00A32167"/>
    <w:rsid w:val="00A34418"/>
    <w:rsid w:val="00A35C89"/>
    <w:rsid w:val="00A3646F"/>
    <w:rsid w:val="00A36614"/>
    <w:rsid w:val="00A377E4"/>
    <w:rsid w:val="00A41403"/>
    <w:rsid w:val="00A42BF4"/>
    <w:rsid w:val="00A43798"/>
    <w:rsid w:val="00A44EA1"/>
    <w:rsid w:val="00A454EF"/>
    <w:rsid w:val="00A45B9F"/>
    <w:rsid w:val="00A45BC2"/>
    <w:rsid w:val="00A503BD"/>
    <w:rsid w:val="00A5130A"/>
    <w:rsid w:val="00A51F72"/>
    <w:rsid w:val="00A55834"/>
    <w:rsid w:val="00A564EB"/>
    <w:rsid w:val="00A5700B"/>
    <w:rsid w:val="00A57A6A"/>
    <w:rsid w:val="00A61123"/>
    <w:rsid w:val="00A61594"/>
    <w:rsid w:val="00A618DB"/>
    <w:rsid w:val="00A63F6E"/>
    <w:rsid w:val="00A64251"/>
    <w:rsid w:val="00A642FA"/>
    <w:rsid w:val="00A64388"/>
    <w:rsid w:val="00A64957"/>
    <w:rsid w:val="00A65AEE"/>
    <w:rsid w:val="00A66898"/>
    <w:rsid w:val="00A67352"/>
    <w:rsid w:val="00A7047D"/>
    <w:rsid w:val="00A70B69"/>
    <w:rsid w:val="00A711CC"/>
    <w:rsid w:val="00A7267F"/>
    <w:rsid w:val="00A72950"/>
    <w:rsid w:val="00A737CF"/>
    <w:rsid w:val="00A75B1A"/>
    <w:rsid w:val="00A760F3"/>
    <w:rsid w:val="00A76C6F"/>
    <w:rsid w:val="00A772B1"/>
    <w:rsid w:val="00A806D4"/>
    <w:rsid w:val="00A81B74"/>
    <w:rsid w:val="00A82AFE"/>
    <w:rsid w:val="00A83450"/>
    <w:rsid w:val="00A86AFA"/>
    <w:rsid w:val="00A86F54"/>
    <w:rsid w:val="00A900B0"/>
    <w:rsid w:val="00A90268"/>
    <w:rsid w:val="00A9037B"/>
    <w:rsid w:val="00A90C4E"/>
    <w:rsid w:val="00A91D06"/>
    <w:rsid w:val="00A91DDF"/>
    <w:rsid w:val="00A94A2E"/>
    <w:rsid w:val="00A9644F"/>
    <w:rsid w:val="00A96DF9"/>
    <w:rsid w:val="00A972B5"/>
    <w:rsid w:val="00A97B32"/>
    <w:rsid w:val="00AA08D8"/>
    <w:rsid w:val="00AA1AA9"/>
    <w:rsid w:val="00AA2124"/>
    <w:rsid w:val="00AA2192"/>
    <w:rsid w:val="00AA569F"/>
    <w:rsid w:val="00AA6208"/>
    <w:rsid w:val="00AA64EC"/>
    <w:rsid w:val="00AA6E02"/>
    <w:rsid w:val="00AA7642"/>
    <w:rsid w:val="00AA7F4D"/>
    <w:rsid w:val="00AB1397"/>
    <w:rsid w:val="00AB2EFA"/>
    <w:rsid w:val="00AB43FD"/>
    <w:rsid w:val="00AB4555"/>
    <w:rsid w:val="00AB4802"/>
    <w:rsid w:val="00AB5255"/>
    <w:rsid w:val="00AB614A"/>
    <w:rsid w:val="00AB640C"/>
    <w:rsid w:val="00AB6BE3"/>
    <w:rsid w:val="00AC134C"/>
    <w:rsid w:val="00AC274B"/>
    <w:rsid w:val="00AC2926"/>
    <w:rsid w:val="00AC2B2E"/>
    <w:rsid w:val="00AC4268"/>
    <w:rsid w:val="00AC5B0B"/>
    <w:rsid w:val="00AC6888"/>
    <w:rsid w:val="00AC7490"/>
    <w:rsid w:val="00AD0AD5"/>
    <w:rsid w:val="00AD1EE5"/>
    <w:rsid w:val="00AD2277"/>
    <w:rsid w:val="00AD3071"/>
    <w:rsid w:val="00AD42D6"/>
    <w:rsid w:val="00AD6CDF"/>
    <w:rsid w:val="00AD7DAF"/>
    <w:rsid w:val="00AE01F4"/>
    <w:rsid w:val="00AE0A24"/>
    <w:rsid w:val="00AE16E7"/>
    <w:rsid w:val="00AE1A4E"/>
    <w:rsid w:val="00AE26E8"/>
    <w:rsid w:val="00AE380D"/>
    <w:rsid w:val="00AF27B4"/>
    <w:rsid w:val="00AF4C6F"/>
    <w:rsid w:val="00AF5003"/>
    <w:rsid w:val="00AF550C"/>
    <w:rsid w:val="00AF62C1"/>
    <w:rsid w:val="00AF7047"/>
    <w:rsid w:val="00B005D4"/>
    <w:rsid w:val="00B00865"/>
    <w:rsid w:val="00B00909"/>
    <w:rsid w:val="00B03305"/>
    <w:rsid w:val="00B03F08"/>
    <w:rsid w:val="00B04347"/>
    <w:rsid w:val="00B04EF9"/>
    <w:rsid w:val="00B068CA"/>
    <w:rsid w:val="00B0793C"/>
    <w:rsid w:val="00B07949"/>
    <w:rsid w:val="00B07B49"/>
    <w:rsid w:val="00B07F3A"/>
    <w:rsid w:val="00B1103E"/>
    <w:rsid w:val="00B1109F"/>
    <w:rsid w:val="00B1273C"/>
    <w:rsid w:val="00B14821"/>
    <w:rsid w:val="00B14ADE"/>
    <w:rsid w:val="00B15717"/>
    <w:rsid w:val="00B168F0"/>
    <w:rsid w:val="00B16D08"/>
    <w:rsid w:val="00B17C5C"/>
    <w:rsid w:val="00B21278"/>
    <w:rsid w:val="00B215B6"/>
    <w:rsid w:val="00B21665"/>
    <w:rsid w:val="00B22735"/>
    <w:rsid w:val="00B23AE8"/>
    <w:rsid w:val="00B250F7"/>
    <w:rsid w:val="00B25577"/>
    <w:rsid w:val="00B25CAB"/>
    <w:rsid w:val="00B25D9A"/>
    <w:rsid w:val="00B270E1"/>
    <w:rsid w:val="00B27EC9"/>
    <w:rsid w:val="00B31C4F"/>
    <w:rsid w:val="00B3327A"/>
    <w:rsid w:val="00B3436B"/>
    <w:rsid w:val="00B34BE9"/>
    <w:rsid w:val="00B34EBF"/>
    <w:rsid w:val="00B368E3"/>
    <w:rsid w:val="00B377CF"/>
    <w:rsid w:val="00B41047"/>
    <w:rsid w:val="00B418C2"/>
    <w:rsid w:val="00B43C5F"/>
    <w:rsid w:val="00B44610"/>
    <w:rsid w:val="00B44F2C"/>
    <w:rsid w:val="00B5044C"/>
    <w:rsid w:val="00B505D6"/>
    <w:rsid w:val="00B51294"/>
    <w:rsid w:val="00B5180D"/>
    <w:rsid w:val="00B5436F"/>
    <w:rsid w:val="00B55DE2"/>
    <w:rsid w:val="00B56062"/>
    <w:rsid w:val="00B57A77"/>
    <w:rsid w:val="00B6104D"/>
    <w:rsid w:val="00B612F5"/>
    <w:rsid w:val="00B62299"/>
    <w:rsid w:val="00B62692"/>
    <w:rsid w:val="00B62CC4"/>
    <w:rsid w:val="00B63C3C"/>
    <w:rsid w:val="00B6466E"/>
    <w:rsid w:val="00B6469D"/>
    <w:rsid w:val="00B673B7"/>
    <w:rsid w:val="00B71470"/>
    <w:rsid w:val="00B719E4"/>
    <w:rsid w:val="00B72071"/>
    <w:rsid w:val="00B73E95"/>
    <w:rsid w:val="00B74758"/>
    <w:rsid w:val="00B75037"/>
    <w:rsid w:val="00B769E0"/>
    <w:rsid w:val="00B82886"/>
    <w:rsid w:val="00B82CD9"/>
    <w:rsid w:val="00B84504"/>
    <w:rsid w:val="00B84592"/>
    <w:rsid w:val="00B84C0E"/>
    <w:rsid w:val="00B858AA"/>
    <w:rsid w:val="00B86230"/>
    <w:rsid w:val="00B86449"/>
    <w:rsid w:val="00B86D19"/>
    <w:rsid w:val="00B904E2"/>
    <w:rsid w:val="00B92DA6"/>
    <w:rsid w:val="00B94CE7"/>
    <w:rsid w:val="00B96F35"/>
    <w:rsid w:val="00B9712F"/>
    <w:rsid w:val="00BA0819"/>
    <w:rsid w:val="00BA0FA5"/>
    <w:rsid w:val="00BA1E50"/>
    <w:rsid w:val="00BA34F8"/>
    <w:rsid w:val="00BA38FB"/>
    <w:rsid w:val="00BA57AC"/>
    <w:rsid w:val="00BA7652"/>
    <w:rsid w:val="00BB208B"/>
    <w:rsid w:val="00BB20C1"/>
    <w:rsid w:val="00BB329B"/>
    <w:rsid w:val="00BB37DB"/>
    <w:rsid w:val="00BB3857"/>
    <w:rsid w:val="00BB5A86"/>
    <w:rsid w:val="00BB677E"/>
    <w:rsid w:val="00BB6A29"/>
    <w:rsid w:val="00BC02A1"/>
    <w:rsid w:val="00BC11C9"/>
    <w:rsid w:val="00BC276B"/>
    <w:rsid w:val="00BC2F6F"/>
    <w:rsid w:val="00BC6384"/>
    <w:rsid w:val="00BC77EC"/>
    <w:rsid w:val="00BC7986"/>
    <w:rsid w:val="00BC7A20"/>
    <w:rsid w:val="00BC7B68"/>
    <w:rsid w:val="00BD0002"/>
    <w:rsid w:val="00BD1115"/>
    <w:rsid w:val="00BD2A91"/>
    <w:rsid w:val="00BD63CB"/>
    <w:rsid w:val="00BE28BF"/>
    <w:rsid w:val="00BE3560"/>
    <w:rsid w:val="00BE554C"/>
    <w:rsid w:val="00BF0820"/>
    <w:rsid w:val="00BF0BB6"/>
    <w:rsid w:val="00BF2080"/>
    <w:rsid w:val="00BF30D0"/>
    <w:rsid w:val="00BF345F"/>
    <w:rsid w:val="00BF410C"/>
    <w:rsid w:val="00BF7EA8"/>
    <w:rsid w:val="00BF7EE7"/>
    <w:rsid w:val="00C0266A"/>
    <w:rsid w:val="00C02BB3"/>
    <w:rsid w:val="00C05918"/>
    <w:rsid w:val="00C070B1"/>
    <w:rsid w:val="00C07360"/>
    <w:rsid w:val="00C079AB"/>
    <w:rsid w:val="00C07A8E"/>
    <w:rsid w:val="00C07EE7"/>
    <w:rsid w:val="00C107B6"/>
    <w:rsid w:val="00C108A5"/>
    <w:rsid w:val="00C12706"/>
    <w:rsid w:val="00C13118"/>
    <w:rsid w:val="00C131BE"/>
    <w:rsid w:val="00C136BB"/>
    <w:rsid w:val="00C146B5"/>
    <w:rsid w:val="00C162FB"/>
    <w:rsid w:val="00C16724"/>
    <w:rsid w:val="00C16A8F"/>
    <w:rsid w:val="00C16F7C"/>
    <w:rsid w:val="00C174AC"/>
    <w:rsid w:val="00C215D8"/>
    <w:rsid w:val="00C218E3"/>
    <w:rsid w:val="00C23841"/>
    <w:rsid w:val="00C2395C"/>
    <w:rsid w:val="00C24ED6"/>
    <w:rsid w:val="00C2663D"/>
    <w:rsid w:val="00C31733"/>
    <w:rsid w:val="00C31BA5"/>
    <w:rsid w:val="00C31D20"/>
    <w:rsid w:val="00C31FE7"/>
    <w:rsid w:val="00C32107"/>
    <w:rsid w:val="00C32B06"/>
    <w:rsid w:val="00C33608"/>
    <w:rsid w:val="00C34BED"/>
    <w:rsid w:val="00C36365"/>
    <w:rsid w:val="00C36D0F"/>
    <w:rsid w:val="00C374DB"/>
    <w:rsid w:val="00C41533"/>
    <w:rsid w:val="00C41670"/>
    <w:rsid w:val="00C45DDE"/>
    <w:rsid w:val="00C46907"/>
    <w:rsid w:val="00C46DAC"/>
    <w:rsid w:val="00C47740"/>
    <w:rsid w:val="00C502A8"/>
    <w:rsid w:val="00C54392"/>
    <w:rsid w:val="00C55FA3"/>
    <w:rsid w:val="00C60C06"/>
    <w:rsid w:val="00C6239C"/>
    <w:rsid w:val="00C64A3F"/>
    <w:rsid w:val="00C65F91"/>
    <w:rsid w:val="00C66406"/>
    <w:rsid w:val="00C7252F"/>
    <w:rsid w:val="00C73070"/>
    <w:rsid w:val="00C77AA6"/>
    <w:rsid w:val="00C8071C"/>
    <w:rsid w:val="00C80CFF"/>
    <w:rsid w:val="00C83EB0"/>
    <w:rsid w:val="00C8453F"/>
    <w:rsid w:val="00C85C52"/>
    <w:rsid w:val="00C87237"/>
    <w:rsid w:val="00C876EE"/>
    <w:rsid w:val="00C87A98"/>
    <w:rsid w:val="00C87E26"/>
    <w:rsid w:val="00C90137"/>
    <w:rsid w:val="00C902A8"/>
    <w:rsid w:val="00C91B52"/>
    <w:rsid w:val="00C92BE4"/>
    <w:rsid w:val="00C93335"/>
    <w:rsid w:val="00C93596"/>
    <w:rsid w:val="00C93771"/>
    <w:rsid w:val="00C94667"/>
    <w:rsid w:val="00C94DC1"/>
    <w:rsid w:val="00C955ED"/>
    <w:rsid w:val="00C966D3"/>
    <w:rsid w:val="00C968D8"/>
    <w:rsid w:val="00CA0090"/>
    <w:rsid w:val="00CA05FE"/>
    <w:rsid w:val="00CA0B62"/>
    <w:rsid w:val="00CA0B8C"/>
    <w:rsid w:val="00CA0C32"/>
    <w:rsid w:val="00CA0CF7"/>
    <w:rsid w:val="00CA3CBD"/>
    <w:rsid w:val="00CA3F54"/>
    <w:rsid w:val="00CA468D"/>
    <w:rsid w:val="00CA4E9C"/>
    <w:rsid w:val="00CB2D69"/>
    <w:rsid w:val="00CB3F07"/>
    <w:rsid w:val="00CB5EC5"/>
    <w:rsid w:val="00CB61CA"/>
    <w:rsid w:val="00CB670F"/>
    <w:rsid w:val="00CB6EEB"/>
    <w:rsid w:val="00CB71A1"/>
    <w:rsid w:val="00CC0FB4"/>
    <w:rsid w:val="00CC1931"/>
    <w:rsid w:val="00CC2284"/>
    <w:rsid w:val="00CC2C19"/>
    <w:rsid w:val="00CC385E"/>
    <w:rsid w:val="00CC45D3"/>
    <w:rsid w:val="00CC4E50"/>
    <w:rsid w:val="00CC7110"/>
    <w:rsid w:val="00CD2644"/>
    <w:rsid w:val="00CD331A"/>
    <w:rsid w:val="00CD3490"/>
    <w:rsid w:val="00CD39F3"/>
    <w:rsid w:val="00CD4782"/>
    <w:rsid w:val="00CD4BE7"/>
    <w:rsid w:val="00CD53B4"/>
    <w:rsid w:val="00CD54EE"/>
    <w:rsid w:val="00CD5568"/>
    <w:rsid w:val="00CE0D1A"/>
    <w:rsid w:val="00CE1858"/>
    <w:rsid w:val="00CE1B66"/>
    <w:rsid w:val="00CE2BA6"/>
    <w:rsid w:val="00CE2F34"/>
    <w:rsid w:val="00CE3D1D"/>
    <w:rsid w:val="00CE4E9B"/>
    <w:rsid w:val="00CE7F1A"/>
    <w:rsid w:val="00CF04EE"/>
    <w:rsid w:val="00CF0BAB"/>
    <w:rsid w:val="00CF247C"/>
    <w:rsid w:val="00CF3352"/>
    <w:rsid w:val="00CF58F8"/>
    <w:rsid w:val="00CF59EC"/>
    <w:rsid w:val="00CF71A4"/>
    <w:rsid w:val="00D00D79"/>
    <w:rsid w:val="00D00E54"/>
    <w:rsid w:val="00D02553"/>
    <w:rsid w:val="00D030D8"/>
    <w:rsid w:val="00D037D9"/>
    <w:rsid w:val="00D03C2F"/>
    <w:rsid w:val="00D040E0"/>
    <w:rsid w:val="00D057CE"/>
    <w:rsid w:val="00D064F3"/>
    <w:rsid w:val="00D06DC5"/>
    <w:rsid w:val="00D06EFC"/>
    <w:rsid w:val="00D075C9"/>
    <w:rsid w:val="00D07FEE"/>
    <w:rsid w:val="00D10900"/>
    <w:rsid w:val="00D11932"/>
    <w:rsid w:val="00D13534"/>
    <w:rsid w:val="00D13C8F"/>
    <w:rsid w:val="00D153AC"/>
    <w:rsid w:val="00D15686"/>
    <w:rsid w:val="00D15B40"/>
    <w:rsid w:val="00D201FE"/>
    <w:rsid w:val="00D20DAC"/>
    <w:rsid w:val="00D235FC"/>
    <w:rsid w:val="00D2503D"/>
    <w:rsid w:val="00D2785A"/>
    <w:rsid w:val="00D30B4E"/>
    <w:rsid w:val="00D30F95"/>
    <w:rsid w:val="00D32F71"/>
    <w:rsid w:val="00D3368F"/>
    <w:rsid w:val="00D34981"/>
    <w:rsid w:val="00D372AE"/>
    <w:rsid w:val="00D40321"/>
    <w:rsid w:val="00D416E0"/>
    <w:rsid w:val="00D42A13"/>
    <w:rsid w:val="00D466F0"/>
    <w:rsid w:val="00D46851"/>
    <w:rsid w:val="00D47166"/>
    <w:rsid w:val="00D47E42"/>
    <w:rsid w:val="00D50E94"/>
    <w:rsid w:val="00D5132E"/>
    <w:rsid w:val="00D53327"/>
    <w:rsid w:val="00D54488"/>
    <w:rsid w:val="00D55F2D"/>
    <w:rsid w:val="00D62FC2"/>
    <w:rsid w:val="00D63151"/>
    <w:rsid w:val="00D63679"/>
    <w:rsid w:val="00D63827"/>
    <w:rsid w:val="00D677D5"/>
    <w:rsid w:val="00D710FB"/>
    <w:rsid w:val="00D71F30"/>
    <w:rsid w:val="00D725B1"/>
    <w:rsid w:val="00D73CE1"/>
    <w:rsid w:val="00D75BC1"/>
    <w:rsid w:val="00D83255"/>
    <w:rsid w:val="00D83E2F"/>
    <w:rsid w:val="00D85284"/>
    <w:rsid w:val="00D87E11"/>
    <w:rsid w:val="00D90AEC"/>
    <w:rsid w:val="00D91A12"/>
    <w:rsid w:val="00D91C40"/>
    <w:rsid w:val="00D9201D"/>
    <w:rsid w:val="00D92195"/>
    <w:rsid w:val="00D93A28"/>
    <w:rsid w:val="00D93ECB"/>
    <w:rsid w:val="00D944E8"/>
    <w:rsid w:val="00D96A02"/>
    <w:rsid w:val="00D96E0D"/>
    <w:rsid w:val="00DA04D6"/>
    <w:rsid w:val="00DA1E39"/>
    <w:rsid w:val="00DA1FF7"/>
    <w:rsid w:val="00DA2B62"/>
    <w:rsid w:val="00DA32AA"/>
    <w:rsid w:val="00DA4952"/>
    <w:rsid w:val="00DA5059"/>
    <w:rsid w:val="00DA532C"/>
    <w:rsid w:val="00DA6DA0"/>
    <w:rsid w:val="00DA7AD0"/>
    <w:rsid w:val="00DB1CB6"/>
    <w:rsid w:val="00DB5218"/>
    <w:rsid w:val="00DB5375"/>
    <w:rsid w:val="00DC3592"/>
    <w:rsid w:val="00DC3F55"/>
    <w:rsid w:val="00DC6A55"/>
    <w:rsid w:val="00DC764F"/>
    <w:rsid w:val="00DD1A6D"/>
    <w:rsid w:val="00DD1F8D"/>
    <w:rsid w:val="00DD2AFD"/>
    <w:rsid w:val="00DD3966"/>
    <w:rsid w:val="00DD420B"/>
    <w:rsid w:val="00DD438D"/>
    <w:rsid w:val="00DD5730"/>
    <w:rsid w:val="00DD74CB"/>
    <w:rsid w:val="00DE07D0"/>
    <w:rsid w:val="00DE4A41"/>
    <w:rsid w:val="00DE60F8"/>
    <w:rsid w:val="00DE6CED"/>
    <w:rsid w:val="00DE6DD8"/>
    <w:rsid w:val="00DE79FE"/>
    <w:rsid w:val="00DE7A7A"/>
    <w:rsid w:val="00DE7D29"/>
    <w:rsid w:val="00DF0FE8"/>
    <w:rsid w:val="00DF16C7"/>
    <w:rsid w:val="00DF2D91"/>
    <w:rsid w:val="00DF3D8E"/>
    <w:rsid w:val="00DF7924"/>
    <w:rsid w:val="00E00D6F"/>
    <w:rsid w:val="00E037BD"/>
    <w:rsid w:val="00E04346"/>
    <w:rsid w:val="00E04ED0"/>
    <w:rsid w:val="00E054BE"/>
    <w:rsid w:val="00E067BB"/>
    <w:rsid w:val="00E12AF3"/>
    <w:rsid w:val="00E1336F"/>
    <w:rsid w:val="00E13895"/>
    <w:rsid w:val="00E15C81"/>
    <w:rsid w:val="00E17C0F"/>
    <w:rsid w:val="00E2119A"/>
    <w:rsid w:val="00E2207D"/>
    <w:rsid w:val="00E22501"/>
    <w:rsid w:val="00E22B98"/>
    <w:rsid w:val="00E248A5"/>
    <w:rsid w:val="00E24C64"/>
    <w:rsid w:val="00E25EF1"/>
    <w:rsid w:val="00E26899"/>
    <w:rsid w:val="00E26EFF"/>
    <w:rsid w:val="00E2727B"/>
    <w:rsid w:val="00E30998"/>
    <w:rsid w:val="00E30ABC"/>
    <w:rsid w:val="00E30FB9"/>
    <w:rsid w:val="00E3134D"/>
    <w:rsid w:val="00E32743"/>
    <w:rsid w:val="00E32F07"/>
    <w:rsid w:val="00E3342D"/>
    <w:rsid w:val="00E335D5"/>
    <w:rsid w:val="00E34572"/>
    <w:rsid w:val="00E3514D"/>
    <w:rsid w:val="00E351C0"/>
    <w:rsid w:val="00E354CA"/>
    <w:rsid w:val="00E36B13"/>
    <w:rsid w:val="00E36E8F"/>
    <w:rsid w:val="00E36FFC"/>
    <w:rsid w:val="00E3721C"/>
    <w:rsid w:val="00E373A9"/>
    <w:rsid w:val="00E37780"/>
    <w:rsid w:val="00E378CA"/>
    <w:rsid w:val="00E40796"/>
    <w:rsid w:val="00E4287E"/>
    <w:rsid w:val="00E43344"/>
    <w:rsid w:val="00E43D84"/>
    <w:rsid w:val="00E43DEE"/>
    <w:rsid w:val="00E45AAD"/>
    <w:rsid w:val="00E461BC"/>
    <w:rsid w:val="00E52DB2"/>
    <w:rsid w:val="00E530B6"/>
    <w:rsid w:val="00E53812"/>
    <w:rsid w:val="00E54305"/>
    <w:rsid w:val="00E54C98"/>
    <w:rsid w:val="00E54DAA"/>
    <w:rsid w:val="00E56850"/>
    <w:rsid w:val="00E57226"/>
    <w:rsid w:val="00E60DFA"/>
    <w:rsid w:val="00E61B9F"/>
    <w:rsid w:val="00E631D0"/>
    <w:rsid w:val="00E63BD2"/>
    <w:rsid w:val="00E63C80"/>
    <w:rsid w:val="00E6440F"/>
    <w:rsid w:val="00E64678"/>
    <w:rsid w:val="00E6533A"/>
    <w:rsid w:val="00E6533D"/>
    <w:rsid w:val="00E67FD7"/>
    <w:rsid w:val="00E70373"/>
    <w:rsid w:val="00E70BE2"/>
    <w:rsid w:val="00E7138C"/>
    <w:rsid w:val="00E733B9"/>
    <w:rsid w:val="00E75263"/>
    <w:rsid w:val="00E75805"/>
    <w:rsid w:val="00E7674D"/>
    <w:rsid w:val="00E77091"/>
    <w:rsid w:val="00E77A7F"/>
    <w:rsid w:val="00E77F1A"/>
    <w:rsid w:val="00E80831"/>
    <w:rsid w:val="00E811A6"/>
    <w:rsid w:val="00E81772"/>
    <w:rsid w:val="00E81B9F"/>
    <w:rsid w:val="00E81BBC"/>
    <w:rsid w:val="00E82D4A"/>
    <w:rsid w:val="00E8302F"/>
    <w:rsid w:val="00E84FEC"/>
    <w:rsid w:val="00E865D2"/>
    <w:rsid w:val="00E90B58"/>
    <w:rsid w:val="00E912DC"/>
    <w:rsid w:val="00E91E75"/>
    <w:rsid w:val="00E939AD"/>
    <w:rsid w:val="00E94169"/>
    <w:rsid w:val="00E95843"/>
    <w:rsid w:val="00EA02EB"/>
    <w:rsid w:val="00EA096E"/>
    <w:rsid w:val="00EA216E"/>
    <w:rsid w:val="00EA24DC"/>
    <w:rsid w:val="00EA49E1"/>
    <w:rsid w:val="00EA685F"/>
    <w:rsid w:val="00EA7872"/>
    <w:rsid w:val="00EA7B01"/>
    <w:rsid w:val="00EB04CB"/>
    <w:rsid w:val="00EB13AB"/>
    <w:rsid w:val="00EB1F0B"/>
    <w:rsid w:val="00EB26AF"/>
    <w:rsid w:val="00EB382C"/>
    <w:rsid w:val="00EB4DBF"/>
    <w:rsid w:val="00EB5C8A"/>
    <w:rsid w:val="00EB7FD4"/>
    <w:rsid w:val="00EC05ED"/>
    <w:rsid w:val="00EC0B2B"/>
    <w:rsid w:val="00EC0F3D"/>
    <w:rsid w:val="00EC193D"/>
    <w:rsid w:val="00EC36EC"/>
    <w:rsid w:val="00EC3A25"/>
    <w:rsid w:val="00EC4CA0"/>
    <w:rsid w:val="00EC4D1F"/>
    <w:rsid w:val="00EC72A3"/>
    <w:rsid w:val="00EC7812"/>
    <w:rsid w:val="00EC7E05"/>
    <w:rsid w:val="00ED1583"/>
    <w:rsid w:val="00ED1CDD"/>
    <w:rsid w:val="00ED2012"/>
    <w:rsid w:val="00ED22A4"/>
    <w:rsid w:val="00ED32B9"/>
    <w:rsid w:val="00ED57B3"/>
    <w:rsid w:val="00ED5F2D"/>
    <w:rsid w:val="00EE0D19"/>
    <w:rsid w:val="00EE2BEA"/>
    <w:rsid w:val="00EE38D4"/>
    <w:rsid w:val="00EE67AE"/>
    <w:rsid w:val="00EE6EC6"/>
    <w:rsid w:val="00EF0240"/>
    <w:rsid w:val="00EF0339"/>
    <w:rsid w:val="00EF46A7"/>
    <w:rsid w:val="00EF49D1"/>
    <w:rsid w:val="00EF5052"/>
    <w:rsid w:val="00EF5BC7"/>
    <w:rsid w:val="00EF6B21"/>
    <w:rsid w:val="00EF74BF"/>
    <w:rsid w:val="00F00A4D"/>
    <w:rsid w:val="00F03C2D"/>
    <w:rsid w:val="00F04511"/>
    <w:rsid w:val="00F04FEE"/>
    <w:rsid w:val="00F0500A"/>
    <w:rsid w:val="00F05BC5"/>
    <w:rsid w:val="00F05D3D"/>
    <w:rsid w:val="00F0647F"/>
    <w:rsid w:val="00F06941"/>
    <w:rsid w:val="00F072B5"/>
    <w:rsid w:val="00F10498"/>
    <w:rsid w:val="00F10E17"/>
    <w:rsid w:val="00F11D41"/>
    <w:rsid w:val="00F136CA"/>
    <w:rsid w:val="00F13EEA"/>
    <w:rsid w:val="00F1446A"/>
    <w:rsid w:val="00F15210"/>
    <w:rsid w:val="00F205C4"/>
    <w:rsid w:val="00F20EC7"/>
    <w:rsid w:val="00F21C89"/>
    <w:rsid w:val="00F23667"/>
    <w:rsid w:val="00F25112"/>
    <w:rsid w:val="00F272AE"/>
    <w:rsid w:val="00F3078D"/>
    <w:rsid w:val="00F32319"/>
    <w:rsid w:val="00F32701"/>
    <w:rsid w:val="00F33B93"/>
    <w:rsid w:val="00F33CEC"/>
    <w:rsid w:val="00F33D36"/>
    <w:rsid w:val="00F35155"/>
    <w:rsid w:val="00F3577A"/>
    <w:rsid w:val="00F36B4A"/>
    <w:rsid w:val="00F41181"/>
    <w:rsid w:val="00F41A72"/>
    <w:rsid w:val="00F41E5A"/>
    <w:rsid w:val="00F42D63"/>
    <w:rsid w:val="00F45C00"/>
    <w:rsid w:val="00F4769F"/>
    <w:rsid w:val="00F51D7E"/>
    <w:rsid w:val="00F54A57"/>
    <w:rsid w:val="00F6084A"/>
    <w:rsid w:val="00F61517"/>
    <w:rsid w:val="00F61817"/>
    <w:rsid w:val="00F62F0C"/>
    <w:rsid w:val="00F64D64"/>
    <w:rsid w:val="00F66A21"/>
    <w:rsid w:val="00F67F5A"/>
    <w:rsid w:val="00F70910"/>
    <w:rsid w:val="00F71258"/>
    <w:rsid w:val="00F71A7F"/>
    <w:rsid w:val="00F7287F"/>
    <w:rsid w:val="00F72BC5"/>
    <w:rsid w:val="00F72C5C"/>
    <w:rsid w:val="00F73BCC"/>
    <w:rsid w:val="00F76081"/>
    <w:rsid w:val="00F7636B"/>
    <w:rsid w:val="00F76A15"/>
    <w:rsid w:val="00F76E28"/>
    <w:rsid w:val="00F778AE"/>
    <w:rsid w:val="00F81E5C"/>
    <w:rsid w:val="00F838A5"/>
    <w:rsid w:val="00F85688"/>
    <w:rsid w:val="00F8612C"/>
    <w:rsid w:val="00F864B1"/>
    <w:rsid w:val="00F91FD1"/>
    <w:rsid w:val="00F92E4E"/>
    <w:rsid w:val="00F95627"/>
    <w:rsid w:val="00F97C1D"/>
    <w:rsid w:val="00FA151C"/>
    <w:rsid w:val="00FA170E"/>
    <w:rsid w:val="00FA1FC8"/>
    <w:rsid w:val="00FA2238"/>
    <w:rsid w:val="00FA34F1"/>
    <w:rsid w:val="00FA4158"/>
    <w:rsid w:val="00FA4A13"/>
    <w:rsid w:val="00FA5385"/>
    <w:rsid w:val="00FA74CE"/>
    <w:rsid w:val="00FA7C91"/>
    <w:rsid w:val="00FA7E87"/>
    <w:rsid w:val="00FB12F9"/>
    <w:rsid w:val="00FB32E9"/>
    <w:rsid w:val="00FB4AAB"/>
    <w:rsid w:val="00FB4B9E"/>
    <w:rsid w:val="00FB5027"/>
    <w:rsid w:val="00FB5693"/>
    <w:rsid w:val="00FB6157"/>
    <w:rsid w:val="00FC0353"/>
    <w:rsid w:val="00FC0A22"/>
    <w:rsid w:val="00FC19D3"/>
    <w:rsid w:val="00FC1A86"/>
    <w:rsid w:val="00FC3797"/>
    <w:rsid w:val="00FC7E05"/>
    <w:rsid w:val="00FD1B20"/>
    <w:rsid w:val="00FD3B8A"/>
    <w:rsid w:val="00FD4C92"/>
    <w:rsid w:val="00FD4D14"/>
    <w:rsid w:val="00FD7B94"/>
    <w:rsid w:val="00FD7F2C"/>
    <w:rsid w:val="00FE07D8"/>
    <w:rsid w:val="00FE08D8"/>
    <w:rsid w:val="00FE1880"/>
    <w:rsid w:val="00FE2F09"/>
    <w:rsid w:val="00FE311F"/>
    <w:rsid w:val="00FE327C"/>
    <w:rsid w:val="00FE5000"/>
    <w:rsid w:val="00FE6E85"/>
    <w:rsid w:val="00FE788C"/>
    <w:rsid w:val="00FF01EE"/>
    <w:rsid w:val="00FF0981"/>
    <w:rsid w:val="00FF0997"/>
    <w:rsid w:val="00FF0E78"/>
    <w:rsid w:val="00FF132A"/>
    <w:rsid w:val="00FF1799"/>
    <w:rsid w:val="00FF1BB9"/>
    <w:rsid w:val="00FF1DB0"/>
    <w:rsid w:val="00FF42C1"/>
    <w:rsid w:val="00FF4F75"/>
    <w:rsid w:val="00FF5C3D"/>
    <w:rsid w:val="00FF60C5"/>
    <w:rsid w:val="00FF667E"/>
    <w:rsid w:val="00FF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06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06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6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06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06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6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dc:creator>
  <cp:lastModifiedBy>Меньшикова</cp:lastModifiedBy>
  <cp:revision>2</cp:revision>
  <cp:lastPrinted>2021-12-21T12:05:00Z</cp:lastPrinted>
  <dcterms:created xsi:type="dcterms:W3CDTF">2022-01-06T08:03:00Z</dcterms:created>
  <dcterms:modified xsi:type="dcterms:W3CDTF">2022-01-06T08:03:00Z</dcterms:modified>
</cp:coreProperties>
</file>