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E1" w:rsidRDefault="001D22E1">
      <w:pPr>
        <w:pStyle w:val="ConsPlusNormal"/>
        <w:jc w:val="right"/>
        <w:outlineLvl w:val="0"/>
      </w:pPr>
    </w:p>
    <w:p w:rsidR="001D22E1" w:rsidRDefault="001D22E1">
      <w:pPr>
        <w:pStyle w:val="ConsPlusNormal"/>
        <w:jc w:val="right"/>
        <w:outlineLvl w:val="0"/>
      </w:pPr>
    </w:p>
    <w:p w:rsidR="00DA2EA6" w:rsidRDefault="00DA2EA6">
      <w:pPr>
        <w:pStyle w:val="ConsPlusNormal"/>
        <w:jc w:val="right"/>
        <w:outlineLvl w:val="0"/>
      </w:pPr>
      <w:r>
        <w:t>Утверждено</w:t>
      </w:r>
    </w:p>
    <w:p w:rsidR="00DA2EA6" w:rsidRDefault="00DA2EA6">
      <w:pPr>
        <w:pStyle w:val="ConsPlusNormal"/>
        <w:jc w:val="right"/>
      </w:pPr>
      <w:r>
        <w:t>решением</w:t>
      </w:r>
    </w:p>
    <w:p w:rsidR="00DA2EA6" w:rsidRDefault="00DA2EA6">
      <w:pPr>
        <w:pStyle w:val="ConsPlusNormal"/>
        <w:jc w:val="right"/>
      </w:pPr>
      <w:r>
        <w:t>Сарапульской городской Думы</w:t>
      </w:r>
    </w:p>
    <w:p w:rsidR="00DA2EA6" w:rsidRDefault="00DA2EA6">
      <w:pPr>
        <w:pStyle w:val="ConsPlusNormal"/>
        <w:jc w:val="right"/>
      </w:pPr>
      <w:r>
        <w:t>от 26 марта 2015 г. N 4-613</w:t>
      </w:r>
    </w:p>
    <w:p w:rsidR="00DA2EA6" w:rsidRDefault="00DA2EA6">
      <w:pPr>
        <w:pStyle w:val="ConsPlusNormal"/>
        <w:jc w:val="both"/>
      </w:pPr>
    </w:p>
    <w:p w:rsidR="00DA2EA6" w:rsidRDefault="00DA2EA6">
      <w:pPr>
        <w:pStyle w:val="ConsPlusTitle"/>
        <w:jc w:val="center"/>
      </w:pPr>
      <w:bookmarkStart w:id="0" w:name="P30"/>
      <w:bookmarkEnd w:id="0"/>
      <w:r>
        <w:t>ПОРЯДОК</w:t>
      </w:r>
    </w:p>
    <w:p w:rsidR="00DA2EA6" w:rsidRDefault="00DA2EA6">
      <w:pPr>
        <w:pStyle w:val="ConsPlusTitle"/>
        <w:jc w:val="center"/>
      </w:pPr>
      <w:r>
        <w:t>ОСУЩЕСТВЛЕНИЯ БЮДЖЕТНОГО ПРОЦЕССА В ГОРОДЕ САРАПУЛЕ</w:t>
      </w:r>
    </w:p>
    <w:p w:rsidR="00DA2EA6" w:rsidRDefault="00DA2EA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A2EA6">
        <w:tc>
          <w:tcPr>
            <w:tcW w:w="60" w:type="dxa"/>
            <w:tcBorders>
              <w:top w:val="nil"/>
              <w:left w:val="nil"/>
              <w:bottom w:val="nil"/>
              <w:right w:val="nil"/>
            </w:tcBorders>
            <w:shd w:val="clear" w:color="auto" w:fill="CED3F1"/>
            <w:tcMar>
              <w:top w:w="0" w:type="dxa"/>
              <w:left w:w="0" w:type="dxa"/>
              <w:bottom w:w="0" w:type="dxa"/>
              <w:right w:w="0" w:type="dxa"/>
            </w:tcMar>
          </w:tcPr>
          <w:p w:rsidR="00DA2EA6" w:rsidRDefault="00DA2EA6"/>
        </w:tc>
        <w:tc>
          <w:tcPr>
            <w:tcW w:w="113" w:type="dxa"/>
            <w:tcBorders>
              <w:top w:val="nil"/>
              <w:left w:val="nil"/>
              <w:bottom w:val="nil"/>
              <w:right w:val="nil"/>
            </w:tcBorders>
            <w:shd w:val="clear" w:color="auto" w:fill="F4F3F8"/>
            <w:tcMar>
              <w:top w:w="0" w:type="dxa"/>
              <w:left w:w="0" w:type="dxa"/>
              <w:bottom w:w="0" w:type="dxa"/>
              <w:right w:w="0" w:type="dxa"/>
            </w:tcMar>
          </w:tcPr>
          <w:p w:rsidR="00DA2EA6" w:rsidRDefault="00DA2EA6"/>
        </w:tc>
        <w:tc>
          <w:tcPr>
            <w:tcW w:w="0" w:type="auto"/>
            <w:tcBorders>
              <w:top w:val="nil"/>
              <w:left w:val="nil"/>
              <w:bottom w:val="nil"/>
              <w:right w:val="nil"/>
            </w:tcBorders>
            <w:shd w:val="clear" w:color="auto" w:fill="F4F3F8"/>
            <w:tcMar>
              <w:top w:w="113" w:type="dxa"/>
              <w:left w:w="0" w:type="dxa"/>
              <w:bottom w:w="113" w:type="dxa"/>
              <w:right w:w="0" w:type="dxa"/>
            </w:tcMar>
          </w:tcPr>
          <w:p w:rsidR="00DA2EA6" w:rsidRDefault="00DA2EA6">
            <w:pPr>
              <w:pStyle w:val="ConsPlusNormal"/>
              <w:jc w:val="center"/>
            </w:pPr>
            <w:r>
              <w:rPr>
                <w:color w:val="392C69"/>
              </w:rPr>
              <w:t xml:space="preserve">(в ред. решений Сарапульской городской Думы от 29.10.2015 </w:t>
            </w:r>
            <w:r w:rsidRPr="00287793">
              <w:t>N 1-14</w:t>
            </w:r>
            <w:r>
              <w:rPr>
                <w:color w:val="392C69"/>
              </w:rPr>
              <w:t>,</w:t>
            </w:r>
          </w:p>
          <w:p w:rsidR="00DA2EA6" w:rsidRDefault="00DA2EA6" w:rsidP="00287793">
            <w:pPr>
              <w:pStyle w:val="ConsPlusNormal"/>
              <w:jc w:val="center"/>
            </w:pPr>
            <w:r>
              <w:rPr>
                <w:color w:val="392C69"/>
              </w:rPr>
              <w:t xml:space="preserve">от 21.12.2017 </w:t>
            </w:r>
            <w:hyperlink r:id="rId5" w:history="1">
              <w:r w:rsidRPr="00287793">
                <w:t>N 3-358</w:t>
              </w:r>
            </w:hyperlink>
            <w:r w:rsidR="00A723F5" w:rsidRPr="009D6B40">
              <w:t>,</w:t>
            </w:r>
            <w:r w:rsidR="009D6B40">
              <w:t>от</w:t>
            </w:r>
            <w:r w:rsidR="009D6B40" w:rsidRPr="009D6B40">
              <w:t xml:space="preserve"> 28.05.2020</w:t>
            </w:r>
            <w:r w:rsidR="009D6B40">
              <w:rPr>
                <w:color w:val="0000FF"/>
              </w:rPr>
              <w:t xml:space="preserve"> </w:t>
            </w:r>
            <w:r w:rsidR="00287793" w:rsidRPr="00287793">
              <w:rPr>
                <w:lang w:val="en-US"/>
              </w:rPr>
              <w:t xml:space="preserve">N </w:t>
            </w:r>
            <w:r w:rsidR="009D6B40" w:rsidRPr="00287793">
              <w:t>3-748</w:t>
            </w:r>
            <w:r w:rsidR="00287793" w:rsidRPr="00287793">
              <w:t xml:space="preserve">, от 25.11.2021 </w:t>
            </w:r>
            <w:r w:rsidR="00287793" w:rsidRPr="00287793">
              <w:rPr>
                <w:lang w:val="en-US"/>
              </w:rPr>
              <w:t>N 4-205</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EA6" w:rsidRDefault="00DA2EA6"/>
        </w:tc>
      </w:tr>
    </w:tbl>
    <w:p w:rsidR="00DA2EA6" w:rsidRDefault="00DA2EA6">
      <w:pPr>
        <w:pStyle w:val="ConsPlusNormal"/>
        <w:jc w:val="both"/>
      </w:pPr>
    </w:p>
    <w:p w:rsidR="00DA2EA6" w:rsidRDefault="00DA2EA6">
      <w:pPr>
        <w:pStyle w:val="ConsPlusTitle"/>
        <w:jc w:val="center"/>
        <w:outlineLvl w:val="1"/>
      </w:pPr>
      <w:r>
        <w:t>Глава 1. ОБЩИЕ ПОЛОЖЕНИЯ</w:t>
      </w:r>
    </w:p>
    <w:p w:rsidR="00DA2EA6" w:rsidRDefault="00DA2EA6">
      <w:pPr>
        <w:pStyle w:val="ConsPlusNormal"/>
        <w:jc w:val="both"/>
      </w:pPr>
    </w:p>
    <w:p w:rsidR="00DA2EA6" w:rsidRDefault="00DA2EA6">
      <w:pPr>
        <w:pStyle w:val="ConsPlusTitle"/>
        <w:ind w:firstLine="540"/>
        <w:jc w:val="both"/>
        <w:outlineLvl w:val="2"/>
      </w:pPr>
      <w:r>
        <w:t>Статья 1. Правоотношения, регулируемые настоящим Порядком</w:t>
      </w:r>
    </w:p>
    <w:p w:rsidR="00DA2EA6" w:rsidRDefault="00DA2EA6">
      <w:pPr>
        <w:pStyle w:val="ConsPlusNormal"/>
        <w:jc w:val="both"/>
      </w:pPr>
    </w:p>
    <w:p w:rsidR="00DA2EA6" w:rsidRDefault="00DA2EA6">
      <w:pPr>
        <w:pStyle w:val="ConsPlusNormal"/>
        <w:ind w:firstLine="540"/>
        <w:jc w:val="both"/>
      </w:pPr>
      <w:r>
        <w:t xml:space="preserve">Настоящий Порядок в соответствии с Бюджетным </w:t>
      </w:r>
      <w:r w:rsidRPr="00287793">
        <w:t>кодексом</w:t>
      </w:r>
      <w:r>
        <w:t xml:space="preserve"> Российской Федерации регулирует бюджетные правоотношения, возникающие в процессе составления и рассмотрения проекта бюджета города Сарапула, утверждения и исполнения бюджета города Сарапула, контроля за его исполнением, составления и утверждения отчета об исполнении бюджета города Сарапула.</w:t>
      </w:r>
    </w:p>
    <w:p w:rsidR="00DA2EA6" w:rsidRDefault="00DA2EA6">
      <w:pPr>
        <w:pStyle w:val="ConsPlusNormal"/>
        <w:jc w:val="both"/>
      </w:pPr>
    </w:p>
    <w:p w:rsidR="00DA2EA6" w:rsidRDefault="00DA2EA6">
      <w:pPr>
        <w:pStyle w:val="ConsPlusTitle"/>
        <w:ind w:firstLine="540"/>
        <w:jc w:val="both"/>
        <w:outlineLvl w:val="2"/>
      </w:pPr>
      <w:r>
        <w:t>Статья 2. Участники бюджетного процесса</w:t>
      </w:r>
    </w:p>
    <w:p w:rsidR="00DA2EA6" w:rsidRDefault="00DA2EA6">
      <w:pPr>
        <w:pStyle w:val="ConsPlusNormal"/>
        <w:jc w:val="both"/>
      </w:pPr>
    </w:p>
    <w:p w:rsidR="00DA2EA6" w:rsidRDefault="00DA2EA6">
      <w:pPr>
        <w:pStyle w:val="ConsPlusNormal"/>
        <w:ind w:firstLine="540"/>
        <w:jc w:val="both"/>
      </w:pPr>
      <w:r>
        <w:t>1. Участниками бюджетного процесса в городе Сарапуле являются:</w:t>
      </w:r>
    </w:p>
    <w:p w:rsidR="00DA2EA6" w:rsidRDefault="00DA2EA6">
      <w:pPr>
        <w:pStyle w:val="ConsPlusNormal"/>
        <w:spacing w:before="220"/>
        <w:ind w:firstLine="540"/>
        <w:jc w:val="both"/>
      </w:pPr>
      <w:r>
        <w:t>- Глава муниципального образования "Город Сарапул" (далее - Глава города Сарапула);</w:t>
      </w:r>
    </w:p>
    <w:p w:rsidR="00DA2EA6" w:rsidRDefault="00DA2EA6">
      <w:pPr>
        <w:pStyle w:val="ConsPlusNormal"/>
        <w:spacing w:before="220"/>
        <w:ind w:firstLine="540"/>
        <w:jc w:val="both"/>
      </w:pPr>
      <w:r>
        <w:t xml:space="preserve">- </w:t>
      </w:r>
      <w:proofErr w:type="spellStart"/>
      <w:r>
        <w:t>Сарапульская</w:t>
      </w:r>
      <w:proofErr w:type="spellEnd"/>
      <w:r>
        <w:t xml:space="preserve"> городская Дума;</w:t>
      </w:r>
    </w:p>
    <w:p w:rsidR="00DA2EA6" w:rsidRDefault="00DA2EA6">
      <w:pPr>
        <w:pStyle w:val="ConsPlusNormal"/>
        <w:spacing w:before="220"/>
        <w:ind w:firstLine="540"/>
        <w:jc w:val="both"/>
      </w:pPr>
      <w:r>
        <w:t>- Председатель Сарапульской городской Думы;</w:t>
      </w:r>
    </w:p>
    <w:p w:rsidR="00DA2EA6" w:rsidRDefault="00DA2EA6">
      <w:pPr>
        <w:pStyle w:val="ConsPlusNormal"/>
        <w:spacing w:before="220"/>
        <w:ind w:firstLine="540"/>
        <w:jc w:val="both"/>
      </w:pPr>
      <w:r>
        <w:t>- Администрация города Сарапула;</w:t>
      </w:r>
    </w:p>
    <w:p w:rsidR="00DA2EA6" w:rsidRDefault="00DA2EA6">
      <w:pPr>
        <w:pStyle w:val="ConsPlusNormal"/>
        <w:spacing w:before="220"/>
        <w:ind w:firstLine="540"/>
        <w:jc w:val="both"/>
      </w:pPr>
      <w:r>
        <w:t>- Управление финансов г. Сарапула;</w:t>
      </w:r>
    </w:p>
    <w:p w:rsidR="00DA2EA6" w:rsidRDefault="00DA2EA6">
      <w:pPr>
        <w:pStyle w:val="ConsPlusNormal"/>
        <w:spacing w:before="220"/>
        <w:ind w:firstLine="540"/>
        <w:jc w:val="both"/>
      </w:pPr>
      <w:r>
        <w:t>- Контрольно-счетный орган муниципального образования "Город Сарапул" (далее - контрольно-счетный орган);</w:t>
      </w:r>
    </w:p>
    <w:p w:rsidR="00DA2EA6" w:rsidRDefault="00DA2EA6">
      <w:pPr>
        <w:pStyle w:val="ConsPlusNormal"/>
        <w:spacing w:before="220"/>
        <w:ind w:firstLine="540"/>
        <w:jc w:val="both"/>
      </w:pPr>
      <w:r>
        <w:t>- главные распорядители, распорядители и получатели средств бюджета города Сарапула;</w:t>
      </w:r>
    </w:p>
    <w:p w:rsidR="00DA2EA6" w:rsidRDefault="00DA2EA6">
      <w:pPr>
        <w:pStyle w:val="ConsPlusNormal"/>
        <w:spacing w:before="220"/>
        <w:ind w:firstLine="540"/>
        <w:jc w:val="both"/>
      </w:pPr>
      <w:r>
        <w:t>- главные администраторы (администраторы) доходов бюджета города Сарапула;</w:t>
      </w:r>
    </w:p>
    <w:p w:rsidR="00DA2EA6" w:rsidRDefault="00DA2EA6">
      <w:pPr>
        <w:pStyle w:val="ConsPlusNormal"/>
        <w:spacing w:before="220"/>
        <w:ind w:firstLine="540"/>
        <w:jc w:val="both"/>
      </w:pPr>
      <w:r>
        <w:t>- главные администраторы (администраторы) источников финансирования дефицита бюджета города Сарапула.</w:t>
      </w:r>
    </w:p>
    <w:p w:rsidR="00DA2EA6" w:rsidRDefault="00DA2EA6">
      <w:pPr>
        <w:pStyle w:val="ConsPlusNormal"/>
        <w:spacing w:before="220"/>
        <w:ind w:firstLine="540"/>
        <w:jc w:val="both"/>
      </w:pPr>
      <w:r>
        <w:t xml:space="preserve">2. Особенности бюджетных полномочий участников бюджетного процесса устанавливаются Бюджетным </w:t>
      </w:r>
      <w:r w:rsidRPr="00287793">
        <w:t>кодексом</w:t>
      </w:r>
      <w:r>
        <w:t xml:space="preserve"> Российской Федерации, действующим законодательством, </w:t>
      </w:r>
      <w:r w:rsidRPr="00287793">
        <w:t>Уставом</w:t>
      </w:r>
      <w:r>
        <w:t xml:space="preserve"> муниципального образования "Город Сарапул", муниципальными правовыми актами, а также настоящим Порядком.</w:t>
      </w:r>
    </w:p>
    <w:p w:rsidR="00DA2EA6" w:rsidRDefault="00DA2EA6">
      <w:pPr>
        <w:pStyle w:val="ConsPlusNormal"/>
        <w:jc w:val="both"/>
      </w:pPr>
    </w:p>
    <w:p w:rsidR="00DA2EA6" w:rsidRDefault="00DA2EA6">
      <w:pPr>
        <w:pStyle w:val="ConsPlusTitle"/>
        <w:jc w:val="center"/>
        <w:outlineLvl w:val="1"/>
      </w:pPr>
      <w:r>
        <w:t>Глава 2. СОСТАВЛЕНИЕ ПРОЕКТА БЮДЖЕТА ГОРОДА САРАПУЛА</w:t>
      </w:r>
    </w:p>
    <w:p w:rsidR="00DA2EA6" w:rsidRDefault="00DA2EA6">
      <w:pPr>
        <w:pStyle w:val="ConsPlusNormal"/>
        <w:jc w:val="both"/>
      </w:pPr>
    </w:p>
    <w:p w:rsidR="00DA2EA6" w:rsidRDefault="00DA2EA6">
      <w:pPr>
        <w:pStyle w:val="ConsPlusTitle"/>
        <w:ind w:firstLine="540"/>
        <w:jc w:val="both"/>
        <w:outlineLvl w:val="2"/>
      </w:pPr>
      <w:r>
        <w:t>Статья 3. Порядок составления проекта бюджета города Сарапула</w:t>
      </w:r>
    </w:p>
    <w:p w:rsidR="00DA2EA6" w:rsidRDefault="00DA2EA6">
      <w:pPr>
        <w:pStyle w:val="ConsPlusNormal"/>
        <w:jc w:val="both"/>
      </w:pPr>
    </w:p>
    <w:p w:rsidR="00DA2EA6" w:rsidRDefault="00DA2EA6">
      <w:pPr>
        <w:pStyle w:val="ConsPlusNormal"/>
        <w:ind w:firstLine="540"/>
        <w:jc w:val="both"/>
      </w:pPr>
      <w:r>
        <w:t xml:space="preserve">1. Составление проекта бюджета города Сарапула (далее - проект бюджета города) осуществляется на основе бюджетного законодательства Российской Федерации, </w:t>
      </w:r>
      <w:r>
        <w:lastRenderedPageBreak/>
        <w:t>законодательства о налогах и сборах, законодательства об иных обязательных платежах, действующих на момент составления проекта бюджета города.</w:t>
      </w:r>
    </w:p>
    <w:p w:rsidR="00DA2EA6" w:rsidRDefault="00DA2EA6">
      <w:pPr>
        <w:pStyle w:val="ConsPlusNormal"/>
        <w:spacing w:before="220"/>
        <w:ind w:firstLine="540"/>
        <w:jc w:val="both"/>
      </w:pPr>
      <w:r>
        <w:t>2. Проект бюджета города составляется на основе прогноза социально-экономического развития города Сарапула в целях финансового обеспечения расходных обязательств города.</w:t>
      </w:r>
    </w:p>
    <w:p w:rsidR="00DA2EA6" w:rsidRDefault="00DA2EA6">
      <w:pPr>
        <w:pStyle w:val="ConsPlusNormal"/>
        <w:spacing w:before="220"/>
        <w:ind w:firstLine="540"/>
        <w:jc w:val="both"/>
      </w:pPr>
      <w:r>
        <w:t xml:space="preserve">3. Проект бюджета города составляется в порядке, установленном Администрацией города Сарапула, в соответствии с Бюджетным </w:t>
      </w:r>
      <w:r w:rsidRPr="00287793">
        <w:t>кодексом</w:t>
      </w:r>
      <w:r>
        <w:t xml:space="preserve"> Российской Федерации и принимаемыми с соблюдением его требований муниципальными правовыми актами.</w:t>
      </w:r>
    </w:p>
    <w:p w:rsidR="00DA2EA6" w:rsidRDefault="00DA2EA6">
      <w:pPr>
        <w:pStyle w:val="ConsPlusNormal"/>
        <w:spacing w:before="220"/>
        <w:ind w:firstLine="540"/>
        <w:jc w:val="both"/>
      </w:pPr>
      <w:r>
        <w:t>4. Проект бюджета города составляется и утверждается сроком на три года (очередной финансовый год и на плановый период).</w:t>
      </w:r>
    </w:p>
    <w:p w:rsidR="00DA2EA6" w:rsidRDefault="00DA2EA6">
      <w:pPr>
        <w:pStyle w:val="ConsPlusNormal"/>
        <w:spacing w:before="220"/>
        <w:ind w:firstLine="540"/>
        <w:jc w:val="both"/>
      </w:pPr>
      <w:r>
        <w:t>5. Проект бюджета города составляется в форме проекта решения Сарапульской городской Думы.</w:t>
      </w:r>
    </w:p>
    <w:p w:rsidR="00DA2EA6" w:rsidRDefault="00DA2EA6">
      <w:pPr>
        <w:pStyle w:val="ConsPlusNormal"/>
        <w:spacing w:before="220"/>
        <w:ind w:firstLine="540"/>
        <w:jc w:val="both"/>
      </w:pPr>
      <w:r>
        <w:t>6. Составление проекта решения Сарапульской городской Думы о бюджете города Сарапула (далее - проект решения о бюджете) основывается на:</w:t>
      </w:r>
    </w:p>
    <w:p w:rsidR="00DA2EA6" w:rsidRDefault="00DA2EA6">
      <w:pPr>
        <w:pStyle w:val="ConsPlusNormal"/>
        <w:spacing w:before="220"/>
        <w:ind w:firstLine="540"/>
        <w:jc w:val="both"/>
      </w:pPr>
      <w:r>
        <w:t>- бюджетном послании Президента Российской Федерации;</w:t>
      </w:r>
    </w:p>
    <w:p w:rsidR="00DA2EA6" w:rsidRDefault="00DA2EA6">
      <w:pPr>
        <w:pStyle w:val="ConsPlusNormal"/>
        <w:spacing w:before="220"/>
        <w:ind w:firstLine="540"/>
        <w:jc w:val="both"/>
      </w:pPr>
      <w:r>
        <w:t>- основных направлениях бюджетной политики и основных направлениях налоговой политики города Сарапула;</w:t>
      </w:r>
    </w:p>
    <w:p w:rsidR="00DA2EA6" w:rsidRDefault="00DA2EA6">
      <w:pPr>
        <w:pStyle w:val="ConsPlusNormal"/>
        <w:spacing w:before="220"/>
        <w:ind w:firstLine="540"/>
        <w:jc w:val="both"/>
      </w:pPr>
      <w:r>
        <w:t>- прогнозе социально-экономического развития города Сарапула;</w:t>
      </w:r>
    </w:p>
    <w:p w:rsidR="00DA2EA6" w:rsidRDefault="00DA2EA6">
      <w:pPr>
        <w:pStyle w:val="ConsPlusNormal"/>
        <w:spacing w:before="220"/>
        <w:ind w:firstLine="540"/>
        <w:jc w:val="both"/>
      </w:pPr>
      <w:r>
        <w:t>- муниципальных программах города Сарапула (проектах муниципальных программ, проектов изменений в указанные программы).</w:t>
      </w:r>
    </w:p>
    <w:p w:rsidR="00DA2EA6" w:rsidRDefault="00DA2EA6">
      <w:pPr>
        <w:pStyle w:val="ConsPlusNormal"/>
        <w:spacing w:before="220"/>
        <w:ind w:firstLine="540"/>
        <w:jc w:val="both"/>
      </w:pPr>
      <w:r>
        <w:t>- бюджетном прогнозе (проекте бюджетного прогноза, проекте изменений бюджетного прогноза) муниципального образования "Город Сарапул" на долгосрочный период.</w:t>
      </w:r>
    </w:p>
    <w:p w:rsidR="00DA2EA6" w:rsidRDefault="00DA2EA6">
      <w:pPr>
        <w:pStyle w:val="ConsPlusNormal"/>
        <w:spacing w:before="220"/>
        <w:ind w:firstLine="540"/>
        <w:jc w:val="both"/>
      </w:pPr>
      <w:r>
        <w:t>7. Органом, ответственным за составление проекта решения о бюджете, является Администрация города Сарапула.</w:t>
      </w:r>
    </w:p>
    <w:p w:rsidR="00DA2EA6" w:rsidRDefault="00DA2EA6">
      <w:pPr>
        <w:pStyle w:val="ConsPlusNormal"/>
        <w:spacing w:before="220"/>
        <w:ind w:firstLine="540"/>
        <w:jc w:val="both"/>
      </w:pPr>
      <w:r>
        <w:t>8. Составление проекта решения о бюджете осуществляет Управление финансов г. Сарапула.</w:t>
      </w:r>
    </w:p>
    <w:p w:rsidR="00DA2EA6" w:rsidRDefault="00DA2EA6">
      <w:pPr>
        <w:pStyle w:val="ConsPlusNormal"/>
        <w:jc w:val="both"/>
      </w:pPr>
    </w:p>
    <w:p w:rsidR="00DA2EA6" w:rsidRDefault="00DA2EA6">
      <w:pPr>
        <w:pStyle w:val="ConsPlusTitle"/>
        <w:ind w:firstLine="540"/>
        <w:jc w:val="both"/>
        <w:outlineLvl w:val="2"/>
      </w:pPr>
      <w:r>
        <w:t>Статья 4. Разработка прогноза социально-экономического развития города Сарапула и его одобрение</w:t>
      </w:r>
    </w:p>
    <w:p w:rsidR="00DA2EA6" w:rsidRDefault="00DA2EA6">
      <w:pPr>
        <w:pStyle w:val="ConsPlusNormal"/>
        <w:jc w:val="both"/>
      </w:pPr>
    </w:p>
    <w:p w:rsidR="00DA2EA6" w:rsidRDefault="00DA2EA6">
      <w:pPr>
        <w:pStyle w:val="ConsPlusNormal"/>
        <w:ind w:firstLine="540"/>
        <w:jc w:val="both"/>
      </w:pPr>
      <w:r>
        <w:t>1. Разработка прогноза социально-экономического развития города Сарапула осуществляется уполномоченным органом.</w:t>
      </w:r>
    </w:p>
    <w:p w:rsidR="00DA2EA6" w:rsidRDefault="00DA2EA6">
      <w:pPr>
        <w:pStyle w:val="ConsPlusNormal"/>
        <w:spacing w:before="220"/>
        <w:ind w:firstLine="540"/>
        <w:jc w:val="both"/>
      </w:pPr>
      <w:r>
        <w:t>2. Прогноз социально-экономического развития города Сарапула (далее - прогноз социально-экономического развития) разрабатывается на период не менее трех лет путем уточнения параметров планового периода и добавления параметров второго года планового периода.</w:t>
      </w:r>
    </w:p>
    <w:p w:rsidR="00DA2EA6" w:rsidRDefault="00DA2EA6">
      <w:pPr>
        <w:pStyle w:val="ConsPlusNormal"/>
        <w:spacing w:before="220"/>
        <w:ind w:firstLine="540"/>
        <w:jc w:val="both"/>
      </w:pPr>
      <w:r>
        <w:t>3. Порядок разработки прогноза социально-экономического развития устанавливается Администрацией города Сарапула.</w:t>
      </w:r>
    </w:p>
    <w:p w:rsidR="00DA2EA6" w:rsidRDefault="00DA2EA6">
      <w:pPr>
        <w:pStyle w:val="ConsPlusNormal"/>
        <w:spacing w:before="220"/>
        <w:ind w:firstLine="540"/>
        <w:jc w:val="both"/>
      </w:pPr>
      <w:r>
        <w:t xml:space="preserve">4. Прогноз социально-экономического развития одобряется Администрацией города Сарапула одновременно с принятием решения о внесении проекта решения о бюджете в </w:t>
      </w:r>
      <w:proofErr w:type="spellStart"/>
      <w:r>
        <w:t>Сарапульскую</w:t>
      </w:r>
      <w:proofErr w:type="spellEnd"/>
      <w:r>
        <w:t xml:space="preserve"> городскую Думу.</w:t>
      </w:r>
    </w:p>
    <w:p w:rsidR="00DA2EA6" w:rsidRDefault="00DA2EA6">
      <w:pPr>
        <w:pStyle w:val="ConsPlusNormal"/>
        <w:jc w:val="both"/>
      </w:pPr>
    </w:p>
    <w:p w:rsidR="00DA2EA6" w:rsidRDefault="00DA2EA6">
      <w:pPr>
        <w:pStyle w:val="ConsPlusTitle"/>
        <w:ind w:firstLine="540"/>
        <w:jc w:val="both"/>
        <w:outlineLvl w:val="2"/>
      </w:pPr>
      <w:r>
        <w:t>Статья 5. Прогнозирование доходов бюджета города Сарапула</w:t>
      </w:r>
    </w:p>
    <w:p w:rsidR="00E33216" w:rsidRDefault="00E33216">
      <w:pPr>
        <w:pStyle w:val="ConsPlusTitle"/>
        <w:ind w:firstLine="540"/>
        <w:jc w:val="both"/>
        <w:outlineLvl w:val="2"/>
      </w:pPr>
    </w:p>
    <w:p w:rsidR="00E33216" w:rsidRPr="00E33216" w:rsidRDefault="00E33216">
      <w:pPr>
        <w:pStyle w:val="ConsPlusTitle"/>
        <w:ind w:firstLine="540"/>
        <w:jc w:val="both"/>
        <w:outlineLvl w:val="2"/>
        <w:rPr>
          <w:b w:val="0"/>
        </w:rPr>
      </w:pPr>
      <w:r w:rsidRPr="00E33216">
        <w:rPr>
          <w:b w:val="0"/>
        </w:rPr>
        <w:t>1</w:t>
      </w:r>
      <w:r>
        <w:rPr>
          <w:b w:val="0"/>
        </w:rPr>
        <w:t xml:space="preserve">. Доходы бюджета города Сарапула прогнозируются на основе прогноза социально-экономического развития муниципального образования, действующего на день внесения проекта решения о бюджете в </w:t>
      </w:r>
      <w:proofErr w:type="spellStart"/>
      <w:r>
        <w:rPr>
          <w:b w:val="0"/>
        </w:rPr>
        <w:t>Сарапульскую</w:t>
      </w:r>
      <w:proofErr w:type="spellEnd"/>
      <w:r>
        <w:rPr>
          <w:b w:val="0"/>
        </w:rPr>
        <w:t xml:space="preserve"> городскую Думу, а также принятого на указанную дату и </w:t>
      </w:r>
      <w:r>
        <w:rPr>
          <w:b w:val="0"/>
        </w:rPr>
        <w:lastRenderedPageBreak/>
        <w:t xml:space="preserve">вступающего в силу в очередном финансовом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Удмуртской Республики и муниципальных актов, устанавливающих неналоговые доходы бюджета города Сарапула. </w:t>
      </w:r>
    </w:p>
    <w:p w:rsidR="00DA2EA6" w:rsidRDefault="00DA2EA6">
      <w:pPr>
        <w:pStyle w:val="ConsPlusNormal"/>
        <w:jc w:val="both"/>
      </w:pPr>
    </w:p>
    <w:p w:rsidR="005466E3" w:rsidRPr="005466E3" w:rsidRDefault="005466E3">
      <w:pPr>
        <w:pStyle w:val="ConsPlusNormal"/>
        <w:ind w:firstLine="540"/>
        <w:jc w:val="both"/>
      </w:pPr>
      <w:r w:rsidRPr="005466E3">
        <w:t>2.</w:t>
      </w:r>
      <w:r>
        <w:t xml:space="preserve"> Положение федеральных законов, законов Удмуртской Республики, муниципальных правовых актов, приводящих к изменению общего объема доходо</w:t>
      </w:r>
      <w:r w:rsidR="00131461">
        <w:t>в бюджета города Сарапула и при</w:t>
      </w:r>
      <w:r>
        <w:t>нят</w:t>
      </w:r>
      <w:r w:rsidR="00131461">
        <w:t>ых</w:t>
      </w:r>
      <w:r>
        <w:t xml:space="preserve"> после внесения</w:t>
      </w:r>
      <w:r w:rsidR="00131461">
        <w:t xml:space="preserve"> проекта решения о бюджете города Сарапула в </w:t>
      </w:r>
      <w:proofErr w:type="spellStart"/>
      <w:r w:rsidR="00131461">
        <w:t>Сарапульскую</w:t>
      </w:r>
      <w:proofErr w:type="spellEnd"/>
      <w:r w:rsidR="00131461">
        <w:t xml:space="preserve"> городскую Думу, учитываются в очередном финансовом году при внесении изменении в бюджет на текущий финансовый год и плановый период в части показателей текущего финансового года.</w:t>
      </w:r>
    </w:p>
    <w:p w:rsidR="00DA2EA6" w:rsidRDefault="00DA2EA6">
      <w:pPr>
        <w:pStyle w:val="ConsPlusNormal"/>
        <w:jc w:val="both"/>
      </w:pPr>
    </w:p>
    <w:p w:rsidR="00DA2EA6" w:rsidRDefault="00DA2EA6">
      <w:pPr>
        <w:pStyle w:val="ConsPlusTitle"/>
        <w:ind w:firstLine="540"/>
        <w:jc w:val="both"/>
        <w:outlineLvl w:val="2"/>
      </w:pPr>
      <w:r>
        <w:t>Статья 6. Ведение реестра расходных обязательств города Сарапула</w:t>
      </w:r>
    </w:p>
    <w:p w:rsidR="00DA2EA6" w:rsidRDefault="00DA2EA6">
      <w:pPr>
        <w:pStyle w:val="ConsPlusNormal"/>
        <w:jc w:val="both"/>
      </w:pPr>
    </w:p>
    <w:p w:rsidR="00DA2EA6" w:rsidRDefault="00DA2EA6">
      <w:pPr>
        <w:pStyle w:val="ConsPlusNormal"/>
        <w:ind w:firstLine="540"/>
        <w:jc w:val="both"/>
      </w:pPr>
      <w:r>
        <w:t>1. Ведение реестра расходных обязательств города Сарапула осуществляется Управлением финансов г. Сарапула.</w:t>
      </w:r>
    </w:p>
    <w:p w:rsidR="00DA2EA6" w:rsidRDefault="00DA2EA6">
      <w:pPr>
        <w:pStyle w:val="ConsPlusNormal"/>
        <w:spacing w:before="220"/>
        <w:ind w:firstLine="540"/>
        <w:jc w:val="both"/>
      </w:pPr>
      <w:r>
        <w:t>2. Порядок ведения реестра расходных обязательств города Сарапула устанавливается Администрацией города Сарапула.</w:t>
      </w:r>
    </w:p>
    <w:p w:rsidR="00DA2EA6" w:rsidRDefault="00DA2EA6">
      <w:pPr>
        <w:pStyle w:val="ConsPlusNormal"/>
        <w:jc w:val="both"/>
      </w:pPr>
    </w:p>
    <w:p w:rsidR="00DA2EA6" w:rsidRDefault="00DA2EA6">
      <w:pPr>
        <w:pStyle w:val="ConsPlusTitle"/>
        <w:ind w:firstLine="540"/>
        <w:jc w:val="both"/>
        <w:outlineLvl w:val="2"/>
      </w:pPr>
      <w:r>
        <w:t>Статья 7. Формирование расходов бюджета города Сарапула</w:t>
      </w:r>
    </w:p>
    <w:p w:rsidR="00DA2EA6" w:rsidRDefault="00DA2EA6">
      <w:pPr>
        <w:pStyle w:val="ConsPlusNormal"/>
        <w:jc w:val="both"/>
      </w:pPr>
    </w:p>
    <w:p w:rsidR="00DA2EA6" w:rsidRDefault="00DA2EA6">
      <w:pPr>
        <w:pStyle w:val="ConsPlusNormal"/>
        <w:ind w:firstLine="540"/>
        <w:jc w:val="both"/>
      </w:pPr>
      <w:r>
        <w:t>Формирование расходов бюджета города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Удмуртской Республики и органов местного самоуправления, исполнение которых согласно законодательству Российской Федерации, Удмуртской Республики и иным договорам и соглашениям должно происходить за счет средств соответствующих бюджетов.</w:t>
      </w:r>
    </w:p>
    <w:p w:rsidR="00DA2EA6" w:rsidRDefault="00DA2EA6">
      <w:pPr>
        <w:pStyle w:val="ConsPlusNormal"/>
        <w:jc w:val="both"/>
      </w:pPr>
    </w:p>
    <w:p w:rsidR="00DA2EA6" w:rsidRDefault="00DA2EA6">
      <w:pPr>
        <w:pStyle w:val="ConsPlusTitle"/>
        <w:ind w:firstLine="540"/>
        <w:jc w:val="both"/>
        <w:outlineLvl w:val="2"/>
      </w:pPr>
      <w:r>
        <w:t>Статья 8. Бюджетные инвестиции и субсидии на капитальные вложения</w:t>
      </w:r>
    </w:p>
    <w:p w:rsidR="00DA2EA6" w:rsidRDefault="00DA2EA6">
      <w:pPr>
        <w:pStyle w:val="ConsPlusNormal"/>
        <w:jc w:val="both"/>
      </w:pPr>
    </w:p>
    <w:p w:rsidR="00DA2EA6" w:rsidRDefault="00DA2EA6">
      <w:pPr>
        <w:pStyle w:val="ConsPlusNormal"/>
        <w:ind w:firstLine="540"/>
        <w:jc w:val="both"/>
      </w:pPr>
      <w:r>
        <w:t>Предоставление бюджетных ассигнований на осуществление бюджетных инвестиций в форме капитальных вложений в объекты муниципальной собственности и предоставление субсидий на осуществление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осуществляются за счет средств бюджета города Сарапула в порядке, установленном Администрацией города Сарапула.</w:t>
      </w:r>
    </w:p>
    <w:p w:rsidR="00DA2EA6" w:rsidRDefault="00DA2EA6">
      <w:pPr>
        <w:pStyle w:val="ConsPlusNormal"/>
        <w:jc w:val="both"/>
      </w:pPr>
    </w:p>
    <w:p w:rsidR="00DA2EA6" w:rsidRDefault="00DA2EA6">
      <w:pPr>
        <w:pStyle w:val="ConsPlusTitle"/>
        <w:ind w:firstLine="540"/>
        <w:jc w:val="both"/>
        <w:outlineLvl w:val="2"/>
      </w:pPr>
      <w:r>
        <w:t>Статья 9. Муниципальные программы города Сарапула</w:t>
      </w:r>
    </w:p>
    <w:p w:rsidR="00DA2EA6" w:rsidRDefault="00DA2EA6">
      <w:pPr>
        <w:pStyle w:val="ConsPlusNormal"/>
        <w:jc w:val="both"/>
      </w:pPr>
    </w:p>
    <w:p w:rsidR="00DA2EA6" w:rsidRDefault="00DA2EA6">
      <w:pPr>
        <w:pStyle w:val="ConsPlusNormal"/>
        <w:ind w:firstLine="540"/>
        <w:jc w:val="both"/>
      </w:pPr>
      <w:r>
        <w:t>1. Разработка, утверждение и реализация муниципальных программ города Сарапула осуществляются в порядке, установленном Администрацией города Сарапула.</w:t>
      </w:r>
    </w:p>
    <w:p w:rsidR="00DA2EA6" w:rsidRDefault="00DA2EA6">
      <w:pPr>
        <w:pStyle w:val="ConsPlusNormal"/>
        <w:spacing w:before="220"/>
        <w:ind w:firstLine="540"/>
        <w:jc w:val="both"/>
      </w:pPr>
      <w:r>
        <w:t>2. Объем бюджетных ассигнований на финансовое обеспечение реализации муниципальных программ утверждается решением Сарапульской городской Думы о бюджете города по соответствующей каждой муниципальной программе (подпрограмме) целевой статье расходов бюджета в соответствии с нормативным правовым актом Администрации города Сарапула, утвердившим муниципальную программу.</w:t>
      </w:r>
    </w:p>
    <w:p w:rsidR="00DA2EA6" w:rsidRDefault="00DA2EA6">
      <w:pPr>
        <w:pStyle w:val="ConsPlusNormal"/>
        <w:spacing w:before="220"/>
        <w:ind w:firstLine="540"/>
        <w:jc w:val="both"/>
      </w:pPr>
      <w: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города Сарапула.</w:t>
      </w:r>
    </w:p>
    <w:p w:rsidR="00DA2EA6" w:rsidRDefault="00DA2EA6">
      <w:pPr>
        <w:pStyle w:val="ConsPlusNormal"/>
        <w:spacing w:before="220"/>
        <w:ind w:firstLine="540"/>
        <w:jc w:val="both"/>
      </w:pPr>
      <w:r>
        <w:t>4. Муниципальные программы подлежат приведению в соответствие с решением о бюджете не позднее трех месяцев со дня вступления его в силу.</w:t>
      </w:r>
    </w:p>
    <w:p w:rsidR="00DA2EA6" w:rsidRDefault="00DA2EA6">
      <w:pPr>
        <w:pStyle w:val="ConsPlusNormal"/>
        <w:jc w:val="both"/>
      </w:pPr>
    </w:p>
    <w:p w:rsidR="00DA2EA6" w:rsidRDefault="00DA2EA6">
      <w:pPr>
        <w:pStyle w:val="ConsPlusTitle"/>
        <w:ind w:firstLine="540"/>
        <w:jc w:val="both"/>
        <w:outlineLvl w:val="2"/>
      </w:pPr>
      <w:r>
        <w:t>Статья 10. Ведомственные целевые программы</w:t>
      </w:r>
    </w:p>
    <w:p w:rsidR="00DA2EA6" w:rsidRDefault="00DA2EA6">
      <w:pPr>
        <w:pStyle w:val="ConsPlusNormal"/>
        <w:jc w:val="both"/>
      </w:pPr>
    </w:p>
    <w:p w:rsidR="00DA2EA6" w:rsidRDefault="00DA2EA6">
      <w:pPr>
        <w:pStyle w:val="ConsPlusNormal"/>
        <w:ind w:firstLine="540"/>
        <w:jc w:val="both"/>
      </w:pPr>
      <w:r>
        <w:t xml:space="preserve">1. Решением о бюджете могут предусматриваться бюджетные ассигнования на реализацию </w:t>
      </w:r>
      <w:r>
        <w:lastRenderedPageBreak/>
        <w:t>ведомственных целевых программ. Разработка, утверждение и реализация ведомственных целевых программ осуществляются в порядке, установленном Администрацией города Сарапула.</w:t>
      </w:r>
    </w:p>
    <w:p w:rsidR="00DA2EA6" w:rsidRDefault="00DA2EA6">
      <w:pPr>
        <w:pStyle w:val="ConsPlusNormal"/>
        <w:spacing w:before="220"/>
        <w:ind w:firstLine="540"/>
        <w:jc w:val="both"/>
      </w:pPr>
      <w:r>
        <w:t>2. Объем бюджетных ассигнований на реализацию ведомственных целевых программ утверждается решением о бюджете в составе ведомственной структуры расходов бюджета города по соответствующей каждой программе целевой статье и виду расходов бюджета.</w:t>
      </w:r>
    </w:p>
    <w:p w:rsidR="00DA2EA6" w:rsidRDefault="00DA2EA6">
      <w:pPr>
        <w:pStyle w:val="ConsPlusNormal"/>
        <w:spacing w:before="220"/>
        <w:ind w:firstLine="540"/>
        <w:jc w:val="both"/>
      </w:pPr>
      <w:r>
        <w:t>3. Ведомственные целевые программы, предлагаемые к финансированию, начиная с очередного финансового года подлежат утверждению в сроки, установленные Администрацией города Сарапула.</w:t>
      </w:r>
    </w:p>
    <w:p w:rsidR="00DA2EA6" w:rsidRDefault="00DA2EA6">
      <w:pPr>
        <w:pStyle w:val="ConsPlusNormal"/>
        <w:jc w:val="both"/>
      </w:pPr>
    </w:p>
    <w:p w:rsidR="00DA2EA6" w:rsidRDefault="00DA2EA6">
      <w:pPr>
        <w:pStyle w:val="ConsPlusTitle"/>
        <w:ind w:firstLine="540"/>
        <w:jc w:val="both"/>
        <w:outlineLvl w:val="2"/>
      </w:pPr>
      <w:r>
        <w:t>Статья 11. Составление проекта бюджета города</w:t>
      </w:r>
    </w:p>
    <w:p w:rsidR="00DA2EA6" w:rsidRDefault="00DA2EA6">
      <w:pPr>
        <w:pStyle w:val="ConsPlusNormal"/>
        <w:jc w:val="both"/>
      </w:pPr>
    </w:p>
    <w:p w:rsidR="00DA2EA6" w:rsidRDefault="00DA2EA6">
      <w:pPr>
        <w:pStyle w:val="ConsPlusNormal"/>
        <w:ind w:firstLine="540"/>
        <w:jc w:val="both"/>
      </w:pPr>
      <w:r>
        <w:t>В проекте решения о бюджете города должны содержаться основные характеристики бюджета города, к которым относятся общий объем доходов бюджета города, общий объем расходов, дефицит (профицит) бюджета города.</w:t>
      </w:r>
    </w:p>
    <w:p w:rsidR="00DA2EA6" w:rsidRDefault="00DA2EA6">
      <w:pPr>
        <w:pStyle w:val="ConsPlusNormal"/>
        <w:spacing w:before="220"/>
        <w:ind w:firstLine="540"/>
        <w:jc w:val="both"/>
      </w:pPr>
      <w:r>
        <w:t>Решением о бюджете утверждаются:</w:t>
      </w:r>
    </w:p>
    <w:p w:rsidR="00DA2EA6" w:rsidRDefault="00DA2EA6">
      <w:pPr>
        <w:pStyle w:val="ConsPlusNormal"/>
        <w:spacing w:before="220"/>
        <w:ind w:firstLine="540"/>
        <w:jc w:val="both"/>
      </w:pPr>
      <w: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бюджетов;</w:t>
      </w:r>
    </w:p>
    <w:p w:rsidR="00DA2EA6" w:rsidRDefault="00DA2EA6">
      <w:pPr>
        <w:pStyle w:val="ConsPlusNormal"/>
        <w:spacing w:before="220"/>
        <w:ind w:firstLine="540"/>
        <w:jc w:val="both"/>
      </w:pPr>
      <w:r>
        <w:t>- ведомственная структура расходов бюджета на очередной финансовый год и плановый период;</w:t>
      </w:r>
    </w:p>
    <w:p w:rsidR="00DA2EA6" w:rsidRDefault="00DA2EA6">
      <w:pPr>
        <w:pStyle w:val="ConsPlusNormal"/>
        <w:spacing w:before="220"/>
        <w:ind w:firstLine="540"/>
        <w:jc w:val="both"/>
      </w:pPr>
      <w:r>
        <w:t>- общий объем бюджетных ассигнований, направляемых на исполнение публичных нормативных обязательств;</w:t>
      </w:r>
    </w:p>
    <w:p w:rsidR="00DA2EA6" w:rsidRDefault="00DA2EA6">
      <w:pPr>
        <w:pStyle w:val="ConsPlusNormal"/>
        <w:spacing w:before="220"/>
        <w:ind w:firstLine="540"/>
        <w:jc w:val="both"/>
      </w:pPr>
      <w:r>
        <w:t>-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DA2EA6" w:rsidRDefault="00DA2EA6">
      <w:pPr>
        <w:pStyle w:val="ConsPlusNormal"/>
        <w:spacing w:before="220"/>
        <w:ind w:firstLine="540"/>
        <w:jc w:val="both"/>
      </w:pPr>
      <w: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A2EA6" w:rsidRDefault="00DA2EA6">
      <w:pPr>
        <w:pStyle w:val="ConsPlusNormal"/>
        <w:spacing w:before="220"/>
        <w:ind w:firstLine="540"/>
        <w:jc w:val="both"/>
      </w:pPr>
      <w:r>
        <w:t>- источники финансирования дефицита бюджета на очередной финансовый год и плановый период;</w:t>
      </w:r>
    </w:p>
    <w:p w:rsidR="00DA2EA6" w:rsidRDefault="00DA2EA6">
      <w:pPr>
        <w:pStyle w:val="ConsPlusNormal"/>
        <w:spacing w:before="220"/>
        <w:ind w:firstLine="540"/>
        <w:jc w:val="both"/>
      </w:pPr>
      <w: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A2EA6" w:rsidRDefault="009D6B40">
      <w:pPr>
        <w:pStyle w:val="ConsPlusNormal"/>
        <w:spacing w:before="220"/>
        <w:ind w:firstLine="540"/>
        <w:jc w:val="both"/>
      </w:pPr>
      <w:r>
        <w:t xml:space="preserve"> </w:t>
      </w:r>
      <w:r w:rsidR="00DA2EA6">
        <w:t>- иные показатели бюджета города, предусмотренные бюджетным законодательством.</w:t>
      </w:r>
    </w:p>
    <w:p w:rsidR="00DA2EA6" w:rsidRDefault="00DA2EA6">
      <w:pPr>
        <w:pStyle w:val="ConsPlusNormal"/>
        <w:jc w:val="both"/>
      </w:pPr>
    </w:p>
    <w:p w:rsidR="00DA2EA6" w:rsidRDefault="00DA2EA6">
      <w:pPr>
        <w:pStyle w:val="ConsPlusTitle"/>
        <w:ind w:firstLine="540"/>
        <w:jc w:val="both"/>
        <w:outlineLvl w:val="2"/>
      </w:pPr>
      <w:bookmarkStart w:id="1" w:name="P132"/>
      <w:bookmarkEnd w:id="1"/>
      <w:r>
        <w:t xml:space="preserve">Статья 12. Внесение проекта решения о бюджете города в </w:t>
      </w:r>
      <w:proofErr w:type="spellStart"/>
      <w:r>
        <w:t>Сарапульскую</w:t>
      </w:r>
      <w:proofErr w:type="spellEnd"/>
      <w:r>
        <w:t xml:space="preserve"> городскую Думу</w:t>
      </w:r>
    </w:p>
    <w:p w:rsidR="00DA2EA6" w:rsidRDefault="00DA2EA6">
      <w:pPr>
        <w:pStyle w:val="ConsPlusNormal"/>
        <w:jc w:val="both"/>
      </w:pPr>
    </w:p>
    <w:p w:rsidR="00DA2EA6" w:rsidRDefault="00DA2EA6">
      <w:pPr>
        <w:pStyle w:val="ConsPlusNormal"/>
        <w:ind w:firstLine="540"/>
        <w:jc w:val="both"/>
      </w:pPr>
      <w:r>
        <w:t xml:space="preserve">1. Глава города Сарапула не позднее 10 ноября текущего года вносит проект решения о бюджете на рассмотрение Председателю Сарапульской городской Думы, не позднее 15 ноября - в </w:t>
      </w:r>
      <w:proofErr w:type="spellStart"/>
      <w:r>
        <w:t>Сарапульскую</w:t>
      </w:r>
      <w:proofErr w:type="spellEnd"/>
      <w:r>
        <w:t xml:space="preserve"> городскую Думу.</w:t>
      </w:r>
    </w:p>
    <w:bookmarkStart w:id="2" w:name="P137"/>
    <w:bookmarkEnd w:id="2"/>
    <w:p w:rsidR="00DA2EA6" w:rsidRDefault="00E92A33">
      <w:pPr>
        <w:pStyle w:val="ConsPlusNormal"/>
        <w:spacing w:before="220"/>
        <w:ind w:firstLine="540"/>
        <w:jc w:val="both"/>
      </w:pPr>
      <w:r w:rsidRPr="00A723F5">
        <w:fldChar w:fldCharType="begin"/>
      </w:r>
      <w:r w:rsidR="00DA2EA6" w:rsidRPr="00A723F5">
        <w:instrText xml:space="preserve"> HYPERLINK "consultantplus://offline/ref=844FCC57ADC3EC9533376B803322FF87A936F93721B15137A0D96B840FE36F037892A055F75ECCFD0E109A41E290DFCCC3C23089374B354E913009CC71V5J" </w:instrText>
      </w:r>
      <w:r w:rsidRPr="00A723F5">
        <w:fldChar w:fldCharType="separate"/>
      </w:r>
      <w:r w:rsidR="00DA2EA6" w:rsidRPr="00A723F5">
        <w:t>2</w:t>
      </w:r>
      <w:r w:rsidRPr="00A723F5">
        <w:fldChar w:fldCharType="end"/>
      </w:r>
      <w:r w:rsidR="00DA2EA6" w:rsidRPr="00A723F5">
        <w:t xml:space="preserve">. </w:t>
      </w:r>
      <w:r w:rsidR="00DA2EA6">
        <w:t xml:space="preserve">Одновременно с проектом решения о бюджете в </w:t>
      </w:r>
      <w:proofErr w:type="spellStart"/>
      <w:r w:rsidR="00DA2EA6">
        <w:t>Сарапульскую</w:t>
      </w:r>
      <w:proofErr w:type="spellEnd"/>
      <w:r w:rsidR="00DA2EA6">
        <w:t xml:space="preserve"> городскую Думу </w:t>
      </w:r>
      <w:r w:rsidR="00DA2EA6">
        <w:lastRenderedPageBreak/>
        <w:t>представляются:</w:t>
      </w:r>
    </w:p>
    <w:p w:rsidR="00DA2EA6" w:rsidRDefault="00DA2EA6">
      <w:pPr>
        <w:pStyle w:val="ConsPlusNormal"/>
        <w:spacing w:before="220"/>
        <w:ind w:firstLine="540"/>
        <w:jc w:val="both"/>
      </w:pPr>
      <w:r>
        <w:t>- основные направления бюджетной политики и основные направления налоговой политики города Сарапула;</w:t>
      </w:r>
    </w:p>
    <w:p w:rsidR="00DA2EA6" w:rsidRDefault="00DA2EA6">
      <w:pPr>
        <w:pStyle w:val="ConsPlusNormal"/>
        <w:spacing w:before="220"/>
        <w:ind w:firstLine="540"/>
        <w:jc w:val="both"/>
      </w:pPr>
      <w:r>
        <w:t>- предварительные итоги социально-экономического развития города Сарапула за истекший период текущего финансового года и ожидаемые итоги социально-экономического развития города Сарапула за текущий финансовый год;</w:t>
      </w:r>
    </w:p>
    <w:p w:rsidR="00DA2EA6" w:rsidRDefault="00DA2EA6">
      <w:pPr>
        <w:pStyle w:val="ConsPlusNormal"/>
        <w:spacing w:before="220"/>
        <w:ind w:firstLine="540"/>
        <w:jc w:val="both"/>
      </w:pPr>
      <w:r>
        <w:t>- прогноз социально-экономического развития города Сарапула;</w:t>
      </w:r>
    </w:p>
    <w:p w:rsidR="00DA2EA6" w:rsidRDefault="00DA2EA6">
      <w:pPr>
        <w:pStyle w:val="ConsPlusNormal"/>
        <w:spacing w:before="220"/>
        <w:ind w:firstLine="540"/>
        <w:jc w:val="both"/>
      </w:pPr>
      <w:r>
        <w:t>- пояснительная записка к проекту бюджета города;</w:t>
      </w:r>
    </w:p>
    <w:p w:rsidR="00DA2EA6" w:rsidRDefault="00DA2EA6">
      <w:pPr>
        <w:pStyle w:val="ConsPlusNormal"/>
        <w:spacing w:before="220"/>
        <w:ind w:firstLine="540"/>
        <w:jc w:val="both"/>
      </w:pPr>
      <w:r>
        <w:t>- прогнозный план приватизации муниципального имущества в городе Сарапуле;</w:t>
      </w:r>
    </w:p>
    <w:p w:rsidR="00DA2EA6" w:rsidRDefault="00DA2EA6">
      <w:pPr>
        <w:pStyle w:val="ConsPlusNormal"/>
        <w:spacing w:before="220"/>
        <w:ind w:firstLine="540"/>
        <w:jc w:val="both"/>
      </w:pPr>
      <w:r>
        <w:t>- паспорта муниципальных программ города Сарапула (проекты изменений в указанные паспорта);</w:t>
      </w:r>
    </w:p>
    <w:p w:rsidR="00DA2EA6" w:rsidRDefault="00DA2EA6">
      <w:pPr>
        <w:pStyle w:val="ConsPlusNormal"/>
        <w:spacing w:before="220"/>
        <w:ind w:firstLine="540"/>
        <w:jc w:val="both"/>
      </w:pPr>
      <w:r>
        <w:t>- оценка ожидаемого исполнения бюджета на текущий финансовый год;</w:t>
      </w:r>
    </w:p>
    <w:p w:rsidR="00DA2EA6" w:rsidRDefault="00DA2EA6">
      <w:pPr>
        <w:pStyle w:val="ConsPlusNormal"/>
        <w:spacing w:before="220"/>
        <w:ind w:firstLine="540"/>
        <w:jc w:val="both"/>
      </w:pPr>
      <w:r>
        <w:t>- иные документы и материалы.</w:t>
      </w:r>
    </w:p>
    <w:p w:rsidR="00DA2EA6" w:rsidRDefault="00DA2EA6">
      <w:pPr>
        <w:pStyle w:val="ConsPlusNormal"/>
        <w:spacing w:before="220"/>
        <w:ind w:firstLine="540"/>
        <w:jc w:val="both"/>
      </w:pPr>
      <w:r>
        <w:t>- реестр источников доходов бюджета города Сарапула;</w:t>
      </w:r>
    </w:p>
    <w:p w:rsidR="00DA2EA6" w:rsidRDefault="00DA2EA6">
      <w:pPr>
        <w:pStyle w:val="ConsPlusNormal"/>
        <w:spacing w:before="220"/>
        <w:ind w:firstLine="540"/>
        <w:jc w:val="both"/>
      </w:pPr>
      <w:r>
        <w:t>- бюджетный прогноз (проект бюджетного прогноза, проект изменений бюджетного прогноза) муниципального образования "Город Сарапул" на долгосрочный период.</w:t>
      </w:r>
    </w:p>
    <w:p w:rsidR="00DA2EA6" w:rsidRDefault="00E92A33">
      <w:pPr>
        <w:pStyle w:val="ConsPlusNormal"/>
        <w:spacing w:before="220"/>
        <w:ind w:firstLine="540"/>
        <w:jc w:val="both"/>
      </w:pPr>
      <w:hyperlink r:id="rId6" w:history="1">
        <w:r w:rsidR="00DA2EA6" w:rsidRPr="00A723F5">
          <w:t>3</w:t>
        </w:r>
      </w:hyperlink>
      <w:r w:rsidR="00DA2EA6" w:rsidRPr="00A723F5">
        <w:t>.</w:t>
      </w:r>
      <w:r w:rsidR="00DA2EA6">
        <w:t xml:space="preserve"> В случае если документы, предусмотренные в </w:t>
      </w:r>
      <w:hyperlink w:anchor="P137" w:history="1">
        <w:r w:rsidR="00DA2EA6" w:rsidRPr="00A723F5">
          <w:t>пункте 2</w:t>
        </w:r>
      </w:hyperlink>
      <w:r w:rsidR="00DA2EA6">
        <w:t xml:space="preserve"> настоящей статьи, были ранее официально опубликованы, представляется только перечень ссылок на источники официального опубликования указанных документов.</w:t>
      </w:r>
    </w:p>
    <w:p w:rsidR="00DA2EA6" w:rsidRDefault="00DA2EA6">
      <w:pPr>
        <w:pStyle w:val="ConsPlusNormal"/>
        <w:jc w:val="both"/>
      </w:pPr>
    </w:p>
    <w:p w:rsidR="00DA2EA6" w:rsidRDefault="00DA2EA6">
      <w:pPr>
        <w:pStyle w:val="ConsPlusTitle"/>
        <w:jc w:val="center"/>
        <w:outlineLvl w:val="1"/>
      </w:pPr>
      <w:r>
        <w:t>Глава 3. РАССМОТРЕНИЕ И УТВЕРЖДЕНИЕ БЮДЖЕТА ГОРОДА САРАПУЛА</w:t>
      </w:r>
    </w:p>
    <w:p w:rsidR="00DA2EA6" w:rsidRDefault="00DA2EA6">
      <w:pPr>
        <w:pStyle w:val="ConsPlusNormal"/>
        <w:jc w:val="both"/>
      </w:pPr>
    </w:p>
    <w:p w:rsidR="00DA2EA6" w:rsidRDefault="00DA2EA6">
      <w:pPr>
        <w:pStyle w:val="ConsPlusTitle"/>
        <w:ind w:firstLine="540"/>
        <w:jc w:val="both"/>
        <w:outlineLvl w:val="2"/>
      </w:pPr>
      <w:r>
        <w:t>Статья 13. Принятие к рассмотрению проекта решения о бюджете Сарапульской городской Думой</w:t>
      </w:r>
    </w:p>
    <w:p w:rsidR="00DA2EA6" w:rsidRDefault="00DA2EA6">
      <w:pPr>
        <w:pStyle w:val="ConsPlusNormal"/>
        <w:jc w:val="both"/>
      </w:pPr>
    </w:p>
    <w:p w:rsidR="00DA2EA6" w:rsidRDefault="00DA2EA6">
      <w:pPr>
        <w:pStyle w:val="ConsPlusNormal"/>
        <w:ind w:firstLine="540"/>
        <w:jc w:val="both"/>
      </w:pPr>
      <w:r>
        <w:t xml:space="preserve">1. Не позднее следующего дня со дня внесения проекта решения о бюджете в </w:t>
      </w:r>
      <w:proofErr w:type="spellStart"/>
      <w:r>
        <w:t>Сарапульскую</w:t>
      </w:r>
      <w:proofErr w:type="spellEnd"/>
      <w:r>
        <w:t xml:space="preserve"> городскую Думу Председатель Сарапульской городской Думы направляет документы в постоянные депутатские комиссии, контрольно-счетный орган для подготовки заключений (предложений и замечаний), касающихся установленных </w:t>
      </w:r>
      <w:r w:rsidRPr="00287793">
        <w:t>статьей 16</w:t>
      </w:r>
      <w:r>
        <w:t xml:space="preserve"> настоящего Порядка основных характеристик решения о бюджете, и для рассмотрения депутатам </w:t>
      </w:r>
      <w:proofErr w:type="spellStart"/>
      <w:r>
        <w:t>Сарапульскойгородской</w:t>
      </w:r>
      <w:proofErr w:type="spellEnd"/>
      <w:r>
        <w:t xml:space="preserve"> Думы.</w:t>
      </w:r>
    </w:p>
    <w:p w:rsidR="00DA2EA6" w:rsidRDefault="00DA2EA6">
      <w:pPr>
        <w:pStyle w:val="ConsPlusNormal"/>
        <w:spacing w:before="220"/>
        <w:ind w:firstLine="540"/>
        <w:jc w:val="both"/>
      </w:pPr>
      <w:r>
        <w:t xml:space="preserve">2. В случае если состав документов и материалов не соответствует требованиям </w:t>
      </w:r>
      <w:r w:rsidRPr="00287793">
        <w:t>статьи 12</w:t>
      </w:r>
      <w:r>
        <w:t xml:space="preserve"> настоящего Порядка, недостающие документы и материалы представляются в </w:t>
      </w:r>
      <w:proofErr w:type="spellStart"/>
      <w:r>
        <w:t>Сарапульскую</w:t>
      </w:r>
      <w:proofErr w:type="spellEnd"/>
      <w:r>
        <w:t xml:space="preserve"> городскую Думу в трехдневный срок. В случае непредставления недостающих документов и материалов проект решения по истечении указанного срока возвращается Председателем Сарапульской городской Думы на доработку в Администрацию города. В этом случае проект решения о бюджете со всеми необходимыми документами и материалами должен быть представлен в </w:t>
      </w:r>
      <w:proofErr w:type="spellStart"/>
      <w:r>
        <w:t>Сарапульскую</w:t>
      </w:r>
      <w:proofErr w:type="spellEnd"/>
      <w:r>
        <w:t xml:space="preserve"> городскую Думу в четырехдневный срок.</w:t>
      </w:r>
    </w:p>
    <w:p w:rsidR="00DA2EA6" w:rsidRDefault="00DA2EA6">
      <w:pPr>
        <w:pStyle w:val="ConsPlusNormal"/>
        <w:jc w:val="both"/>
      </w:pPr>
    </w:p>
    <w:p w:rsidR="00DA2EA6" w:rsidRDefault="00DA2EA6">
      <w:pPr>
        <w:pStyle w:val="ConsPlusTitle"/>
        <w:ind w:firstLine="540"/>
        <w:jc w:val="both"/>
        <w:outlineLvl w:val="2"/>
      </w:pPr>
      <w:r>
        <w:t>Статья 14. Порядок рассмотрения проекта решения о бюджете</w:t>
      </w:r>
    </w:p>
    <w:p w:rsidR="00DA2EA6" w:rsidRDefault="00DA2EA6">
      <w:pPr>
        <w:pStyle w:val="ConsPlusNormal"/>
        <w:jc w:val="both"/>
      </w:pPr>
    </w:p>
    <w:p w:rsidR="00DA2EA6" w:rsidRDefault="00DA2EA6">
      <w:pPr>
        <w:pStyle w:val="ConsPlusNormal"/>
        <w:ind w:firstLine="540"/>
        <w:jc w:val="both"/>
      </w:pPr>
      <w:proofErr w:type="spellStart"/>
      <w:r>
        <w:t>Сарапульская</w:t>
      </w:r>
      <w:proofErr w:type="spellEnd"/>
      <w:r>
        <w:t xml:space="preserve"> городская Дума рассматривает проект решения о бюджете в двух чтениях.</w:t>
      </w:r>
    </w:p>
    <w:p w:rsidR="00DA2EA6" w:rsidRDefault="00DA2EA6">
      <w:pPr>
        <w:pStyle w:val="ConsPlusNormal"/>
        <w:jc w:val="both"/>
      </w:pPr>
    </w:p>
    <w:p w:rsidR="00DA2EA6" w:rsidRDefault="00DA2EA6">
      <w:pPr>
        <w:pStyle w:val="ConsPlusTitle"/>
        <w:ind w:firstLine="540"/>
        <w:jc w:val="both"/>
        <w:outlineLvl w:val="2"/>
      </w:pPr>
      <w:r>
        <w:t>Статья 15. Срок подготовки к первому чтению</w:t>
      </w:r>
    </w:p>
    <w:p w:rsidR="00DA2EA6" w:rsidRDefault="00DA2EA6">
      <w:pPr>
        <w:pStyle w:val="ConsPlusNormal"/>
        <w:jc w:val="both"/>
      </w:pPr>
    </w:p>
    <w:p w:rsidR="00DA2EA6" w:rsidRDefault="00DA2EA6">
      <w:pPr>
        <w:pStyle w:val="ConsPlusNormal"/>
        <w:ind w:firstLine="540"/>
        <w:jc w:val="both"/>
      </w:pPr>
      <w:proofErr w:type="spellStart"/>
      <w:r>
        <w:t>Сарапульская</w:t>
      </w:r>
      <w:proofErr w:type="spellEnd"/>
      <w:r>
        <w:t xml:space="preserve"> городская Дума рассматривает проект решения о бюджете в первом чтении не позднее 5 декабря.</w:t>
      </w:r>
    </w:p>
    <w:p w:rsidR="00DA2EA6" w:rsidRDefault="00DA2EA6">
      <w:pPr>
        <w:pStyle w:val="ConsPlusNormal"/>
        <w:jc w:val="both"/>
      </w:pPr>
    </w:p>
    <w:p w:rsidR="00DA2EA6" w:rsidRDefault="00DA2EA6">
      <w:pPr>
        <w:pStyle w:val="ConsPlusTitle"/>
        <w:ind w:firstLine="540"/>
        <w:jc w:val="both"/>
        <w:outlineLvl w:val="2"/>
      </w:pPr>
      <w:bookmarkStart w:id="3" w:name="P170"/>
      <w:bookmarkEnd w:id="3"/>
      <w:r>
        <w:t>Статья 16. Предмет первого чтения</w:t>
      </w:r>
    </w:p>
    <w:p w:rsidR="00DA2EA6" w:rsidRDefault="00DA2EA6">
      <w:pPr>
        <w:pStyle w:val="ConsPlusNormal"/>
        <w:jc w:val="both"/>
      </w:pPr>
    </w:p>
    <w:p w:rsidR="00DA2EA6" w:rsidRDefault="00DA2EA6">
      <w:pPr>
        <w:pStyle w:val="ConsPlusNormal"/>
        <w:ind w:firstLine="540"/>
        <w:jc w:val="both"/>
      </w:pPr>
      <w:r>
        <w:t>1. При рассмотрении Сарапульской городской Думой проекта решения о бюджете города в первом чтении обсуждается его концепция, прогноз социально-экономического развития города Сарапула и основные направления бюджетной и основные направления налоговой политики города Сарапула.</w:t>
      </w:r>
    </w:p>
    <w:p w:rsidR="00DA2EA6" w:rsidRDefault="00DA2EA6">
      <w:pPr>
        <w:pStyle w:val="ConsPlusNormal"/>
        <w:spacing w:before="220"/>
        <w:ind w:firstLine="540"/>
        <w:jc w:val="both"/>
      </w:pPr>
      <w:r>
        <w:t>2. Предметом рассмотрения проекта решения о бюджете в первом чтении являются основные характеристики бюджета города Сарапула, к которым относятся:</w:t>
      </w:r>
    </w:p>
    <w:p w:rsidR="00DA2EA6" w:rsidRDefault="00DA2EA6">
      <w:pPr>
        <w:pStyle w:val="ConsPlusNormal"/>
        <w:spacing w:before="220"/>
        <w:ind w:firstLine="540"/>
        <w:jc w:val="both"/>
      </w:pPr>
      <w:r>
        <w:t>- прогнозируемый в очередном финансовом году и в плановом периоде общий объем доходов;</w:t>
      </w:r>
    </w:p>
    <w:p w:rsidR="00DA2EA6" w:rsidRDefault="00DA2EA6">
      <w:pPr>
        <w:pStyle w:val="ConsPlusNormal"/>
        <w:spacing w:before="220"/>
        <w:ind w:firstLine="540"/>
        <w:jc w:val="both"/>
      </w:pPr>
      <w:r>
        <w:t>- общий объем расходов бюджета на очередной финансовый год и на плановый период;</w:t>
      </w:r>
    </w:p>
    <w:p w:rsidR="00DA2EA6" w:rsidRDefault="00DA2EA6">
      <w:pPr>
        <w:pStyle w:val="ConsPlusNormal"/>
        <w:spacing w:before="220"/>
        <w:ind w:firstLine="540"/>
        <w:jc w:val="both"/>
      </w:pPr>
      <w:r>
        <w:t>- условно утверждаемые расходы на каждый год планового периода;</w:t>
      </w:r>
    </w:p>
    <w:p w:rsidR="00DA2EA6" w:rsidRDefault="00DA2EA6">
      <w:pPr>
        <w:pStyle w:val="ConsPlusNormal"/>
        <w:spacing w:before="220"/>
        <w:ind w:firstLine="540"/>
        <w:jc w:val="both"/>
      </w:pPr>
      <w:r>
        <w:t>- дефицит (профицит) бюджета на очередной финансовый год и на каждый год планового периода;</w:t>
      </w:r>
    </w:p>
    <w:p w:rsidR="00DA2EA6" w:rsidRDefault="00DA2EA6">
      <w:pPr>
        <w:pStyle w:val="ConsPlusNormal"/>
        <w:spacing w:before="220"/>
        <w:ind w:firstLine="540"/>
        <w:jc w:val="both"/>
      </w:pPr>
      <w: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A2EA6" w:rsidRDefault="00DA2EA6">
      <w:pPr>
        <w:pStyle w:val="ConsPlusNormal"/>
        <w:jc w:val="both"/>
      </w:pPr>
    </w:p>
    <w:p w:rsidR="00DA2EA6" w:rsidRDefault="00DA2EA6">
      <w:pPr>
        <w:pStyle w:val="ConsPlusTitle"/>
        <w:ind w:firstLine="540"/>
        <w:jc w:val="both"/>
        <w:outlineLvl w:val="2"/>
      </w:pPr>
      <w:r>
        <w:t>Статья 17. Рассмотрение проекта решения о бюджете города Сарапула в первом чтении</w:t>
      </w:r>
    </w:p>
    <w:p w:rsidR="00DA2EA6" w:rsidRDefault="00DA2EA6">
      <w:pPr>
        <w:pStyle w:val="ConsPlusNormal"/>
        <w:jc w:val="both"/>
      </w:pPr>
    </w:p>
    <w:p w:rsidR="00DA2EA6" w:rsidRDefault="00DA2EA6">
      <w:pPr>
        <w:pStyle w:val="ConsPlusNormal"/>
        <w:ind w:firstLine="540"/>
        <w:jc w:val="both"/>
      </w:pPr>
      <w:r>
        <w:t xml:space="preserve">1. При рассмотрении в первом чтении проекта бюджета на очередной финансовый год </w:t>
      </w:r>
      <w:proofErr w:type="spellStart"/>
      <w:r>
        <w:t>Сарапульская</w:t>
      </w:r>
      <w:proofErr w:type="spellEnd"/>
      <w:r>
        <w:t xml:space="preserve"> городская Дума заслушивает доклад Главы города Сарапула или уполномоченного лица, содоклад комиссии по бюджету, налогам и финансам Сарапульской городской Думы и принимает решение о принятии в первом чтении или об отклонении указанного проекта.</w:t>
      </w:r>
    </w:p>
    <w:p w:rsidR="00DA2EA6" w:rsidRDefault="00DA2EA6">
      <w:pPr>
        <w:pStyle w:val="ConsPlusNormal"/>
        <w:spacing w:before="220"/>
        <w:ind w:firstLine="540"/>
        <w:jc w:val="both"/>
      </w:pPr>
      <w:r>
        <w:t xml:space="preserve">2. При принятии в первом чтении проекта решения о бюджете на очередной финансовый год принимается решение Сарапульской городской Думы о принятии в первом чтении указанного решения и об утверждении основных характеристик бюджета г. Сарапула, определенных </w:t>
      </w:r>
      <w:r w:rsidRPr="00287793">
        <w:t>статьей 16</w:t>
      </w:r>
      <w:r>
        <w:t xml:space="preserve"> настоящего Порядка.</w:t>
      </w:r>
    </w:p>
    <w:p w:rsidR="00DA2EA6" w:rsidRDefault="00DA2EA6">
      <w:pPr>
        <w:pStyle w:val="ConsPlusNormal"/>
        <w:spacing w:before="220"/>
        <w:ind w:firstLine="540"/>
        <w:jc w:val="both"/>
      </w:pPr>
      <w:r>
        <w:t xml:space="preserve">3. При утверждении в первом чтении основных характеристик бюджета г. Сарапула на очередной финансовый год </w:t>
      </w:r>
      <w:proofErr w:type="spellStart"/>
      <w:r>
        <w:t>Сарапульская</w:t>
      </w:r>
      <w:proofErr w:type="spellEnd"/>
      <w:r>
        <w:t xml:space="preserve"> городская Дума не имеет права увеличивать доходы и дефицит бюджета города Сарапула без согласования этих изменений с Администрацией города Сарапула.</w:t>
      </w:r>
    </w:p>
    <w:p w:rsidR="00DA2EA6" w:rsidRDefault="00DA2EA6">
      <w:pPr>
        <w:pStyle w:val="ConsPlusNormal"/>
        <w:spacing w:before="220"/>
        <w:ind w:firstLine="540"/>
        <w:jc w:val="both"/>
      </w:pPr>
      <w:r>
        <w:t>4. Устанавливается предельный срок внесения письменных поправок субъектами права правотворческой инициативы, определяется дата публичных слушаний, назначается дата рассмотрения проекта решения о бюджете на очередной финансовый год во втором чтении.</w:t>
      </w:r>
    </w:p>
    <w:p w:rsidR="00DA2EA6" w:rsidRDefault="00DA2EA6">
      <w:pPr>
        <w:pStyle w:val="ConsPlusNormal"/>
        <w:jc w:val="both"/>
      </w:pPr>
    </w:p>
    <w:p w:rsidR="00DA2EA6" w:rsidRDefault="00DA2EA6">
      <w:pPr>
        <w:pStyle w:val="ConsPlusTitle"/>
        <w:ind w:firstLine="540"/>
        <w:jc w:val="both"/>
        <w:outlineLvl w:val="2"/>
      </w:pPr>
      <w:r>
        <w:t>Статья 18. Отклонение проекта решения о бюджете города Сарапула</w:t>
      </w:r>
    </w:p>
    <w:p w:rsidR="00DA2EA6" w:rsidRDefault="00DA2EA6">
      <w:pPr>
        <w:pStyle w:val="ConsPlusNormal"/>
        <w:jc w:val="both"/>
      </w:pPr>
    </w:p>
    <w:p w:rsidR="00DA2EA6" w:rsidRDefault="00DA2EA6">
      <w:pPr>
        <w:pStyle w:val="ConsPlusNormal"/>
        <w:ind w:firstLine="540"/>
        <w:jc w:val="both"/>
      </w:pPr>
      <w:r>
        <w:t xml:space="preserve">1. В случае отклонения в первом чтении проекта решения о бюджете на очередной финансовый год </w:t>
      </w:r>
      <w:proofErr w:type="spellStart"/>
      <w:r>
        <w:t>Сарапульская</w:t>
      </w:r>
      <w:proofErr w:type="spellEnd"/>
      <w:r>
        <w:t xml:space="preserve"> городская Дума может передать указанный проект в согласительную комиссию, образованную в соответствии со </w:t>
      </w:r>
      <w:r w:rsidRPr="00287793">
        <w:t>статьей 19</w:t>
      </w:r>
      <w:r>
        <w:t xml:space="preserve"> настоящего Порядка, для разработки согласованного варианта проекта решения о бюджете на очередной финансовый год в соответствии с внесенными предложениями и рекомендациями или направить на доработку в Администрацию города Сарапула.</w:t>
      </w:r>
    </w:p>
    <w:p w:rsidR="00DA2EA6" w:rsidRDefault="00DA2EA6">
      <w:pPr>
        <w:pStyle w:val="ConsPlusNormal"/>
        <w:spacing w:before="220"/>
        <w:ind w:firstLine="540"/>
        <w:jc w:val="both"/>
      </w:pPr>
      <w:r>
        <w:t xml:space="preserve">2. В случае отклонения Сарапульской городской Думой в первом чтении проекта решения о бюджете на очередной финансовый год и возвращения его на доработку Администрации города Сарапула проект решения дорабатывается в течение пяти дней с учетом предложений и </w:t>
      </w:r>
      <w:r>
        <w:lastRenderedPageBreak/>
        <w:t xml:space="preserve">рекомендаций, изложенных в заключении комиссии по бюджету, налогам и финансам. Глава города Сарапула вносит доработанный проект на повторное рассмотрение Сарапульской городской Думой в первом чтении. При повторном внесении указанного проекта </w:t>
      </w:r>
      <w:proofErr w:type="spellStart"/>
      <w:r>
        <w:t>Сарапульская</w:t>
      </w:r>
      <w:proofErr w:type="spellEnd"/>
      <w:r>
        <w:t xml:space="preserve"> городская Дума рассматривает его в первом чтении в течение четырех дней со дня повторного внесения.</w:t>
      </w:r>
    </w:p>
    <w:p w:rsidR="00DA2EA6" w:rsidRDefault="00DA2EA6">
      <w:pPr>
        <w:pStyle w:val="ConsPlusNormal"/>
        <w:jc w:val="both"/>
      </w:pPr>
    </w:p>
    <w:p w:rsidR="00DA2EA6" w:rsidRDefault="00DA2EA6">
      <w:pPr>
        <w:pStyle w:val="ConsPlusTitle"/>
        <w:ind w:firstLine="540"/>
        <w:jc w:val="both"/>
        <w:outlineLvl w:val="2"/>
      </w:pPr>
      <w:bookmarkStart w:id="4" w:name="P196"/>
      <w:bookmarkEnd w:id="4"/>
      <w:r>
        <w:t>Статья 19. Порядок формирования и работы согласительной комиссии</w:t>
      </w:r>
    </w:p>
    <w:p w:rsidR="00DA2EA6" w:rsidRDefault="00DA2EA6">
      <w:pPr>
        <w:pStyle w:val="ConsPlusNormal"/>
        <w:jc w:val="both"/>
      </w:pPr>
    </w:p>
    <w:p w:rsidR="00DA2EA6" w:rsidRDefault="00DA2EA6">
      <w:pPr>
        <w:pStyle w:val="ConsPlusNormal"/>
        <w:ind w:firstLine="540"/>
        <w:jc w:val="both"/>
      </w:pPr>
      <w:r>
        <w:t>1. Согласительная комиссия формируется на паритетной основе из представителей Сарапульской городской Думы и представителей Администрации города Сарапула.</w:t>
      </w:r>
    </w:p>
    <w:p w:rsidR="00DA2EA6" w:rsidRDefault="00DA2EA6">
      <w:pPr>
        <w:pStyle w:val="ConsPlusNormal"/>
        <w:spacing w:before="220"/>
        <w:ind w:firstLine="540"/>
        <w:jc w:val="both"/>
      </w:pPr>
      <w:r>
        <w:t>Количество представителей Сарапульской городской Думы и Администрации г. Сарапула в согласительной комиссии составляет по 5 человек от каждой из сторон.</w:t>
      </w:r>
    </w:p>
    <w:p w:rsidR="00DA2EA6" w:rsidRDefault="00DA2EA6">
      <w:pPr>
        <w:pStyle w:val="ConsPlusNormal"/>
        <w:spacing w:before="220"/>
        <w:ind w:firstLine="540"/>
        <w:jc w:val="both"/>
      </w:pPr>
      <w:r>
        <w:t>Персональный состав представителей от Сарапульской городской Думы в согласительной комиссии определяется путем голосования на заседании Совета Думы.</w:t>
      </w:r>
    </w:p>
    <w:p w:rsidR="00DA2EA6" w:rsidRDefault="00DA2EA6">
      <w:pPr>
        <w:pStyle w:val="ConsPlusNormal"/>
        <w:spacing w:before="220"/>
        <w:ind w:firstLine="540"/>
        <w:jc w:val="both"/>
      </w:pPr>
      <w:r>
        <w:t>Персональный состав представителей Администрации города Сарапула утверждается Главой города Сарапула.</w:t>
      </w:r>
    </w:p>
    <w:p w:rsidR="00DA2EA6" w:rsidRDefault="00DA2EA6">
      <w:pPr>
        <w:pStyle w:val="ConsPlusNormal"/>
        <w:spacing w:before="220"/>
        <w:ind w:firstLine="540"/>
        <w:jc w:val="both"/>
      </w:pPr>
      <w:r>
        <w:t>2. Заседание согласительной комиссии считается правомочным, если присутствуют не менее двух третьих его членов.</w:t>
      </w:r>
    </w:p>
    <w:p w:rsidR="00DA2EA6" w:rsidRDefault="00DA2EA6">
      <w:pPr>
        <w:pStyle w:val="ConsPlusNormal"/>
        <w:spacing w:before="220"/>
        <w:ind w:firstLine="540"/>
        <w:jc w:val="both"/>
      </w:pPr>
      <w:r>
        <w:t>3. Возглавляет согласительную комиссию Глава города Сарапула.</w:t>
      </w:r>
    </w:p>
    <w:p w:rsidR="00DA2EA6" w:rsidRDefault="00DA2EA6">
      <w:pPr>
        <w:pStyle w:val="ConsPlusNormal"/>
        <w:spacing w:before="220"/>
        <w:ind w:firstLine="540"/>
        <w:jc w:val="both"/>
      </w:pPr>
      <w:r>
        <w:t>4. Решение согласительной комиссии считается принятым, если за него проголосовало более половины присутствующих на заседании согласительной комиссии ее членов.</w:t>
      </w:r>
    </w:p>
    <w:p w:rsidR="00DA2EA6" w:rsidRDefault="00DA2EA6">
      <w:pPr>
        <w:pStyle w:val="ConsPlusNormal"/>
        <w:spacing w:before="220"/>
        <w:ind w:firstLine="540"/>
        <w:jc w:val="both"/>
      </w:pPr>
      <w:r>
        <w:t>5. Результаты работы согласительной комиссии оформляются письменно.</w:t>
      </w:r>
    </w:p>
    <w:p w:rsidR="00DA2EA6" w:rsidRDefault="00DA2EA6">
      <w:pPr>
        <w:pStyle w:val="ConsPlusNormal"/>
        <w:spacing w:before="220"/>
        <w:ind w:firstLine="540"/>
        <w:jc w:val="both"/>
      </w:pPr>
      <w:r>
        <w:t>6. Согласительная комиссия в течение трех дней рассматривает свод предложений и замечаний. По поручению и на основе решения согласительной комиссии Управление финансов г. Сарапула совместно с комиссией по бюджету, налогам и финансам в течение трех дней дорабатывает проект решения о бюджете.</w:t>
      </w:r>
    </w:p>
    <w:p w:rsidR="00DA2EA6" w:rsidRDefault="00DA2EA6">
      <w:pPr>
        <w:pStyle w:val="ConsPlusNormal"/>
        <w:spacing w:before="220"/>
        <w:ind w:firstLine="540"/>
        <w:jc w:val="both"/>
      </w:pPr>
      <w:r>
        <w:t>7. По окончании работы согласительной комиссии Глава города Сарапула в течение двух дней вносит на рассмотрение Сарапульской городской Думы доработанный проект решения о бюджете, содержащий согласованные основные характеристики бюджета.</w:t>
      </w:r>
    </w:p>
    <w:p w:rsidR="00DA2EA6" w:rsidRDefault="00DA2EA6">
      <w:pPr>
        <w:pStyle w:val="ConsPlusNormal"/>
        <w:spacing w:before="220"/>
        <w:ind w:firstLine="540"/>
        <w:jc w:val="both"/>
      </w:pPr>
      <w:r>
        <w:t>8. Созданная в порядке, определенном настоящей статьей, согласительная комиссия по решению сессии Сарапульской городской Думы принимает участие в подготовке проекта решения о бюджете на очередной финансовый год ко второму чтению.</w:t>
      </w:r>
    </w:p>
    <w:p w:rsidR="00DA2EA6" w:rsidRDefault="00DA2EA6">
      <w:pPr>
        <w:pStyle w:val="ConsPlusNormal"/>
        <w:jc w:val="both"/>
      </w:pPr>
    </w:p>
    <w:p w:rsidR="00DA2EA6" w:rsidRDefault="00DA2EA6">
      <w:pPr>
        <w:pStyle w:val="ConsPlusTitle"/>
        <w:ind w:firstLine="540"/>
        <w:jc w:val="both"/>
        <w:outlineLvl w:val="2"/>
      </w:pPr>
      <w:r>
        <w:t>Статья 20. Подготовка проекта решения о бюджете города Сарапула ко второму чтению</w:t>
      </w:r>
    </w:p>
    <w:p w:rsidR="00DA2EA6" w:rsidRDefault="00DA2EA6">
      <w:pPr>
        <w:pStyle w:val="ConsPlusNormal"/>
        <w:jc w:val="both"/>
      </w:pPr>
    </w:p>
    <w:p w:rsidR="00DA2EA6" w:rsidRDefault="00DA2EA6">
      <w:pPr>
        <w:pStyle w:val="ConsPlusNormal"/>
        <w:ind w:firstLine="540"/>
        <w:jc w:val="both"/>
      </w:pPr>
      <w:r>
        <w:t xml:space="preserve">1. Субъекты правотворческой инициативы в установленный срок представляют в </w:t>
      </w:r>
      <w:proofErr w:type="spellStart"/>
      <w:r>
        <w:t>Сарапульскую</w:t>
      </w:r>
      <w:proofErr w:type="spellEnd"/>
      <w:r>
        <w:t xml:space="preserve"> городскую Думу поправки к проекту бюджета по формам, утвержденным </w:t>
      </w:r>
      <w:r w:rsidRPr="00287793">
        <w:t>приложениями 1 и 2</w:t>
      </w:r>
      <w:r>
        <w:t xml:space="preserve"> к Порядку. Председатель Сарапульской городской Думы направляет поступившие материалы в постоянные депутатские комиссии.</w:t>
      </w:r>
    </w:p>
    <w:p w:rsidR="00DA2EA6" w:rsidRDefault="00DA2EA6">
      <w:pPr>
        <w:pStyle w:val="ConsPlusNormal"/>
        <w:spacing w:before="220"/>
        <w:ind w:firstLine="540"/>
        <w:jc w:val="both"/>
      </w:pPr>
      <w:r>
        <w:t>2. Поправки, предусматривающие увеличение отдельных направлений расходов бюджета города Сарапула, должны содержать предложения по сокращению бюджетных ассигнований по другим направлениям расходов либо указание на дополнительный источник доходов с обоснованными расчетами.</w:t>
      </w:r>
    </w:p>
    <w:p w:rsidR="00DA2EA6" w:rsidRDefault="00DA2EA6">
      <w:pPr>
        <w:pStyle w:val="ConsPlusNormal"/>
        <w:spacing w:before="220"/>
        <w:ind w:firstLine="540"/>
        <w:jc w:val="both"/>
      </w:pPr>
      <w:r>
        <w:t>3. Поправки, не отвечающие требованиям настоящего Положения, а также представленные с нарушением установленного срока, не принимаются к рассмотрению.</w:t>
      </w:r>
    </w:p>
    <w:p w:rsidR="00DA2EA6" w:rsidRDefault="00DA2EA6">
      <w:pPr>
        <w:pStyle w:val="ConsPlusNormal"/>
        <w:spacing w:before="220"/>
        <w:ind w:firstLine="540"/>
        <w:jc w:val="both"/>
      </w:pPr>
      <w:r>
        <w:t xml:space="preserve">4. Согласительная комиссия в течение трех дней рассматривает поправки и выносит по ним </w:t>
      </w:r>
      <w:r>
        <w:lastRenderedPageBreak/>
        <w:t>решение, а также готовит сводную таблицу поправок к проекту с рекомендациями о принятии или отклонении их Сарапульской городской Думой. Автор поправок уведомляется о месте и времени их рассмотрения согласительной комиссией.</w:t>
      </w:r>
    </w:p>
    <w:p w:rsidR="00DA2EA6" w:rsidRDefault="00DA2EA6">
      <w:pPr>
        <w:pStyle w:val="ConsPlusNormal"/>
        <w:spacing w:before="220"/>
        <w:ind w:firstLine="540"/>
        <w:jc w:val="both"/>
      </w:pPr>
      <w:r>
        <w:t>5. Рассмотрению на заседании Сарапульской городской Думы подлежат только поправки, прошедшие рассмотрение в согласительной комиссии.</w:t>
      </w:r>
    </w:p>
    <w:p w:rsidR="00DA2EA6" w:rsidRDefault="00DA2EA6">
      <w:pPr>
        <w:pStyle w:val="ConsPlusNormal"/>
        <w:spacing w:before="220"/>
        <w:ind w:firstLine="540"/>
        <w:jc w:val="both"/>
      </w:pPr>
      <w:r>
        <w:t>6. По поручению согласительной комиссии Управление финансов г. Сарапула в течение трех дней дорабатывает проект решения о бюджете.</w:t>
      </w:r>
    </w:p>
    <w:p w:rsidR="00DA2EA6" w:rsidRDefault="00DA2EA6">
      <w:pPr>
        <w:pStyle w:val="ConsPlusNormal"/>
        <w:spacing w:before="220"/>
        <w:ind w:firstLine="540"/>
        <w:jc w:val="both"/>
      </w:pPr>
      <w:r>
        <w:t>7. По окончании работы Глава города Сарапула вносит на рассмотрение Сарапульской городской Думы во втором чтении проект решения о бюджете.</w:t>
      </w:r>
    </w:p>
    <w:p w:rsidR="00DA2EA6" w:rsidRDefault="00DA2EA6">
      <w:pPr>
        <w:pStyle w:val="ConsPlusNormal"/>
        <w:jc w:val="both"/>
      </w:pPr>
      <w:bookmarkStart w:id="5" w:name="_GoBack"/>
      <w:bookmarkEnd w:id="5"/>
    </w:p>
    <w:p w:rsidR="00DA2EA6" w:rsidRDefault="00DA2EA6">
      <w:pPr>
        <w:pStyle w:val="ConsPlusTitle"/>
        <w:ind w:firstLine="540"/>
        <w:jc w:val="both"/>
        <w:outlineLvl w:val="2"/>
      </w:pPr>
      <w:r>
        <w:t>Статья 21. Рассмотрение проекта решения о бюджете во втором чтении</w:t>
      </w:r>
    </w:p>
    <w:p w:rsidR="00DA2EA6" w:rsidRDefault="00DA2EA6">
      <w:pPr>
        <w:pStyle w:val="ConsPlusNormal"/>
        <w:jc w:val="both"/>
      </w:pPr>
    </w:p>
    <w:p w:rsidR="00DA2EA6" w:rsidRDefault="00DA2EA6">
      <w:pPr>
        <w:pStyle w:val="ConsPlusNormal"/>
        <w:ind w:firstLine="540"/>
        <w:jc w:val="both"/>
      </w:pPr>
      <w:r>
        <w:t xml:space="preserve">1. </w:t>
      </w:r>
      <w:proofErr w:type="spellStart"/>
      <w:r>
        <w:t>Сарапульская</w:t>
      </w:r>
      <w:proofErr w:type="spellEnd"/>
      <w:r>
        <w:t xml:space="preserve"> городская Дума рассматривает проект решения о бюджете на очередной финансовый год во втором чтении не позднее 31 декабря.</w:t>
      </w:r>
    </w:p>
    <w:p w:rsidR="00DA2EA6" w:rsidRDefault="00DA2EA6">
      <w:pPr>
        <w:pStyle w:val="ConsPlusNormal"/>
        <w:spacing w:before="220"/>
        <w:ind w:firstLine="540"/>
        <w:jc w:val="both"/>
      </w:pPr>
      <w:r>
        <w:t>2. Предметом рассмотрения проекта решения о бюджете во втором чтении являются текстовые статьи проекта решения о бюджете, а также приложения к нему, устанавливающие:</w:t>
      </w:r>
    </w:p>
    <w:p w:rsidR="00DA2EA6" w:rsidRDefault="00DA2EA6">
      <w:pPr>
        <w:pStyle w:val="ConsPlusNormal"/>
        <w:spacing w:before="220"/>
        <w:ind w:firstLine="540"/>
        <w:jc w:val="both"/>
      </w:pPr>
      <w:r>
        <w:t>- распределение бюджетных ассигнований (за исключением утвержденных в первом чтении условно утверждаемых (утвержденных) расходов) по разделам, подразделам классификации расходов бюджета на очередной финансовый год и на плановый период;</w:t>
      </w:r>
    </w:p>
    <w:p w:rsidR="00DA2EA6" w:rsidRDefault="00DA2EA6">
      <w:pPr>
        <w:pStyle w:val="ConsPlusNormal"/>
        <w:spacing w:before="220"/>
        <w:ind w:firstLine="540"/>
        <w:jc w:val="both"/>
      </w:pPr>
      <w:r>
        <w:t>- распределение бюджетных ассигнований (за исключением утвержденных в первом чтении условно утверждаемых (утвержденных) расходов)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на плановый период;</w:t>
      </w:r>
    </w:p>
    <w:p w:rsidR="00DA2EA6" w:rsidRDefault="00DA2EA6">
      <w:pPr>
        <w:pStyle w:val="ConsPlusNormal"/>
        <w:spacing w:before="220"/>
        <w:ind w:firstLine="540"/>
        <w:jc w:val="both"/>
      </w:pPr>
      <w:r>
        <w:t>- ведомственную структуру расходов бюджета на очередной финансовый год и на плановый период;</w:t>
      </w:r>
    </w:p>
    <w:p w:rsidR="00DA2EA6" w:rsidRDefault="00DA2EA6">
      <w:pPr>
        <w:pStyle w:val="ConsPlusNormal"/>
        <w:spacing w:before="220"/>
        <w:ind w:firstLine="540"/>
        <w:jc w:val="both"/>
      </w:pPr>
      <w:r>
        <w:t>- источники финансирования дефицита бюджета на очередной финансовый год и на плановый период;</w:t>
      </w:r>
    </w:p>
    <w:p w:rsidR="00DA2EA6" w:rsidRDefault="00DA2EA6">
      <w:pPr>
        <w:pStyle w:val="ConsPlusNormal"/>
        <w:spacing w:before="220"/>
        <w:ind w:firstLine="540"/>
        <w:jc w:val="both"/>
      </w:pPr>
      <w:r>
        <w:t>- программу муниципальных внутренних заимствований города Сарапула на очередной финансовый год и на плановый период.</w:t>
      </w:r>
    </w:p>
    <w:p w:rsidR="00DA2EA6" w:rsidRDefault="00684F83">
      <w:pPr>
        <w:pStyle w:val="ConsPlusNormal"/>
        <w:spacing w:before="220"/>
        <w:ind w:firstLine="540"/>
        <w:jc w:val="both"/>
      </w:pPr>
      <w:r w:rsidRPr="009D6B40">
        <w:t>-</w:t>
      </w:r>
      <w:r w:rsidR="004B5D7C">
        <w:t>иные показатели, предусмотренные проектом решения о бюджете города Сарапула, за исключением показателей, утвержденных в соответствии со статьей 16 настоящего решения;</w:t>
      </w:r>
    </w:p>
    <w:p w:rsidR="00DA2EA6" w:rsidRDefault="00DA2EA6">
      <w:pPr>
        <w:pStyle w:val="ConsPlusNormal"/>
        <w:spacing w:before="220"/>
        <w:ind w:firstLine="540"/>
        <w:jc w:val="both"/>
      </w:pPr>
      <w:r>
        <w:t>3. Рассмотрение проекта решения о бюджете во втором чтении начинается с доклада Главы города Сарапула или уполномоченного лица. Затем проводится голосование по поправкам. Если внесено несколько поправок по одной и той же статье проекта решения о бюджете, то первоначально проводится обсуждение и голосование по тем из них, принятие или отклонение которых позволит исключить необходимость голосования по другим поправкам. Поправки, принятие которых требует дополнительных расходов, рассматриваются только в том случае, если они одновременно предусматривают соответствующее перераспределение расходов между конкретными статьями расходной части проекта решения о бюджете и не изменяют общую сумму расходов бюджета, либо указание на дополнительный источник доходов с обоснованными расчетами.</w:t>
      </w:r>
    </w:p>
    <w:p w:rsidR="00DA2EA6" w:rsidRDefault="00DA2EA6">
      <w:pPr>
        <w:pStyle w:val="ConsPlusNormal"/>
        <w:spacing w:before="220"/>
        <w:ind w:firstLine="540"/>
        <w:jc w:val="both"/>
      </w:pPr>
      <w:r>
        <w:t>4. По окончании голосования по поправкам проводится голосование о принятии бюджета.</w:t>
      </w:r>
    </w:p>
    <w:p w:rsidR="00DA2EA6" w:rsidRDefault="00DA2EA6">
      <w:pPr>
        <w:pStyle w:val="ConsPlusNormal"/>
        <w:spacing w:before="220"/>
        <w:ind w:firstLine="540"/>
        <w:jc w:val="both"/>
      </w:pPr>
      <w:r>
        <w:t>5. Решение о бюджете города, а также утвержденные указанным решением показатели и характеристики (приложения) вступают в силу с 1 января очередного финансового года.</w:t>
      </w:r>
    </w:p>
    <w:p w:rsidR="00DA2EA6" w:rsidRDefault="00DA2EA6">
      <w:pPr>
        <w:pStyle w:val="ConsPlusNormal"/>
        <w:jc w:val="both"/>
      </w:pPr>
    </w:p>
    <w:p w:rsidR="00DA2EA6" w:rsidRDefault="00DA2EA6">
      <w:pPr>
        <w:pStyle w:val="ConsPlusTitle"/>
        <w:jc w:val="center"/>
        <w:outlineLvl w:val="1"/>
      </w:pPr>
      <w:r>
        <w:lastRenderedPageBreak/>
        <w:t>Глава 4. ПОРЯДОК ИСПОЛНЕНИЯ БЮДЖЕТА ГОРОДА САРАПУЛА</w:t>
      </w:r>
    </w:p>
    <w:p w:rsidR="00DA2EA6" w:rsidRDefault="00DA2EA6">
      <w:pPr>
        <w:pStyle w:val="ConsPlusTitle"/>
        <w:jc w:val="center"/>
      </w:pPr>
      <w:r>
        <w:t>И ВНЕСЕНИЯ ИЗМЕНЕНИЙ В РЕШЕНИЕ О БЮДЖЕТЕ ГОРОДА САРАПУЛА</w:t>
      </w:r>
    </w:p>
    <w:p w:rsidR="00DA2EA6" w:rsidRDefault="00DA2EA6">
      <w:pPr>
        <w:pStyle w:val="ConsPlusNormal"/>
        <w:jc w:val="both"/>
      </w:pPr>
    </w:p>
    <w:p w:rsidR="00DA2EA6" w:rsidRDefault="00DA2EA6">
      <w:pPr>
        <w:pStyle w:val="ConsPlusTitle"/>
        <w:ind w:firstLine="540"/>
        <w:jc w:val="both"/>
        <w:outlineLvl w:val="2"/>
      </w:pPr>
      <w:r>
        <w:t>Статья 22. Порядок исполнения бюджета города</w:t>
      </w:r>
    </w:p>
    <w:p w:rsidR="00DA2EA6" w:rsidRDefault="00DA2EA6">
      <w:pPr>
        <w:pStyle w:val="ConsPlusNormal"/>
        <w:jc w:val="both"/>
      </w:pPr>
    </w:p>
    <w:p w:rsidR="00DA2EA6" w:rsidRDefault="00DA2EA6">
      <w:pPr>
        <w:pStyle w:val="ConsPlusNormal"/>
        <w:ind w:firstLine="540"/>
        <w:jc w:val="both"/>
      </w:pPr>
      <w:r>
        <w:t>1. Исполнение бюджета города обеспечивается Администрацией города Сарапула.</w:t>
      </w:r>
    </w:p>
    <w:p w:rsidR="00DA2EA6" w:rsidRDefault="00DA2EA6">
      <w:pPr>
        <w:pStyle w:val="ConsPlusNormal"/>
        <w:spacing w:before="220"/>
        <w:ind w:firstLine="540"/>
        <w:jc w:val="both"/>
      </w:pPr>
      <w:r>
        <w:t>2. Исполнение бюджета города организует Управление финансов г. Сарапула в соответствии с бюджетным законодательством.</w:t>
      </w:r>
    </w:p>
    <w:p w:rsidR="00DA2EA6" w:rsidRDefault="00DA2EA6">
      <w:pPr>
        <w:pStyle w:val="ConsPlusNormal"/>
        <w:spacing w:before="220"/>
        <w:ind w:firstLine="540"/>
        <w:jc w:val="both"/>
      </w:pPr>
      <w:r>
        <w:t>3. Исполнение бюджета города осуществляют участники бюджетного процесса в городе Сарапуле в пределах их бюджетных полномочий.</w:t>
      </w:r>
    </w:p>
    <w:p w:rsidR="00DA2EA6" w:rsidRDefault="00DA2EA6">
      <w:pPr>
        <w:pStyle w:val="ConsPlusNormal"/>
        <w:spacing w:before="220"/>
        <w:ind w:firstLine="540"/>
        <w:jc w:val="both"/>
      </w:pPr>
      <w:r>
        <w:t>4. Исполнение бюджета города организуется на основе сводной бюджетной росписи и кассового плана бюджета города Сарапула, составление и ведение которых осуществляются Управлением финансов г. Сарапула.</w:t>
      </w:r>
    </w:p>
    <w:p w:rsidR="00DA2EA6" w:rsidRDefault="00DA2EA6">
      <w:pPr>
        <w:pStyle w:val="ConsPlusNormal"/>
        <w:spacing w:before="220"/>
        <w:ind w:firstLine="540"/>
        <w:jc w:val="both"/>
      </w:pPr>
      <w:r>
        <w:t>5. Порядок составления и ведения сводной бюджетной росписи и кассового плана устанавливаются Управлением финансов г. Сарапула.</w:t>
      </w:r>
    </w:p>
    <w:p w:rsidR="00DA2EA6" w:rsidRDefault="00DA2EA6">
      <w:pPr>
        <w:pStyle w:val="ConsPlusNormal"/>
        <w:spacing w:before="220"/>
        <w:ind w:firstLine="540"/>
        <w:jc w:val="both"/>
      </w:pPr>
      <w:r>
        <w:t>6. Утверждение сводной бюджетной росписи и кассового плана и внесение изменений в них осуществляются Управлением финансов г. Сарапула.</w:t>
      </w:r>
    </w:p>
    <w:p w:rsidR="00DA2EA6" w:rsidRDefault="00DA2EA6">
      <w:pPr>
        <w:pStyle w:val="ConsPlusNormal"/>
        <w:spacing w:before="220"/>
        <w:ind w:firstLine="540"/>
        <w:jc w:val="both"/>
      </w:pPr>
      <w:r>
        <w:t xml:space="preserve">7. В решении о бюджете города Сарапула в соответствии с </w:t>
      </w:r>
      <w:r w:rsidRPr="00287793">
        <w:t>пунктом 8 статьи 217</w:t>
      </w:r>
      <w:r>
        <w:t xml:space="preserve"> Бюджетного кодекса Российской Федерации могут предусматриваться дополнительные основания для внесения изменений в сводную бюджетную роспись без внесения изменений в решение о бюджете города Сарапула.</w:t>
      </w:r>
    </w:p>
    <w:p w:rsidR="00DA2EA6" w:rsidRDefault="00DA2EA6">
      <w:pPr>
        <w:pStyle w:val="ConsPlusNormal"/>
        <w:jc w:val="both"/>
      </w:pPr>
    </w:p>
    <w:p w:rsidR="00DA2EA6" w:rsidRDefault="00DA2EA6">
      <w:pPr>
        <w:pStyle w:val="ConsPlusTitle"/>
        <w:ind w:firstLine="540"/>
        <w:jc w:val="both"/>
        <w:outlineLvl w:val="2"/>
      </w:pPr>
      <w:r>
        <w:t>Статья 23. Внесение изменений в решение о бюджете города</w:t>
      </w:r>
    </w:p>
    <w:p w:rsidR="00DA2EA6" w:rsidRDefault="00DA2EA6">
      <w:pPr>
        <w:pStyle w:val="ConsPlusNormal"/>
        <w:jc w:val="both"/>
      </w:pPr>
    </w:p>
    <w:p w:rsidR="00DA2EA6" w:rsidRDefault="00DA2EA6">
      <w:pPr>
        <w:pStyle w:val="ConsPlusNormal"/>
        <w:ind w:firstLine="540"/>
        <w:jc w:val="both"/>
      </w:pPr>
      <w:r>
        <w:t xml:space="preserve">1. Администрация города Сарапула представляет в </w:t>
      </w:r>
      <w:proofErr w:type="spellStart"/>
      <w:r>
        <w:t>Сарапульскую</w:t>
      </w:r>
      <w:proofErr w:type="spellEnd"/>
      <w:r>
        <w:t xml:space="preserve"> городскую Думу проекты решений о внесении изменений в решение о бюджете по всем вопросам, являющимся предметом правового регулирования указанного решения.</w:t>
      </w:r>
    </w:p>
    <w:p w:rsidR="00DA2EA6" w:rsidRDefault="00DA2EA6">
      <w:pPr>
        <w:pStyle w:val="ConsPlusNormal"/>
        <w:spacing w:before="220"/>
        <w:ind w:firstLine="540"/>
        <w:jc w:val="both"/>
      </w:pPr>
      <w:r>
        <w:t>2. Одновременно с проектом решения о внесении изменений в решение о бюджете представляется пояснительная записка.</w:t>
      </w:r>
    </w:p>
    <w:p w:rsidR="00DA2EA6" w:rsidRDefault="00DA2EA6">
      <w:pPr>
        <w:pStyle w:val="ConsPlusNormal"/>
        <w:spacing w:before="220"/>
        <w:ind w:firstLine="540"/>
        <w:jc w:val="both"/>
      </w:pPr>
      <w:r>
        <w:t>3. Председатель Сарапульской городской Думы направляет проект решения на рассмотрение в комиссию по бюджету, налогам и финансам Сарапульской городской Думы, контрольно-счетный орган и при необходимости в другие постоянные депутатские комиссии.</w:t>
      </w:r>
    </w:p>
    <w:p w:rsidR="00DA2EA6" w:rsidRDefault="00DA2EA6">
      <w:pPr>
        <w:pStyle w:val="ConsPlusNormal"/>
        <w:spacing w:before="220"/>
        <w:ind w:firstLine="540"/>
        <w:jc w:val="both"/>
      </w:pPr>
      <w:r>
        <w:t>4. Постоянные депутатские комиссии и контрольно-счетный орган вправе представить свои заключения на представленный проект решения о внесении изменений в решение о бюджете города Сарапула не позднее пяти дней со дня его получения.</w:t>
      </w:r>
    </w:p>
    <w:p w:rsidR="00DA2EA6" w:rsidRDefault="00DA2EA6">
      <w:pPr>
        <w:pStyle w:val="ConsPlusNormal"/>
        <w:spacing w:before="220"/>
        <w:ind w:firstLine="540"/>
        <w:jc w:val="both"/>
      </w:pPr>
      <w:r>
        <w:t>5. Поправки, предусматривающие увеличение отдельных направлений расходов бюджета города, должны содержать предложения по сокращению бюджетных ассигнований по другим направлениям расходов либо указание на дополнительный источник доходов с обоснованными расчетами.</w:t>
      </w:r>
    </w:p>
    <w:p w:rsidR="00DA2EA6" w:rsidRDefault="00DA2EA6">
      <w:pPr>
        <w:pStyle w:val="ConsPlusNormal"/>
        <w:spacing w:before="220"/>
        <w:ind w:firstLine="540"/>
        <w:jc w:val="both"/>
      </w:pPr>
      <w:r>
        <w:t>6. Проект решения о внесении изменений в решение о бюджете города Сарапула, внесенный не позднее чем за 15 календарных дней до очередной сессии Сарапульской городской Думы, подлежит рассмотрению на указанной сессии Сарапульской городской Думы.</w:t>
      </w:r>
    </w:p>
    <w:p w:rsidR="00DA2EA6" w:rsidRDefault="00DA2EA6">
      <w:pPr>
        <w:pStyle w:val="ConsPlusNormal"/>
        <w:jc w:val="both"/>
      </w:pPr>
    </w:p>
    <w:p w:rsidR="00DA2EA6" w:rsidRDefault="00DA2EA6">
      <w:pPr>
        <w:pStyle w:val="ConsPlusTitle"/>
        <w:jc w:val="center"/>
        <w:outlineLvl w:val="1"/>
      </w:pPr>
      <w:r>
        <w:t>Глава 5. СОСТАВЛЕНИЕ, ПРЕДСТАВЛЕНИЕ И УТВЕРЖДЕНИЕ БЮДЖЕТНОЙ</w:t>
      </w:r>
    </w:p>
    <w:p w:rsidR="00DA2EA6" w:rsidRDefault="00DA2EA6">
      <w:pPr>
        <w:pStyle w:val="ConsPlusTitle"/>
        <w:jc w:val="center"/>
      </w:pPr>
      <w:r>
        <w:t>ОТЧЕТНОСТИ ОБ ИСПОЛНЕНИИ БЮДЖЕТА ГОРОДА САРАПУЛА</w:t>
      </w:r>
    </w:p>
    <w:p w:rsidR="00DA2EA6" w:rsidRDefault="00DA2EA6">
      <w:pPr>
        <w:pStyle w:val="ConsPlusNormal"/>
        <w:jc w:val="both"/>
      </w:pPr>
    </w:p>
    <w:p w:rsidR="00DA2EA6" w:rsidRDefault="00DA2EA6">
      <w:pPr>
        <w:pStyle w:val="ConsPlusTitle"/>
        <w:ind w:firstLine="540"/>
        <w:jc w:val="both"/>
        <w:outlineLvl w:val="2"/>
      </w:pPr>
      <w:r>
        <w:t>Статья 24. Составление и представление бюджетной отчетности об исполнении бюджета города Сарапула</w:t>
      </w:r>
    </w:p>
    <w:p w:rsidR="00DA2EA6" w:rsidRDefault="00DA2EA6">
      <w:pPr>
        <w:pStyle w:val="ConsPlusNormal"/>
        <w:jc w:val="both"/>
      </w:pPr>
    </w:p>
    <w:p w:rsidR="00DA2EA6" w:rsidRDefault="00DA2EA6">
      <w:pPr>
        <w:pStyle w:val="ConsPlusNormal"/>
        <w:ind w:firstLine="540"/>
        <w:jc w:val="both"/>
      </w:pPr>
      <w:r>
        <w:t>1. Бюджетная отчетность составляется Управлением финансов г. Сарапула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города Сарапула (далее - главные администраторы бюджетных средств).</w:t>
      </w:r>
    </w:p>
    <w:p w:rsidR="00DA2EA6" w:rsidRDefault="00DA2EA6">
      <w:pPr>
        <w:pStyle w:val="ConsPlusNormal"/>
        <w:spacing w:before="220"/>
        <w:ind w:firstLine="540"/>
        <w:jc w:val="both"/>
      </w:pPr>
      <w:r>
        <w:t xml:space="preserve">2. Отчет об исполнении бюджета города Сарапула за первый квартал, полугодие и девять месяцев текущего финансового года утверждается постановлением Администрации города Сарапула и направляется в </w:t>
      </w:r>
      <w:proofErr w:type="spellStart"/>
      <w:r>
        <w:t>Сарапульскую</w:t>
      </w:r>
      <w:proofErr w:type="spellEnd"/>
      <w:r>
        <w:t xml:space="preserve"> городскую Думу и контрольно-счетный орган.</w:t>
      </w:r>
    </w:p>
    <w:p w:rsidR="00DA2EA6" w:rsidRDefault="00DA2EA6">
      <w:pPr>
        <w:pStyle w:val="ConsPlusNormal"/>
        <w:spacing w:before="220"/>
        <w:ind w:firstLine="540"/>
        <w:jc w:val="both"/>
      </w:pPr>
      <w:r>
        <w:t>3. Годовой отчет об исполнении бюджета города Сарапула подлежит утверждению Сарапульской городской Думой.</w:t>
      </w:r>
    </w:p>
    <w:p w:rsidR="00DA2EA6" w:rsidRDefault="00DA2EA6">
      <w:pPr>
        <w:pStyle w:val="ConsPlusNormal"/>
        <w:jc w:val="both"/>
      </w:pPr>
    </w:p>
    <w:p w:rsidR="00DA2EA6" w:rsidRDefault="00DA2EA6">
      <w:pPr>
        <w:pStyle w:val="ConsPlusTitle"/>
        <w:ind w:firstLine="540"/>
        <w:jc w:val="both"/>
        <w:outlineLvl w:val="2"/>
      </w:pPr>
      <w:r>
        <w:t>Статья 25. Внешняя проверка годового отчета об исполнении бюджета города Сарапула</w:t>
      </w:r>
    </w:p>
    <w:p w:rsidR="00DA2EA6" w:rsidRDefault="00DA2EA6">
      <w:pPr>
        <w:pStyle w:val="ConsPlusNormal"/>
        <w:jc w:val="both"/>
      </w:pPr>
    </w:p>
    <w:p w:rsidR="00DA2EA6" w:rsidRDefault="00DA2EA6">
      <w:pPr>
        <w:pStyle w:val="ConsPlusNormal"/>
        <w:ind w:firstLine="540"/>
        <w:jc w:val="both"/>
      </w:pPr>
      <w:r>
        <w:t>1. Годовой отчет об исполнении бюджета города Сарапула до его рассмотрения Сарапульской городской Думой подлежит внешней проверке контрольно-счетным органом, которая включает в себя внешнюю проверку бюджетной отчетности и подготовку заключения на годовой отчет об исполнении бюджета.</w:t>
      </w:r>
    </w:p>
    <w:p w:rsidR="00DA2EA6" w:rsidRDefault="00DA2EA6">
      <w:pPr>
        <w:pStyle w:val="ConsPlusNormal"/>
        <w:spacing w:before="220"/>
        <w:ind w:firstLine="540"/>
        <w:jc w:val="both"/>
      </w:pPr>
      <w:r>
        <w:t>2. Администрация города Сарапула представляет годовой отчет об исполнении бюджета города Сарапула в составе форм бюджетной отчетности, утвержденном Министерством финансов Российской Федерации, в контрольно-счетный орган для подготовки заключения не позднее 1 апреля года, следующего за отчетным.</w:t>
      </w:r>
    </w:p>
    <w:p w:rsidR="00DA2EA6" w:rsidRDefault="00DA2EA6">
      <w:pPr>
        <w:pStyle w:val="ConsPlusNormal"/>
        <w:spacing w:before="220"/>
        <w:ind w:firstLine="540"/>
        <w:jc w:val="both"/>
      </w:pPr>
      <w:r>
        <w:t xml:space="preserve">3. Заключение на годовой отчет об исполнении бюджета города Сарапула представляется контрольно-счетным органом в </w:t>
      </w:r>
      <w:proofErr w:type="spellStart"/>
      <w:r>
        <w:t>Сарапульскую</w:t>
      </w:r>
      <w:proofErr w:type="spellEnd"/>
      <w:r>
        <w:t xml:space="preserve"> городскую Думу с одновременным направлением в Администрацию города Сарапула.</w:t>
      </w:r>
    </w:p>
    <w:p w:rsidR="00DA2EA6" w:rsidRDefault="00DA2EA6">
      <w:pPr>
        <w:pStyle w:val="ConsPlusNormal"/>
        <w:jc w:val="both"/>
      </w:pPr>
    </w:p>
    <w:p w:rsidR="00DA2EA6" w:rsidRDefault="00DA2EA6">
      <w:pPr>
        <w:pStyle w:val="ConsPlusTitle"/>
        <w:ind w:firstLine="540"/>
        <w:jc w:val="both"/>
        <w:outlineLvl w:val="2"/>
      </w:pPr>
      <w:r>
        <w:t xml:space="preserve">Статья 26. Представление годового отчета об исполнении бюджета города Сарапула в </w:t>
      </w:r>
      <w:proofErr w:type="spellStart"/>
      <w:r>
        <w:t>Сарапульскую</w:t>
      </w:r>
      <w:proofErr w:type="spellEnd"/>
      <w:r>
        <w:t xml:space="preserve"> городскую Думу</w:t>
      </w:r>
    </w:p>
    <w:p w:rsidR="00DA2EA6" w:rsidRDefault="00DA2EA6">
      <w:pPr>
        <w:pStyle w:val="ConsPlusNormal"/>
        <w:jc w:val="both"/>
      </w:pPr>
    </w:p>
    <w:p w:rsidR="00DA2EA6" w:rsidRDefault="00DA2EA6">
      <w:pPr>
        <w:pStyle w:val="ConsPlusNormal"/>
        <w:ind w:firstLine="540"/>
        <w:jc w:val="both"/>
      </w:pPr>
      <w:r>
        <w:t xml:space="preserve">1. Годовой отчет об исполнении бюджета города вносится в </w:t>
      </w:r>
      <w:proofErr w:type="spellStart"/>
      <w:r>
        <w:t>Сарапульскую</w:t>
      </w:r>
      <w:proofErr w:type="spellEnd"/>
      <w:r>
        <w:t xml:space="preserve"> городскую Думу Администрацией города Сарапула в форме проекта решения Сарапульской городской Думы не позднее 1 мая года, следующего за отчетным.</w:t>
      </w:r>
    </w:p>
    <w:p w:rsidR="00DA2EA6" w:rsidRDefault="00DA2EA6">
      <w:pPr>
        <w:pStyle w:val="ConsPlusNormal"/>
        <w:spacing w:before="220"/>
        <w:ind w:firstLine="540"/>
        <w:jc w:val="both"/>
      </w:pPr>
      <w:r>
        <w:t>2. Проект решения об исполнении бюджета города Сарапула составляется в соответствии со структурой и бюджетной классификацией, которые применялись при утверждении решения о бюджете.</w:t>
      </w:r>
    </w:p>
    <w:p w:rsidR="00DA2EA6" w:rsidRDefault="00DA2EA6">
      <w:pPr>
        <w:pStyle w:val="ConsPlusNormal"/>
        <w:spacing w:before="220"/>
        <w:ind w:firstLine="540"/>
        <w:jc w:val="both"/>
      </w:pPr>
      <w:r>
        <w:t xml:space="preserve">3. Одновременно с проектом решения об исполнении бюджета города Сарапула в </w:t>
      </w:r>
      <w:proofErr w:type="spellStart"/>
      <w:r>
        <w:t>Сарапульскую</w:t>
      </w:r>
      <w:proofErr w:type="spellEnd"/>
      <w:r>
        <w:t xml:space="preserve"> городскую Думу представляются:</w:t>
      </w:r>
    </w:p>
    <w:p w:rsidR="00DA2EA6" w:rsidRDefault="00DA2EA6">
      <w:pPr>
        <w:pStyle w:val="ConsPlusNormal"/>
        <w:spacing w:before="220"/>
        <w:ind w:firstLine="540"/>
        <w:jc w:val="both"/>
      </w:pPr>
      <w:r>
        <w:t>1) пояснительная записка;</w:t>
      </w:r>
    </w:p>
    <w:p w:rsidR="00DA2EA6" w:rsidRDefault="00DA2EA6">
      <w:pPr>
        <w:pStyle w:val="ConsPlusNormal"/>
        <w:spacing w:before="220"/>
        <w:ind w:firstLine="540"/>
        <w:jc w:val="both"/>
      </w:pPr>
      <w:r>
        <w:t>2) информация о кредиторской задолженности бюджета города Сарапула на конец отчетного финансового года;</w:t>
      </w:r>
    </w:p>
    <w:p w:rsidR="00DA2EA6" w:rsidRDefault="00DA2EA6">
      <w:pPr>
        <w:pStyle w:val="ConsPlusNormal"/>
        <w:spacing w:before="220"/>
        <w:ind w:firstLine="540"/>
        <w:jc w:val="both"/>
      </w:pPr>
      <w:r>
        <w:t>3) информация о выполнении прогнозного плана приватизации муниципального имущества в городе Сарапуле;</w:t>
      </w:r>
    </w:p>
    <w:p w:rsidR="00DA2EA6" w:rsidRDefault="00DA2EA6">
      <w:pPr>
        <w:pStyle w:val="ConsPlusNormal"/>
        <w:spacing w:before="220"/>
        <w:ind w:firstLine="540"/>
        <w:jc w:val="both"/>
      </w:pPr>
      <w:r>
        <w:t>4) отчет о расходовании средств резервного фонда Администрации города Сарапула;</w:t>
      </w:r>
    </w:p>
    <w:p w:rsidR="00DA2EA6" w:rsidRDefault="00DA2EA6">
      <w:pPr>
        <w:pStyle w:val="ConsPlusNormal"/>
        <w:spacing w:before="220"/>
        <w:ind w:firstLine="540"/>
        <w:jc w:val="both"/>
      </w:pPr>
      <w:r>
        <w:t>5) иные документы и материалы об исполнении бюджета города Сарапула.</w:t>
      </w:r>
    </w:p>
    <w:p w:rsidR="00DA2EA6" w:rsidRDefault="00DA2EA6">
      <w:pPr>
        <w:pStyle w:val="ConsPlusNormal"/>
        <w:jc w:val="both"/>
      </w:pPr>
    </w:p>
    <w:p w:rsidR="00DA2EA6" w:rsidRDefault="00DA2EA6">
      <w:pPr>
        <w:pStyle w:val="ConsPlusTitle"/>
        <w:ind w:firstLine="540"/>
        <w:jc w:val="both"/>
        <w:outlineLvl w:val="2"/>
      </w:pPr>
      <w:r>
        <w:t>Статья 27. Рассмотрение и утверждение проекта решения об исполнении бюджета города Сарапула</w:t>
      </w:r>
    </w:p>
    <w:p w:rsidR="00DA2EA6" w:rsidRDefault="00DA2EA6">
      <w:pPr>
        <w:pStyle w:val="ConsPlusNormal"/>
        <w:jc w:val="both"/>
      </w:pPr>
    </w:p>
    <w:p w:rsidR="00DA2EA6" w:rsidRDefault="00DA2EA6">
      <w:pPr>
        <w:pStyle w:val="ConsPlusNormal"/>
        <w:ind w:firstLine="540"/>
        <w:jc w:val="both"/>
      </w:pPr>
      <w:r>
        <w:t xml:space="preserve">1. </w:t>
      </w:r>
      <w:proofErr w:type="spellStart"/>
      <w:r>
        <w:t>Сарапульская</w:t>
      </w:r>
      <w:proofErr w:type="spellEnd"/>
      <w:r>
        <w:t xml:space="preserve"> городская Дума рассматривает проект решения об исполнении бюджета </w:t>
      </w:r>
      <w:r>
        <w:lastRenderedPageBreak/>
        <w:t xml:space="preserve">города Сарапула в течение одного месяца после его внесения в </w:t>
      </w:r>
      <w:proofErr w:type="spellStart"/>
      <w:r>
        <w:t>Сарапульскую</w:t>
      </w:r>
      <w:proofErr w:type="spellEnd"/>
      <w:r>
        <w:t xml:space="preserve"> городскую Думу.</w:t>
      </w:r>
    </w:p>
    <w:p w:rsidR="00DA2EA6" w:rsidRDefault="00DA2EA6">
      <w:pPr>
        <w:pStyle w:val="ConsPlusNormal"/>
        <w:spacing w:before="220"/>
        <w:ind w:firstLine="540"/>
        <w:jc w:val="both"/>
      </w:pPr>
      <w:r>
        <w:t xml:space="preserve">2. При рассмотрении проекта решения об исполнении бюджета города Сарапула </w:t>
      </w:r>
      <w:proofErr w:type="spellStart"/>
      <w:r>
        <w:t>Сарапульская</w:t>
      </w:r>
      <w:proofErr w:type="spellEnd"/>
      <w:r>
        <w:t xml:space="preserve"> городская Дума заслушивает доклады:</w:t>
      </w:r>
    </w:p>
    <w:p w:rsidR="00DA2EA6" w:rsidRDefault="00DA2EA6">
      <w:pPr>
        <w:pStyle w:val="ConsPlusNormal"/>
        <w:spacing w:before="220"/>
        <w:ind w:firstLine="540"/>
        <w:jc w:val="both"/>
      </w:pPr>
      <w:r>
        <w:t>1) назначенного Главой города Сарапула представителя;</w:t>
      </w:r>
    </w:p>
    <w:p w:rsidR="00DA2EA6" w:rsidRDefault="00DA2EA6">
      <w:pPr>
        <w:pStyle w:val="ConsPlusNormal"/>
        <w:spacing w:before="220"/>
        <w:ind w:firstLine="540"/>
        <w:jc w:val="both"/>
      </w:pPr>
      <w:r>
        <w:t>2) председателя комиссии бюджету, налогам и финансам Сарапульской городской Думы.</w:t>
      </w:r>
    </w:p>
    <w:p w:rsidR="00DA2EA6" w:rsidRDefault="00DA2EA6">
      <w:pPr>
        <w:pStyle w:val="ConsPlusNormal"/>
        <w:spacing w:before="220"/>
        <w:ind w:firstLine="540"/>
        <w:jc w:val="both"/>
      </w:pPr>
      <w:r>
        <w:t xml:space="preserve">3. По итогам рассмотрения годового отчета об исполнении бюджета города Сарапула </w:t>
      </w:r>
      <w:proofErr w:type="spellStart"/>
      <w:r>
        <w:t>Сарапульская</w:t>
      </w:r>
      <w:proofErr w:type="spellEnd"/>
      <w:r>
        <w:t xml:space="preserve"> городская Дума принимает решение об утверждении либо отклонении решения об исполнении бюджета города Сарапула.</w:t>
      </w:r>
    </w:p>
    <w:p w:rsidR="00DA2EA6" w:rsidRDefault="00DA2EA6">
      <w:pPr>
        <w:pStyle w:val="ConsPlusNormal"/>
        <w:spacing w:before="220"/>
        <w:ind w:firstLine="540"/>
        <w:jc w:val="both"/>
      </w:pPr>
      <w:r>
        <w:t>4. В случае отклонения Сарапульской городской Думой решения об исполнении бюджета города Сарапула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A2EA6" w:rsidRDefault="00DA2EA6">
      <w:pPr>
        <w:pStyle w:val="ConsPlusNormal"/>
        <w:jc w:val="both"/>
      </w:pPr>
    </w:p>
    <w:p w:rsidR="00DA2EA6" w:rsidRDefault="00DA2EA6">
      <w:pPr>
        <w:pStyle w:val="ConsPlusTitle"/>
        <w:jc w:val="center"/>
        <w:outlineLvl w:val="1"/>
      </w:pPr>
      <w:r>
        <w:t>Глава 6. МУНИЦИПАЛЬНЫЙ ФИНАНСОВЫЙ КОНТРОЛЬ</w:t>
      </w:r>
    </w:p>
    <w:p w:rsidR="00DA2EA6" w:rsidRDefault="00DA2EA6">
      <w:pPr>
        <w:pStyle w:val="ConsPlusNormal"/>
        <w:jc w:val="both"/>
      </w:pPr>
    </w:p>
    <w:p w:rsidR="00DA2EA6" w:rsidRDefault="00DA2EA6">
      <w:pPr>
        <w:pStyle w:val="ConsPlusTitle"/>
        <w:ind w:firstLine="540"/>
        <w:jc w:val="both"/>
        <w:outlineLvl w:val="2"/>
      </w:pPr>
      <w:r>
        <w:t>Статья 28. Осуществление участниками бюджетного процесса в городе Сарапуле муниципального финансового контроля</w:t>
      </w:r>
      <w:r w:rsidR="009D6B40">
        <w:t>,</w:t>
      </w:r>
      <w:r>
        <w:t xml:space="preserve"> и внутреннего финансового аудита</w:t>
      </w:r>
    </w:p>
    <w:p w:rsidR="00DA2EA6" w:rsidRDefault="00DA2EA6">
      <w:pPr>
        <w:pStyle w:val="ConsPlusNormal"/>
        <w:jc w:val="both"/>
      </w:pPr>
    </w:p>
    <w:p w:rsidR="004B5D7C" w:rsidRPr="004B5D7C" w:rsidRDefault="004B5D7C">
      <w:pPr>
        <w:pStyle w:val="ConsPlusNormal"/>
        <w:ind w:firstLine="540"/>
        <w:jc w:val="both"/>
      </w:pPr>
      <w:r>
        <w:t>1.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Сарапула, а также соблюдения условий муниципальных контрактов, договоров (соглашений) о предоставлении средств из бюджета города Сарапула контрольно-счетным органом муниципального</w:t>
      </w:r>
      <w:r w:rsidR="00184004">
        <w:t xml:space="preserve"> образования "Город Сарапул" осуществляется внешний муниципальный финансовый контроль, Управления финансов г.Сарапула осуществляется внутренний муниципальный финансовый контроль;</w:t>
      </w:r>
    </w:p>
    <w:p w:rsidR="00DA2EA6" w:rsidRDefault="00DA2EA6">
      <w:pPr>
        <w:pStyle w:val="ConsPlusNormal"/>
        <w:spacing w:before="220"/>
        <w:ind w:firstLine="540"/>
        <w:jc w:val="both"/>
      </w:pPr>
      <w:r>
        <w:t>2. Порядок осуществления полномочий по внешнему муниципальному финансовому контролю определяется регламентом контрольно-счетного органа.</w:t>
      </w:r>
    </w:p>
    <w:p w:rsidR="00131461" w:rsidRDefault="00131461">
      <w:pPr>
        <w:pStyle w:val="ConsPlusNormal"/>
        <w:spacing w:before="220"/>
        <w:ind w:firstLine="540"/>
        <w:jc w:val="both"/>
      </w:pPr>
      <w:r>
        <w:t>3. Внутренний муниципальный финансовый контроль осуществляется в соответствии с федеральными стандартами внутреннего государственного (муниципального) финансового контроля.</w:t>
      </w:r>
    </w:p>
    <w:p w:rsidR="00184004" w:rsidRPr="00184004" w:rsidRDefault="00184004">
      <w:pPr>
        <w:pStyle w:val="ConsPlusNormal"/>
        <w:spacing w:before="220"/>
        <w:ind w:firstLine="540"/>
        <w:jc w:val="both"/>
      </w:pPr>
      <w:r>
        <w:t xml:space="preserve">4. Главные распорядители, распорядители, получатели средств бюджета города Сарапула, главные администраторы (администраторы) доходов бюджета города Сарапула, главные администраторы (администраторы) источников финансирования дефицита бюджета города Сарапула осуществляют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 издают ведомственные (внутренние) акты , обеспечивающие осуществление внутреннего финансового аудита с соблюдением федеральных стандартов внутреннего финансового аудита. </w:t>
      </w:r>
    </w:p>
    <w:p w:rsidR="00DA2EA6" w:rsidRDefault="00DA2EA6">
      <w:pPr>
        <w:pStyle w:val="ConsPlusNormal"/>
        <w:spacing w:before="220"/>
        <w:ind w:firstLine="540"/>
        <w:jc w:val="both"/>
      </w:pPr>
      <w:r>
        <w:t xml:space="preserve">5. При рассмотрении решения о бюджете города Сарапула, решений о внесении изменений в него, отчетов об исполнении бюджета города </w:t>
      </w:r>
      <w:proofErr w:type="spellStart"/>
      <w:r>
        <w:t>Сарапульская</w:t>
      </w:r>
      <w:proofErr w:type="spellEnd"/>
      <w:r>
        <w:t xml:space="preserve"> городская Дума осуществляет контроль за соответствием указанных документов нормам бюджетного законодательства.</w:t>
      </w:r>
    </w:p>
    <w:p w:rsidR="00DA2EA6" w:rsidRDefault="00DA2EA6">
      <w:pPr>
        <w:pStyle w:val="ConsPlusNormal"/>
        <w:jc w:val="both"/>
      </w:pPr>
    </w:p>
    <w:p w:rsidR="00DA2EA6" w:rsidRDefault="00DA2EA6">
      <w:pPr>
        <w:pStyle w:val="ConsPlusTitle"/>
        <w:jc w:val="center"/>
        <w:outlineLvl w:val="1"/>
      </w:pPr>
      <w:r>
        <w:t>Глава 7. МУНИЦИПАЛЬНЫЙ ДОЛГ ГОРОДА САРАПУЛА</w:t>
      </w:r>
    </w:p>
    <w:p w:rsidR="00DA2EA6" w:rsidRDefault="00DA2EA6">
      <w:pPr>
        <w:pStyle w:val="ConsPlusNormal"/>
        <w:jc w:val="both"/>
      </w:pPr>
    </w:p>
    <w:p w:rsidR="00DA2EA6" w:rsidRDefault="00DA2EA6">
      <w:pPr>
        <w:pStyle w:val="ConsPlusTitle"/>
        <w:ind w:firstLine="540"/>
        <w:jc w:val="both"/>
        <w:outlineLvl w:val="2"/>
      </w:pPr>
      <w:r>
        <w:t>Статья 29. Управление муниципальным долгом города</w:t>
      </w:r>
    </w:p>
    <w:p w:rsidR="00DA2EA6" w:rsidRDefault="00DA2EA6">
      <w:pPr>
        <w:pStyle w:val="ConsPlusNormal"/>
        <w:jc w:val="both"/>
      </w:pPr>
    </w:p>
    <w:p w:rsidR="00DA2EA6" w:rsidRDefault="00DA2EA6">
      <w:pPr>
        <w:pStyle w:val="ConsPlusNormal"/>
        <w:ind w:firstLine="540"/>
        <w:jc w:val="both"/>
      </w:pPr>
      <w:r>
        <w:t>Управление муниципальным долгом города осуществляется Администрацией города Сарапула.</w:t>
      </w:r>
    </w:p>
    <w:p w:rsidR="00DA2EA6" w:rsidRDefault="00DA2EA6">
      <w:pPr>
        <w:pStyle w:val="ConsPlusNormal"/>
        <w:jc w:val="both"/>
      </w:pPr>
    </w:p>
    <w:p w:rsidR="00DA2EA6" w:rsidRDefault="00DA2EA6">
      <w:pPr>
        <w:pStyle w:val="ConsPlusTitle"/>
        <w:ind w:firstLine="540"/>
        <w:jc w:val="both"/>
        <w:outlineLvl w:val="2"/>
      </w:pPr>
      <w:r>
        <w:t>Статья 30. Осуществление муниципальных заимствований от имени города</w:t>
      </w:r>
    </w:p>
    <w:p w:rsidR="00DA2EA6" w:rsidRDefault="00DA2EA6">
      <w:pPr>
        <w:pStyle w:val="ConsPlusNormal"/>
        <w:jc w:val="both"/>
      </w:pPr>
    </w:p>
    <w:p w:rsidR="00DA2EA6" w:rsidRDefault="00DA2EA6">
      <w:pPr>
        <w:pStyle w:val="ConsPlusNormal"/>
        <w:ind w:firstLine="540"/>
        <w:jc w:val="both"/>
      </w:pPr>
      <w:r>
        <w:lastRenderedPageBreak/>
        <w:t>Муниципальные заимствования от имени муниципального образования "Город Сарапул" осуществляются Администрацией города Сарапула в соответствии с решением о бюджете города.</w:t>
      </w:r>
    </w:p>
    <w:p w:rsidR="00DA2EA6" w:rsidRDefault="00DA2EA6">
      <w:pPr>
        <w:pStyle w:val="ConsPlusNormal"/>
        <w:jc w:val="both"/>
      </w:pPr>
    </w:p>
    <w:p w:rsidR="00DA2EA6" w:rsidRDefault="00DA2EA6">
      <w:pPr>
        <w:pStyle w:val="ConsPlusTitle"/>
        <w:jc w:val="center"/>
        <w:outlineLvl w:val="1"/>
      </w:pPr>
      <w:r>
        <w:t>Глава 8. ЗАКЛЮЧИТЕЛЬНЫЕ ПОЛОЖЕНИЯ</w:t>
      </w:r>
    </w:p>
    <w:p w:rsidR="00DA2EA6" w:rsidRDefault="00DA2EA6">
      <w:pPr>
        <w:pStyle w:val="ConsPlusNormal"/>
        <w:jc w:val="both"/>
      </w:pPr>
    </w:p>
    <w:p w:rsidR="00DA2EA6" w:rsidRDefault="00DA2EA6">
      <w:pPr>
        <w:pStyle w:val="ConsPlusTitle"/>
        <w:ind w:firstLine="540"/>
        <w:jc w:val="both"/>
        <w:outlineLvl w:val="2"/>
      </w:pPr>
      <w:r>
        <w:t>Статья 31. Обеспечение прозрачности (открытости) бюджетного процесса</w:t>
      </w:r>
    </w:p>
    <w:p w:rsidR="00DA2EA6" w:rsidRDefault="00DA2EA6">
      <w:pPr>
        <w:pStyle w:val="ConsPlusNormal"/>
        <w:jc w:val="both"/>
      </w:pPr>
    </w:p>
    <w:p w:rsidR="00DA2EA6" w:rsidRDefault="00DA2EA6">
      <w:pPr>
        <w:pStyle w:val="ConsPlusNormal"/>
        <w:ind w:firstLine="540"/>
        <w:jc w:val="both"/>
      </w:pPr>
      <w:r>
        <w:t>1. Решение о бюджете подлежит официальному опубликованию не позднее десяти дней после его принятия и подписания.</w:t>
      </w:r>
    </w:p>
    <w:p w:rsidR="00DA2EA6" w:rsidRDefault="00DA2EA6">
      <w:pPr>
        <w:pStyle w:val="ConsPlusNormal"/>
        <w:spacing w:before="220"/>
        <w:ind w:firstLine="540"/>
        <w:jc w:val="both"/>
      </w:pPr>
      <w:r>
        <w:t xml:space="preserve">2. Проект решения о бюджете, а также проект решения об исполнении бюджета города Сарапула, представленные Главой города Сарапула в </w:t>
      </w:r>
      <w:proofErr w:type="spellStart"/>
      <w:r>
        <w:t>Сарапульскую</w:t>
      </w:r>
      <w:proofErr w:type="spellEnd"/>
      <w:r>
        <w:t xml:space="preserve"> городскую Думу, размещаются в сети Интернет.</w:t>
      </w:r>
    </w:p>
    <w:p w:rsidR="00DA2EA6" w:rsidRDefault="00DA2EA6">
      <w:pPr>
        <w:pStyle w:val="ConsPlusNormal"/>
        <w:spacing w:before="220"/>
        <w:ind w:firstLine="540"/>
        <w:jc w:val="both"/>
      </w:pPr>
      <w:r>
        <w:t>3. Проект решения о бюджете города Сарапула, принятый в первом чтении, проект решения об исполнении бюджета города Сарапула выносятся на публичные слушания.</w:t>
      </w:r>
    </w:p>
    <w:p w:rsidR="00DA2EA6" w:rsidRDefault="00DA2EA6">
      <w:pPr>
        <w:pStyle w:val="ConsPlusNormal"/>
        <w:jc w:val="both"/>
      </w:pPr>
    </w:p>
    <w:p w:rsidR="00DA2EA6" w:rsidRDefault="00DA2EA6">
      <w:pPr>
        <w:pStyle w:val="ConsPlusNormal"/>
        <w:jc w:val="right"/>
      </w:pPr>
      <w:r>
        <w:t>Руководитель аппарата</w:t>
      </w:r>
    </w:p>
    <w:p w:rsidR="00DA2EA6" w:rsidRDefault="00DA2EA6">
      <w:pPr>
        <w:pStyle w:val="ConsPlusNormal"/>
        <w:jc w:val="right"/>
      </w:pPr>
      <w:r>
        <w:t>Главы города Сарапула</w:t>
      </w:r>
    </w:p>
    <w:p w:rsidR="00DA2EA6" w:rsidRDefault="00DA2EA6">
      <w:pPr>
        <w:pStyle w:val="ConsPlusNormal"/>
        <w:jc w:val="right"/>
      </w:pPr>
      <w:r>
        <w:t>и Сарапульской городской Думы</w:t>
      </w:r>
    </w:p>
    <w:p w:rsidR="00DA2EA6" w:rsidRDefault="00DA2EA6">
      <w:pPr>
        <w:pStyle w:val="ConsPlusNormal"/>
        <w:jc w:val="right"/>
      </w:pPr>
      <w:r>
        <w:t>Т.Г.ЗАГАТИНА</w:t>
      </w:r>
    </w:p>
    <w:p w:rsidR="00DA2EA6" w:rsidRDefault="00DA2EA6">
      <w:pPr>
        <w:pStyle w:val="ConsPlusNormal"/>
        <w:jc w:val="both"/>
      </w:pPr>
    </w:p>
    <w:p w:rsidR="00DA2EA6" w:rsidRDefault="00DA2EA6">
      <w:pPr>
        <w:pStyle w:val="ConsPlusNormal"/>
        <w:jc w:val="both"/>
      </w:pPr>
    </w:p>
    <w:p w:rsidR="001D22E1" w:rsidRDefault="001D22E1">
      <w:pPr>
        <w:pStyle w:val="ConsPlusNormal"/>
        <w:jc w:val="both"/>
      </w:pPr>
    </w:p>
    <w:p w:rsidR="001D22E1" w:rsidRDefault="001D22E1">
      <w:pPr>
        <w:pStyle w:val="ConsPlusNormal"/>
        <w:jc w:val="both"/>
      </w:pPr>
    </w:p>
    <w:p w:rsidR="001D22E1" w:rsidRDefault="001D22E1">
      <w:pPr>
        <w:pStyle w:val="ConsPlusNormal"/>
        <w:jc w:val="both"/>
      </w:pPr>
    </w:p>
    <w:p w:rsidR="001D22E1" w:rsidRDefault="001D22E1">
      <w:pPr>
        <w:pStyle w:val="ConsPlusNormal"/>
        <w:jc w:val="both"/>
      </w:pPr>
    </w:p>
    <w:p w:rsidR="001D22E1" w:rsidRDefault="001D22E1">
      <w:pPr>
        <w:pStyle w:val="ConsPlusNormal"/>
        <w:jc w:val="both"/>
      </w:pPr>
    </w:p>
    <w:p w:rsidR="001D22E1" w:rsidRDefault="001D22E1">
      <w:pPr>
        <w:pStyle w:val="ConsPlusNormal"/>
        <w:jc w:val="both"/>
      </w:pPr>
    </w:p>
    <w:p w:rsidR="001D22E1" w:rsidRDefault="001D22E1">
      <w:pPr>
        <w:pStyle w:val="ConsPlusNormal"/>
        <w:jc w:val="both"/>
      </w:pPr>
    </w:p>
    <w:p w:rsidR="001D22E1" w:rsidRDefault="001D22E1">
      <w:pPr>
        <w:pStyle w:val="ConsPlusNormal"/>
        <w:jc w:val="both"/>
      </w:pPr>
    </w:p>
    <w:p w:rsidR="001D22E1" w:rsidRDefault="001D22E1">
      <w:pPr>
        <w:pStyle w:val="ConsPlusNormal"/>
        <w:jc w:val="both"/>
      </w:pPr>
    </w:p>
    <w:p w:rsidR="00DA2EA6" w:rsidRDefault="00DA2EA6">
      <w:pPr>
        <w:pStyle w:val="ConsPlusNormal"/>
        <w:jc w:val="both"/>
      </w:pPr>
    </w:p>
    <w:p w:rsidR="00DA2EA6" w:rsidRDefault="00DA2EA6">
      <w:pPr>
        <w:pStyle w:val="ConsPlusNormal"/>
        <w:jc w:val="both"/>
      </w:pPr>
    </w:p>
    <w:p w:rsidR="00DA2EA6" w:rsidRDefault="00DA2EA6">
      <w:pPr>
        <w:pStyle w:val="ConsPlusNormal"/>
        <w:jc w:val="right"/>
        <w:outlineLvl w:val="1"/>
      </w:pPr>
      <w:r>
        <w:t>Приложение 1</w:t>
      </w:r>
    </w:p>
    <w:p w:rsidR="00DA2EA6" w:rsidRDefault="00DA2EA6">
      <w:pPr>
        <w:pStyle w:val="ConsPlusNormal"/>
        <w:jc w:val="right"/>
      </w:pPr>
      <w:r>
        <w:t>к Порядку</w:t>
      </w:r>
    </w:p>
    <w:p w:rsidR="00DA2EA6" w:rsidRDefault="00DA2EA6">
      <w:pPr>
        <w:pStyle w:val="ConsPlusNormal"/>
        <w:jc w:val="right"/>
      </w:pPr>
      <w:r>
        <w:t>осуществления бюджетного</w:t>
      </w:r>
    </w:p>
    <w:p w:rsidR="00DA2EA6" w:rsidRDefault="00DA2EA6">
      <w:pPr>
        <w:pStyle w:val="ConsPlusNormal"/>
        <w:jc w:val="right"/>
      </w:pPr>
      <w:r>
        <w:t>процесса в городе Сарапуле</w:t>
      </w:r>
    </w:p>
    <w:p w:rsidR="00DA2EA6" w:rsidRDefault="00DA2EA6">
      <w:pPr>
        <w:pStyle w:val="ConsPlusNormal"/>
        <w:jc w:val="both"/>
      </w:pPr>
    </w:p>
    <w:p w:rsidR="00DA2EA6" w:rsidRDefault="00DA2EA6">
      <w:pPr>
        <w:pStyle w:val="ConsPlusNonformat"/>
        <w:jc w:val="both"/>
      </w:pPr>
      <w:bookmarkStart w:id="6" w:name="P345"/>
      <w:bookmarkEnd w:id="6"/>
      <w:r>
        <w:t xml:space="preserve">                        Поправки к проекту решения</w:t>
      </w:r>
    </w:p>
    <w:p w:rsidR="00DA2EA6" w:rsidRDefault="00DA2EA6">
      <w:pPr>
        <w:pStyle w:val="ConsPlusNonformat"/>
        <w:jc w:val="both"/>
      </w:pPr>
      <w:r>
        <w:t xml:space="preserve">             "О бюджете г. Сарапула на _____ год и на плановый</w:t>
      </w:r>
    </w:p>
    <w:p w:rsidR="00DA2EA6" w:rsidRDefault="00DA2EA6">
      <w:pPr>
        <w:pStyle w:val="ConsPlusNonformat"/>
        <w:jc w:val="both"/>
      </w:pPr>
      <w:r>
        <w:t xml:space="preserve">                     период _______ и _________ годы"</w:t>
      </w:r>
    </w:p>
    <w:p w:rsidR="00DA2EA6" w:rsidRDefault="00DA2EA6">
      <w:pPr>
        <w:pStyle w:val="ConsPlusNonformat"/>
        <w:jc w:val="both"/>
      </w:pPr>
      <w:r>
        <w:t xml:space="preserve">                             (текстовая часть)</w:t>
      </w:r>
    </w:p>
    <w:p w:rsidR="00DA2EA6" w:rsidRDefault="00DA2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1814"/>
        <w:gridCol w:w="2211"/>
        <w:gridCol w:w="1020"/>
        <w:gridCol w:w="2098"/>
      </w:tblGrid>
      <w:tr w:rsidR="00DA2EA6">
        <w:tc>
          <w:tcPr>
            <w:tcW w:w="510" w:type="dxa"/>
          </w:tcPr>
          <w:p w:rsidR="00DA2EA6" w:rsidRDefault="00DA2EA6">
            <w:pPr>
              <w:pStyle w:val="ConsPlusNormal"/>
              <w:jc w:val="center"/>
            </w:pPr>
            <w:r>
              <w:t>N п/п</w:t>
            </w:r>
          </w:p>
        </w:tc>
        <w:tc>
          <w:tcPr>
            <w:tcW w:w="1304" w:type="dxa"/>
          </w:tcPr>
          <w:p w:rsidR="00DA2EA6" w:rsidRDefault="00DA2EA6">
            <w:pPr>
              <w:pStyle w:val="ConsPlusNormal"/>
              <w:jc w:val="center"/>
            </w:pPr>
            <w:r>
              <w:t>Статья проекта</w:t>
            </w:r>
          </w:p>
        </w:tc>
        <w:tc>
          <w:tcPr>
            <w:tcW w:w="1814" w:type="dxa"/>
          </w:tcPr>
          <w:p w:rsidR="00DA2EA6" w:rsidRDefault="00DA2EA6">
            <w:pPr>
              <w:pStyle w:val="ConsPlusNormal"/>
              <w:jc w:val="center"/>
            </w:pPr>
            <w:r>
              <w:t>Содержание поправки</w:t>
            </w:r>
          </w:p>
        </w:tc>
        <w:tc>
          <w:tcPr>
            <w:tcW w:w="2211" w:type="dxa"/>
          </w:tcPr>
          <w:p w:rsidR="00DA2EA6" w:rsidRDefault="00DA2EA6">
            <w:pPr>
              <w:pStyle w:val="ConsPlusNormal"/>
              <w:jc w:val="center"/>
            </w:pPr>
            <w:r>
              <w:t>Источник финансирования</w:t>
            </w:r>
          </w:p>
        </w:tc>
        <w:tc>
          <w:tcPr>
            <w:tcW w:w="1020" w:type="dxa"/>
          </w:tcPr>
          <w:p w:rsidR="00DA2EA6" w:rsidRDefault="00DA2EA6">
            <w:pPr>
              <w:pStyle w:val="ConsPlusNormal"/>
              <w:jc w:val="center"/>
            </w:pPr>
            <w:r>
              <w:t>Автор</w:t>
            </w:r>
          </w:p>
        </w:tc>
        <w:tc>
          <w:tcPr>
            <w:tcW w:w="2098" w:type="dxa"/>
          </w:tcPr>
          <w:p w:rsidR="00DA2EA6" w:rsidRDefault="00DA2EA6">
            <w:pPr>
              <w:pStyle w:val="ConsPlusNormal"/>
              <w:jc w:val="center"/>
            </w:pPr>
            <w:r>
              <w:t>Результат рассмотрения</w:t>
            </w:r>
          </w:p>
        </w:tc>
      </w:tr>
      <w:tr w:rsidR="00DA2EA6">
        <w:tc>
          <w:tcPr>
            <w:tcW w:w="510" w:type="dxa"/>
          </w:tcPr>
          <w:p w:rsidR="00DA2EA6" w:rsidRDefault="00DA2EA6">
            <w:pPr>
              <w:pStyle w:val="ConsPlusNormal"/>
            </w:pPr>
          </w:p>
        </w:tc>
        <w:tc>
          <w:tcPr>
            <w:tcW w:w="1304" w:type="dxa"/>
          </w:tcPr>
          <w:p w:rsidR="00DA2EA6" w:rsidRDefault="00DA2EA6">
            <w:pPr>
              <w:pStyle w:val="ConsPlusNormal"/>
            </w:pPr>
          </w:p>
        </w:tc>
        <w:tc>
          <w:tcPr>
            <w:tcW w:w="1814" w:type="dxa"/>
          </w:tcPr>
          <w:p w:rsidR="00DA2EA6" w:rsidRDefault="00DA2EA6">
            <w:pPr>
              <w:pStyle w:val="ConsPlusNormal"/>
            </w:pPr>
          </w:p>
        </w:tc>
        <w:tc>
          <w:tcPr>
            <w:tcW w:w="2211" w:type="dxa"/>
          </w:tcPr>
          <w:p w:rsidR="00DA2EA6" w:rsidRDefault="00DA2EA6">
            <w:pPr>
              <w:pStyle w:val="ConsPlusNormal"/>
            </w:pPr>
          </w:p>
        </w:tc>
        <w:tc>
          <w:tcPr>
            <w:tcW w:w="1020" w:type="dxa"/>
          </w:tcPr>
          <w:p w:rsidR="00DA2EA6" w:rsidRDefault="00DA2EA6">
            <w:pPr>
              <w:pStyle w:val="ConsPlusNormal"/>
            </w:pPr>
          </w:p>
        </w:tc>
        <w:tc>
          <w:tcPr>
            <w:tcW w:w="2098" w:type="dxa"/>
          </w:tcPr>
          <w:p w:rsidR="00DA2EA6" w:rsidRDefault="00DA2EA6">
            <w:pPr>
              <w:pStyle w:val="ConsPlusNormal"/>
            </w:pPr>
          </w:p>
        </w:tc>
      </w:tr>
    </w:tbl>
    <w:p w:rsidR="00DA2EA6" w:rsidRDefault="00DA2EA6">
      <w:pPr>
        <w:pStyle w:val="ConsPlusNormal"/>
        <w:jc w:val="both"/>
      </w:pPr>
    </w:p>
    <w:p w:rsidR="00DA2EA6" w:rsidRDefault="00DA2EA6">
      <w:pPr>
        <w:pStyle w:val="ConsPlusNormal"/>
        <w:jc w:val="right"/>
      </w:pPr>
      <w:r>
        <w:t>Руководитель аппарата</w:t>
      </w:r>
    </w:p>
    <w:p w:rsidR="00DA2EA6" w:rsidRDefault="00DA2EA6">
      <w:pPr>
        <w:pStyle w:val="ConsPlusNormal"/>
        <w:jc w:val="right"/>
      </w:pPr>
      <w:r>
        <w:t>Главы города Сарапула</w:t>
      </w:r>
    </w:p>
    <w:p w:rsidR="00DA2EA6" w:rsidRDefault="00DA2EA6">
      <w:pPr>
        <w:pStyle w:val="ConsPlusNormal"/>
        <w:jc w:val="right"/>
      </w:pPr>
      <w:r>
        <w:t>и Сарапульской городской Думы</w:t>
      </w:r>
    </w:p>
    <w:p w:rsidR="00DA2EA6" w:rsidRDefault="00DA2EA6">
      <w:pPr>
        <w:pStyle w:val="ConsPlusNormal"/>
        <w:jc w:val="right"/>
      </w:pPr>
      <w:r>
        <w:t>Т.Г.ЗАГАТИНА</w:t>
      </w:r>
    </w:p>
    <w:p w:rsidR="00DA2EA6" w:rsidRDefault="00DA2EA6">
      <w:pPr>
        <w:pStyle w:val="ConsPlusNormal"/>
        <w:jc w:val="both"/>
      </w:pPr>
    </w:p>
    <w:p w:rsidR="00DA2EA6" w:rsidRDefault="00DA2EA6">
      <w:pPr>
        <w:pStyle w:val="ConsPlusNormal"/>
        <w:jc w:val="both"/>
      </w:pPr>
    </w:p>
    <w:p w:rsidR="00DA2EA6" w:rsidRDefault="00DA2EA6">
      <w:pPr>
        <w:pStyle w:val="ConsPlusNormal"/>
        <w:jc w:val="both"/>
      </w:pPr>
    </w:p>
    <w:p w:rsidR="00DA2EA6" w:rsidRDefault="00DA2EA6">
      <w:pPr>
        <w:pStyle w:val="ConsPlusNormal"/>
        <w:jc w:val="both"/>
      </w:pPr>
    </w:p>
    <w:p w:rsidR="001D22E1" w:rsidRDefault="001D22E1">
      <w:pPr>
        <w:pStyle w:val="ConsPlusNormal"/>
        <w:jc w:val="both"/>
      </w:pPr>
    </w:p>
    <w:p w:rsidR="001D22E1" w:rsidRDefault="001D22E1">
      <w:pPr>
        <w:pStyle w:val="ConsPlusNormal"/>
        <w:jc w:val="both"/>
      </w:pPr>
    </w:p>
    <w:p w:rsidR="001D22E1" w:rsidRDefault="001D22E1">
      <w:pPr>
        <w:pStyle w:val="ConsPlusNormal"/>
        <w:jc w:val="both"/>
      </w:pPr>
    </w:p>
    <w:p w:rsidR="001D22E1" w:rsidRDefault="001D22E1">
      <w:pPr>
        <w:pStyle w:val="ConsPlusNormal"/>
        <w:jc w:val="both"/>
      </w:pPr>
    </w:p>
    <w:p w:rsidR="00DA2EA6" w:rsidRDefault="00DA2EA6">
      <w:pPr>
        <w:pStyle w:val="ConsPlusNormal"/>
        <w:jc w:val="both"/>
      </w:pPr>
    </w:p>
    <w:p w:rsidR="00DA2EA6" w:rsidRDefault="00DA2EA6">
      <w:pPr>
        <w:pStyle w:val="ConsPlusNormal"/>
        <w:jc w:val="right"/>
        <w:outlineLvl w:val="1"/>
      </w:pPr>
      <w:r>
        <w:t>Приложение 2</w:t>
      </w:r>
    </w:p>
    <w:p w:rsidR="00DA2EA6" w:rsidRDefault="00DA2EA6">
      <w:pPr>
        <w:pStyle w:val="ConsPlusNormal"/>
        <w:jc w:val="right"/>
      </w:pPr>
      <w:r>
        <w:t>к Порядку</w:t>
      </w:r>
    </w:p>
    <w:p w:rsidR="00DA2EA6" w:rsidRDefault="00DA2EA6">
      <w:pPr>
        <w:pStyle w:val="ConsPlusNormal"/>
        <w:jc w:val="right"/>
      </w:pPr>
      <w:r>
        <w:t>осуществления бюджетного</w:t>
      </w:r>
    </w:p>
    <w:p w:rsidR="00DA2EA6" w:rsidRDefault="00DA2EA6">
      <w:pPr>
        <w:pStyle w:val="ConsPlusNormal"/>
        <w:jc w:val="right"/>
      </w:pPr>
      <w:r>
        <w:t>процесса в городе Сарапуле</w:t>
      </w:r>
    </w:p>
    <w:p w:rsidR="00DA2EA6" w:rsidRDefault="00DA2EA6">
      <w:pPr>
        <w:pStyle w:val="ConsPlusNormal"/>
        <w:jc w:val="both"/>
      </w:pPr>
    </w:p>
    <w:p w:rsidR="00DA2EA6" w:rsidRDefault="00DA2EA6">
      <w:pPr>
        <w:pStyle w:val="ConsPlusNonformat"/>
        <w:jc w:val="both"/>
      </w:pPr>
      <w:bookmarkStart w:id="7" w:name="P377"/>
      <w:bookmarkEnd w:id="7"/>
      <w:r>
        <w:t xml:space="preserve">          Поправки к проекту решения Сарапульской городской Думы</w:t>
      </w:r>
    </w:p>
    <w:p w:rsidR="00DA2EA6" w:rsidRDefault="00DA2EA6">
      <w:pPr>
        <w:pStyle w:val="ConsPlusNonformat"/>
        <w:jc w:val="both"/>
      </w:pPr>
      <w:r>
        <w:t xml:space="preserve">                    "О бюджете г. Сарапула на _____ год</w:t>
      </w:r>
    </w:p>
    <w:p w:rsidR="00DA2EA6" w:rsidRDefault="00DA2EA6">
      <w:pPr>
        <w:pStyle w:val="ConsPlusNonformat"/>
        <w:jc w:val="both"/>
      </w:pPr>
      <w:r>
        <w:t xml:space="preserve">               и на плановый период ______ и _________ годы</w:t>
      </w:r>
    </w:p>
    <w:p w:rsidR="00DA2EA6" w:rsidRDefault="00DA2EA6">
      <w:pPr>
        <w:pStyle w:val="ConsPlusNonformat"/>
        <w:jc w:val="both"/>
      </w:pPr>
      <w:r>
        <w:t xml:space="preserve">                            (доходы и расходы)</w:t>
      </w:r>
    </w:p>
    <w:p w:rsidR="00DA2EA6" w:rsidRDefault="00DA2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71"/>
        <w:gridCol w:w="1417"/>
        <w:gridCol w:w="1191"/>
        <w:gridCol w:w="1474"/>
        <w:gridCol w:w="907"/>
        <w:gridCol w:w="1701"/>
      </w:tblGrid>
      <w:tr w:rsidR="00DA2EA6">
        <w:tc>
          <w:tcPr>
            <w:tcW w:w="510" w:type="dxa"/>
          </w:tcPr>
          <w:p w:rsidR="00DA2EA6" w:rsidRDefault="00DA2EA6">
            <w:pPr>
              <w:pStyle w:val="ConsPlusNormal"/>
              <w:jc w:val="center"/>
            </w:pPr>
            <w:r>
              <w:t>N п/п</w:t>
            </w:r>
          </w:p>
        </w:tc>
        <w:tc>
          <w:tcPr>
            <w:tcW w:w="1871" w:type="dxa"/>
          </w:tcPr>
          <w:p w:rsidR="00DA2EA6" w:rsidRDefault="001239FB">
            <w:pPr>
              <w:pStyle w:val="ConsPlusNormal"/>
              <w:jc w:val="center"/>
            </w:pPr>
            <w:r>
              <w:t>Направление (наименование) расходов, №№ приложений</w:t>
            </w:r>
          </w:p>
        </w:tc>
        <w:tc>
          <w:tcPr>
            <w:tcW w:w="1417" w:type="dxa"/>
          </w:tcPr>
          <w:p w:rsidR="00DA2EA6" w:rsidRDefault="00DA2EA6">
            <w:pPr>
              <w:pStyle w:val="ConsPlusNormal"/>
              <w:jc w:val="center"/>
            </w:pPr>
            <w:r>
              <w:t>Содержание поправки</w:t>
            </w:r>
          </w:p>
        </w:tc>
        <w:tc>
          <w:tcPr>
            <w:tcW w:w="1191" w:type="dxa"/>
          </w:tcPr>
          <w:p w:rsidR="00DA2EA6" w:rsidRDefault="00DA2EA6">
            <w:pPr>
              <w:pStyle w:val="ConsPlusNormal"/>
              <w:jc w:val="center"/>
            </w:pPr>
            <w:r>
              <w:t>Сумма поправки (тыс. руб.)</w:t>
            </w:r>
          </w:p>
        </w:tc>
        <w:tc>
          <w:tcPr>
            <w:tcW w:w="1474" w:type="dxa"/>
          </w:tcPr>
          <w:p w:rsidR="00DA2EA6" w:rsidRDefault="00DA2EA6">
            <w:pPr>
              <w:pStyle w:val="ConsPlusNormal"/>
              <w:jc w:val="center"/>
            </w:pPr>
            <w:r>
              <w:t>Источник финансирования</w:t>
            </w:r>
          </w:p>
        </w:tc>
        <w:tc>
          <w:tcPr>
            <w:tcW w:w="907" w:type="dxa"/>
          </w:tcPr>
          <w:p w:rsidR="00DA2EA6" w:rsidRDefault="00DA2EA6">
            <w:pPr>
              <w:pStyle w:val="ConsPlusNormal"/>
              <w:jc w:val="center"/>
            </w:pPr>
            <w:r>
              <w:t>Автор</w:t>
            </w:r>
          </w:p>
        </w:tc>
        <w:tc>
          <w:tcPr>
            <w:tcW w:w="1701" w:type="dxa"/>
          </w:tcPr>
          <w:p w:rsidR="00DA2EA6" w:rsidRDefault="00DA2EA6">
            <w:pPr>
              <w:pStyle w:val="ConsPlusNormal"/>
              <w:jc w:val="center"/>
            </w:pPr>
            <w:r>
              <w:t>Результат рассмотрения</w:t>
            </w:r>
          </w:p>
        </w:tc>
      </w:tr>
      <w:tr w:rsidR="00DA2EA6">
        <w:tc>
          <w:tcPr>
            <w:tcW w:w="510" w:type="dxa"/>
          </w:tcPr>
          <w:p w:rsidR="00DA2EA6" w:rsidRDefault="00DA2EA6">
            <w:pPr>
              <w:pStyle w:val="ConsPlusNormal"/>
            </w:pPr>
          </w:p>
        </w:tc>
        <w:tc>
          <w:tcPr>
            <w:tcW w:w="1871" w:type="dxa"/>
          </w:tcPr>
          <w:p w:rsidR="00DA2EA6" w:rsidRDefault="00DA2EA6">
            <w:pPr>
              <w:pStyle w:val="ConsPlusNormal"/>
            </w:pPr>
          </w:p>
        </w:tc>
        <w:tc>
          <w:tcPr>
            <w:tcW w:w="1417" w:type="dxa"/>
          </w:tcPr>
          <w:p w:rsidR="00DA2EA6" w:rsidRDefault="00DA2EA6">
            <w:pPr>
              <w:pStyle w:val="ConsPlusNormal"/>
            </w:pPr>
          </w:p>
        </w:tc>
        <w:tc>
          <w:tcPr>
            <w:tcW w:w="1191" w:type="dxa"/>
          </w:tcPr>
          <w:p w:rsidR="00DA2EA6" w:rsidRDefault="00DA2EA6">
            <w:pPr>
              <w:pStyle w:val="ConsPlusNormal"/>
            </w:pPr>
          </w:p>
        </w:tc>
        <w:tc>
          <w:tcPr>
            <w:tcW w:w="1474" w:type="dxa"/>
          </w:tcPr>
          <w:p w:rsidR="00DA2EA6" w:rsidRDefault="00DA2EA6">
            <w:pPr>
              <w:pStyle w:val="ConsPlusNormal"/>
            </w:pPr>
          </w:p>
        </w:tc>
        <w:tc>
          <w:tcPr>
            <w:tcW w:w="907" w:type="dxa"/>
          </w:tcPr>
          <w:p w:rsidR="00DA2EA6" w:rsidRDefault="00DA2EA6">
            <w:pPr>
              <w:pStyle w:val="ConsPlusNormal"/>
            </w:pPr>
          </w:p>
        </w:tc>
        <w:tc>
          <w:tcPr>
            <w:tcW w:w="1701" w:type="dxa"/>
          </w:tcPr>
          <w:p w:rsidR="00DA2EA6" w:rsidRDefault="00DA2EA6">
            <w:pPr>
              <w:pStyle w:val="ConsPlusNormal"/>
            </w:pPr>
          </w:p>
        </w:tc>
      </w:tr>
    </w:tbl>
    <w:p w:rsidR="00DA2EA6" w:rsidRDefault="00DA2EA6">
      <w:pPr>
        <w:pStyle w:val="ConsPlusNormal"/>
        <w:jc w:val="both"/>
      </w:pPr>
    </w:p>
    <w:p w:rsidR="00DA2EA6" w:rsidRDefault="00DA2EA6">
      <w:pPr>
        <w:pStyle w:val="ConsPlusNormal"/>
        <w:jc w:val="right"/>
      </w:pPr>
      <w:r>
        <w:t>Руководитель аппарата</w:t>
      </w:r>
    </w:p>
    <w:p w:rsidR="00DA2EA6" w:rsidRDefault="00DA2EA6">
      <w:pPr>
        <w:pStyle w:val="ConsPlusNormal"/>
        <w:jc w:val="right"/>
      </w:pPr>
      <w:r>
        <w:t>Главы города Сарапула</w:t>
      </w:r>
    </w:p>
    <w:p w:rsidR="00DA2EA6" w:rsidRDefault="00DA2EA6">
      <w:pPr>
        <w:pStyle w:val="ConsPlusNormal"/>
        <w:jc w:val="right"/>
      </w:pPr>
      <w:r>
        <w:t>и Сарапульской городской Думы</w:t>
      </w:r>
    </w:p>
    <w:p w:rsidR="00DA2EA6" w:rsidRDefault="00DA2EA6">
      <w:pPr>
        <w:pStyle w:val="ConsPlusNormal"/>
        <w:jc w:val="right"/>
      </w:pPr>
      <w:r>
        <w:t>Т.Г.ЗАГАТИНА</w:t>
      </w:r>
    </w:p>
    <w:p w:rsidR="00DA2EA6" w:rsidRDefault="00DA2EA6">
      <w:pPr>
        <w:pStyle w:val="ConsPlusNormal"/>
        <w:jc w:val="both"/>
      </w:pPr>
    </w:p>
    <w:p w:rsidR="00DA2EA6" w:rsidRDefault="00DA2EA6">
      <w:pPr>
        <w:pStyle w:val="ConsPlusNormal"/>
        <w:jc w:val="both"/>
      </w:pPr>
    </w:p>
    <w:p w:rsidR="00DA2EA6" w:rsidRDefault="00DA2EA6">
      <w:pPr>
        <w:pStyle w:val="ConsPlusNormal"/>
        <w:pBdr>
          <w:top w:val="single" w:sz="6" w:space="0" w:color="auto"/>
        </w:pBdr>
        <w:spacing w:before="100" w:after="100"/>
        <w:jc w:val="both"/>
        <w:rPr>
          <w:sz w:val="2"/>
          <w:szCs w:val="2"/>
        </w:rPr>
      </w:pPr>
    </w:p>
    <w:p w:rsidR="00DD2AFD" w:rsidRDefault="00DD2AFD"/>
    <w:sectPr w:rsidR="00DD2AFD" w:rsidSect="001D22E1">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DA2EA6"/>
    <w:rsid w:val="00000023"/>
    <w:rsid w:val="00000FDC"/>
    <w:rsid w:val="000011AB"/>
    <w:rsid w:val="00001CEB"/>
    <w:rsid w:val="000022DB"/>
    <w:rsid w:val="000045EE"/>
    <w:rsid w:val="00005E28"/>
    <w:rsid w:val="00006787"/>
    <w:rsid w:val="00007205"/>
    <w:rsid w:val="000106EF"/>
    <w:rsid w:val="00010757"/>
    <w:rsid w:val="000118CE"/>
    <w:rsid w:val="00016668"/>
    <w:rsid w:val="000172EC"/>
    <w:rsid w:val="000174C3"/>
    <w:rsid w:val="000175D2"/>
    <w:rsid w:val="0001765C"/>
    <w:rsid w:val="000204D9"/>
    <w:rsid w:val="000215B6"/>
    <w:rsid w:val="00023B60"/>
    <w:rsid w:val="0002675F"/>
    <w:rsid w:val="00026829"/>
    <w:rsid w:val="00027161"/>
    <w:rsid w:val="00030476"/>
    <w:rsid w:val="0003266F"/>
    <w:rsid w:val="00033E62"/>
    <w:rsid w:val="00035234"/>
    <w:rsid w:val="00035A93"/>
    <w:rsid w:val="00035B69"/>
    <w:rsid w:val="00037279"/>
    <w:rsid w:val="00040D3C"/>
    <w:rsid w:val="00041B11"/>
    <w:rsid w:val="00041E0C"/>
    <w:rsid w:val="000421A5"/>
    <w:rsid w:val="00044931"/>
    <w:rsid w:val="00045E09"/>
    <w:rsid w:val="00046130"/>
    <w:rsid w:val="0004627B"/>
    <w:rsid w:val="00046C32"/>
    <w:rsid w:val="00047F06"/>
    <w:rsid w:val="000511E2"/>
    <w:rsid w:val="00051AA6"/>
    <w:rsid w:val="00053D2C"/>
    <w:rsid w:val="00055006"/>
    <w:rsid w:val="000552CF"/>
    <w:rsid w:val="00055DF1"/>
    <w:rsid w:val="00056937"/>
    <w:rsid w:val="00057A61"/>
    <w:rsid w:val="000611DD"/>
    <w:rsid w:val="000616B3"/>
    <w:rsid w:val="00061C53"/>
    <w:rsid w:val="00062C27"/>
    <w:rsid w:val="00062E79"/>
    <w:rsid w:val="000641DD"/>
    <w:rsid w:val="000655EA"/>
    <w:rsid w:val="00065B8D"/>
    <w:rsid w:val="00066706"/>
    <w:rsid w:val="00066E95"/>
    <w:rsid w:val="00067230"/>
    <w:rsid w:val="000679C4"/>
    <w:rsid w:val="00070925"/>
    <w:rsid w:val="00071D80"/>
    <w:rsid w:val="00071DCA"/>
    <w:rsid w:val="00073AFE"/>
    <w:rsid w:val="00074217"/>
    <w:rsid w:val="000746B9"/>
    <w:rsid w:val="00074DFF"/>
    <w:rsid w:val="00074EF1"/>
    <w:rsid w:val="0007595B"/>
    <w:rsid w:val="00075FEB"/>
    <w:rsid w:val="00077675"/>
    <w:rsid w:val="000779C2"/>
    <w:rsid w:val="00077D1A"/>
    <w:rsid w:val="00077E09"/>
    <w:rsid w:val="000817F5"/>
    <w:rsid w:val="00083AEA"/>
    <w:rsid w:val="000844A5"/>
    <w:rsid w:val="00085FA6"/>
    <w:rsid w:val="00086544"/>
    <w:rsid w:val="00090313"/>
    <w:rsid w:val="00090E50"/>
    <w:rsid w:val="00090FDE"/>
    <w:rsid w:val="00092449"/>
    <w:rsid w:val="00092573"/>
    <w:rsid w:val="00093019"/>
    <w:rsid w:val="00093A45"/>
    <w:rsid w:val="000974C5"/>
    <w:rsid w:val="000A0FF2"/>
    <w:rsid w:val="000A187B"/>
    <w:rsid w:val="000A22DF"/>
    <w:rsid w:val="000A35DA"/>
    <w:rsid w:val="000A6D11"/>
    <w:rsid w:val="000A71BF"/>
    <w:rsid w:val="000A7F3C"/>
    <w:rsid w:val="000B0D65"/>
    <w:rsid w:val="000B0E10"/>
    <w:rsid w:val="000B2DFB"/>
    <w:rsid w:val="000B4423"/>
    <w:rsid w:val="000B4EFE"/>
    <w:rsid w:val="000B6427"/>
    <w:rsid w:val="000B6498"/>
    <w:rsid w:val="000B65F5"/>
    <w:rsid w:val="000B7044"/>
    <w:rsid w:val="000B7372"/>
    <w:rsid w:val="000C22C9"/>
    <w:rsid w:val="000C29D4"/>
    <w:rsid w:val="000C6082"/>
    <w:rsid w:val="000D32C5"/>
    <w:rsid w:val="000D3E58"/>
    <w:rsid w:val="000D4CDD"/>
    <w:rsid w:val="000D573D"/>
    <w:rsid w:val="000E1549"/>
    <w:rsid w:val="000E2D03"/>
    <w:rsid w:val="000E3D5E"/>
    <w:rsid w:val="000E5609"/>
    <w:rsid w:val="000F0CC6"/>
    <w:rsid w:val="000F13AF"/>
    <w:rsid w:val="000F1570"/>
    <w:rsid w:val="000F18BD"/>
    <w:rsid w:val="000F1C52"/>
    <w:rsid w:val="000F2B85"/>
    <w:rsid w:val="000F4731"/>
    <w:rsid w:val="001005E1"/>
    <w:rsid w:val="00101395"/>
    <w:rsid w:val="00101412"/>
    <w:rsid w:val="00101550"/>
    <w:rsid w:val="0010156C"/>
    <w:rsid w:val="0010334B"/>
    <w:rsid w:val="00104A26"/>
    <w:rsid w:val="00106BEE"/>
    <w:rsid w:val="001104D0"/>
    <w:rsid w:val="0011084F"/>
    <w:rsid w:val="00110CD5"/>
    <w:rsid w:val="00111D5A"/>
    <w:rsid w:val="001148A6"/>
    <w:rsid w:val="00115BC6"/>
    <w:rsid w:val="0011733B"/>
    <w:rsid w:val="001233CA"/>
    <w:rsid w:val="0012398E"/>
    <w:rsid w:val="001239FB"/>
    <w:rsid w:val="00123AEF"/>
    <w:rsid w:val="00123B2B"/>
    <w:rsid w:val="00124681"/>
    <w:rsid w:val="0012540D"/>
    <w:rsid w:val="00126CAD"/>
    <w:rsid w:val="00126F4E"/>
    <w:rsid w:val="00130246"/>
    <w:rsid w:val="001305EF"/>
    <w:rsid w:val="00130CB2"/>
    <w:rsid w:val="00131461"/>
    <w:rsid w:val="00131C39"/>
    <w:rsid w:val="0013245F"/>
    <w:rsid w:val="00133FAE"/>
    <w:rsid w:val="00133FF6"/>
    <w:rsid w:val="00135684"/>
    <w:rsid w:val="00137F6F"/>
    <w:rsid w:val="00140800"/>
    <w:rsid w:val="00140A12"/>
    <w:rsid w:val="00141F84"/>
    <w:rsid w:val="001433DB"/>
    <w:rsid w:val="001442E5"/>
    <w:rsid w:val="00144878"/>
    <w:rsid w:val="00145407"/>
    <w:rsid w:val="0014707A"/>
    <w:rsid w:val="00147449"/>
    <w:rsid w:val="00147B9F"/>
    <w:rsid w:val="00152C9E"/>
    <w:rsid w:val="00153E17"/>
    <w:rsid w:val="001549A6"/>
    <w:rsid w:val="0015684E"/>
    <w:rsid w:val="00160408"/>
    <w:rsid w:val="00161440"/>
    <w:rsid w:val="00161978"/>
    <w:rsid w:val="00162CC1"/>
    <w:rsid w:val="00163576"/>
    <w:rsid w:val="00163804"/>
    <w:rsid w:val="001645B0"/>
    <w:rsid w:val="00164AD9"/>
    <w:rsid w:val="00165229"/>
    <w:rsid w:val="0016523E"/>
    <w:rsid w:val="001668D0"/>
    <w:rsid w:val="00166B5F"/>
    <w:rsid w:val="0017140F"/>
    <w:rsid w:val="001718C9"/>
    <w:rsid w:val="00171BA4"/>
    <w:rsid w:val="001739F6"/>
    <w:rsid w:val="00173DBD"/>
    <w:rsid w:val="00176B33"/>
    <w:rsid w:val="001777E1"/>
    <w:rsid w:val="001801EF"/>
    <w:rsid w:val="00180D57"/>
    <w:rsid w:val="00182C0B"/>
    <w:rsid w:val="00183977"/>
    <w:rsid w:val="00184004"/>
    <w:rsid w:val="0018428D"/>
    <w:rsid w:val="00184B41"/>
    <w:rsid w:val="001860F5"/>
    <w:rsid w:val="001873FE"/>
    <w:rsid w:val="00191A30"/>
    <w:rsid w:val="00191A5B"/>
    <w:rsid w:val="0019436A"/>
    <w:rsid w:val="00195E9B"/>
    <w:rsid w:val="001A15F2"/>
    <w:rsid w:val="001A1F4F"/>
    <w:rsid w:val="001A24CA"/>
    <w:rsid w:val="001A4B60"/>
    <w:rsid w:val="001A6CC4"/>
    <w:rsid w:val="001A6FE7"/>
    <w:rsid w:val="001A730A"/>
    <w:rsid w:val="001B0974"/>
    <w:rsid w:val="001B3F3B"/>
    <w:rsid w:val="001B4195"/>
    <w:rsid w:val="001B59CF"/>
    <w:rsid w:val="001B646F"/>
    <w:rsid w:val="001C0552"/>
    <w:rsid w:val="001C2031"/>
    <w:rsid w:val="001C2779"/>
    <w:rsid w:val="001C2B8C"/>
    <w:rsid w:val="001C31C7"/>
    <w:rsid w:val="001C342A"/>
    <w:rsid w:val="001C3815"/>
    <w:rsid w:val="001C44A7"/>
    <w:rsid w:val="001C68A7"/>
    <w:rsid w:val="001D109D"/>
    <w:rsid w:val="001D144F"/>
    <w:rsid w:val="001D1E59"/>
    <w:rsid w:val="001D22E1"/>
    <w:rsid w:val="001D25CC"/>
    <w:rsid w:val="001D2DAE"/>
    <w:rsid w:val="001D4E47"/>
    <w:rsid w:val="001D5F6B"/>
    <w:rsid w:val="001D7EEB"/>
    <w:rsid w:val="001E198E"/>
    <w:rsid w:val="001E2C67"/>
    <w:rsid w:val="001E5391"/>
    <w:rsid w:val="001F087F"/>
    <w:rsid w:val="001F0BA9"/>
    <w:rsid w:val="001F0E7E"/>
    <w:rsid w:val="001F311B"/>
    <w:rsid w:val="001F576B"/>
    <w:rsid w:val="001F658F"/>
    <w:rsid w:val="001F69BC"/>
    <w:rsid w:val="001F7B43"/>
    <w:rsid w:val="001F7B53"/>
    <w:rsid w:val="002015FB"/>
    <w:rsid w:val="00202456"/>
    <w:rsid w:val="00203D8B"/>
    <w:rsid w:val="00203E6C"/>
    <w:rsid w:val="002043C1"/>
    <w:rsid w:val="00205C55"/>
    <w:rsid w:val="0020618D"/>
    <w:rsid w:val="002066E7"/>
    <w:rsid w:val="00206DAA"/>
    <w:rsid w:val="00212F38"/>
    <w:rsid w:val="002152B5"/>
    <w:rsid w:val="00216655"/>
    <w:rsid w:val="002173C1"/>
    <w:rsid w:val="0022088E"/>
    <w:rsid w:val="00221237"/>
    <w:rsid w:val="002214E1"/>
    <w:rsid w:val="0022322A"/>
    <w:rsid w:val="00223E6C"/>
    <w:rsid w:val="00224D2B"/>
    <w:rsid w:val="00225B99"/>
    <w:rsid w:val="0022640F"/>
    <w:rsid w:val="002277E3"/>
    <w:rsid w:val="0022781E"/>
    <w:rsid w:val="00230AF4"/>
    <w:rsid w:val="00230BEC"/>
    <w:rsid w:val="00230F27"/>
    <w:rsid w:val="002313FC"/>
    <w:rsid w:val="00231F2A"/>
    <w:rsid w:val="00232A7D"/>
    <w:rsid w:val="0023316E"/>
    <w:rsid w:val="002337CC"/>
    <w:rsid w:val="00233CEA"/>
    <w:rsid w:val="00235623"/>
    <w:rsid w:val="002359AF"/>
    <w:rsid w:val="00235D1B"/>
    <w:rsid w:val="00235D40"/>
    <w:rsid w:val="00240975"/>
    <w:rsid w:val="0024187A"/>
    <w:rsid w:val="00241C9D"/>
    <w:rsid w:val="00242367"/>
    <w:rsid w:val="00242B79"/>
    <w:rsid w:val="00244451"/>
    <w:rsid w:val="002454CA"/>
    <w:rsid w:val="00245AC2"/>
    <w:rsid w:val="00247E98"/>
    <w:rsid w:val="00251123"/>
    <w:rsid w:val="0025127E"/>
    <w:rsid w:val="00251378"/>
    <w:rsid w:val="00252A75"/>
    <w:rsid w:val="00252CBB"/>
    <w:rsid w:val="00254579"/>
    <w:rsid w:val="00254CB8"/>
    <w:rsid w:val="002550EE"/>
    <w:rsid w:val="0025545C"/>
    <w:rsid w:val="00255C8A"/>
    <w:rsid w:val="00256E7C"/>
    <w:rsid w:val="002603B4"/>
    <w:rsid w:val="00260902"/>
    <w:rsid w:val="00261564"/>
    <w:rsid w:val="00264CB9"/>
    <w:rsid w:val="0026538D"/>
    <w:rsid w:val="0026561E"/>
    <w:rsid w:val="00265BA3"/>
    <w:rsid w:val="00266712"/>
    <w:rsid w:val="00270198"/>
    <w:rsid w:val="00271294"/>
    <w:rsid w:val="002742FA"/>
    <w:rsid w:val="00275270"/>
    <w:rsid w:val="00275D21"/>
    <w:rsid w:val="00275D65"/>
    <w:rsid w:val="00275EC2"/>
    <w:rsid w:val="0027726F"/>
    <w:rsid w:val="002812E6"/>
    <w:rsid w:val="00281D2D"/>
    <w:rsid w:val="0028670C"/>
    <w:rsid w:val="00287793"/>
    <w:rsid w:val="00290E9C"/>
    <w:rsid w:val="0029166C"/>
    <w:rsid w:val="002953B7"/>
    <w:rsid w:val="00295AFD"/>
    <w:rsid w:val="002974E4"/>
    <w:rsid w:val="002A3058"/>
    <w:rsid w:val="002A39B9"/>
    <w:rsid w:val="002A3B13"/>
    <w:rsid w:val="002A4606"/>
    <w:rsid w:val="002A4635"/>
    <w:rsid w:val="002A53FF"/>
    <w:rsid w:val="002A60DA"/>
    <w:rsid w:val="002A6FFA"/>
    <w:rsid w:val="002B14D1"/>
    <w:rsid w:val="002B4581"/>
    <w:rsid w:val="002B5829"/>
    <w:rsid w:val="002B708E"/>
    <w:rsid w:val="002B7CC3"/>
    <w:rsid w:val="002C0A7F"/>
    <w:rsid w:val="002C37CB"/>
    <w:rsid w:val="002C436B"/>
    <w:rsid w:val="002D0714"/>
    <w:rsid w:val="002D0B37"/>
    <w:rsid w:val="002D10C2"/>
    <w:rsid w:val="002D2575"/>
    <w:rsid w:val="002D4E3C"/>
    <w:rsid w:val="002D4E50"/>
    <w:rsid w:val="002D552B"/>
    <w:rsid w:val="002D6897"/>
    <w:rsid w:val="002D71BB"/>
    <w:rsid w:val="002E017E"/>
    <w:rsid w:val="002E0403"/>
    <w:rsid w:val="002E059D"/>
    <w:rsid w:val="002E0B46"/>
    <w:rsid w:val="002E1B3D"/>
    <w:rsid w:val="002E3E0A"/>
    <w:rsid w:val="002E5908"/>
    <w:rsid w:val="002E74DF"/>
    <w:rsid w:val="002E7613"/>
    <w:rsid w:val="002F1207"/>
    <w:rsid w:val="002F14AC"/>
    <w:rsid w:val="002F1AC8"/>
    <w:rsid w:val="002F1DE7"/>
    <w:rsid w:val="002F3450"/>
    <w:rsid w:val="002F578C"/>
    <w:rsid w:val="002F603A"/>
    <w:rsid w:val="002F6711"/>
    <w:rsid w:val="002F7DCA"/>
    <w:rsid w:val="00301D4F"/>
    <w:rsid w:val="00302AA7"/>
    <w:rsid w:val="00303F9B"/>
    <w:rsid w:val="00304B10"/>
    <w:rsid w:val="00305C70"/>
    <w:rsid w:val="003066ED"/>
    <w:rsid w:val="0030738D"/>
    <w:rsid w:val="00307806"/>
    <w:rsid w:val="00313AFF"/>
    <w:rsid w:val="00315F7F"/>
    <w:rsid w:val="00316395"/>
    <w:rsid w:val="0031766B"/>
    <w:rsid w:val="0032143A"/>
    <w:rsid w:val="003220A1"/>
    <w:rsid w:val="0032336E"/>
    <w:rsid w:val="00323511"/>
    <w:rsid w:val="003239E5"/>
    <w:rsid w:val="00323D6B"/>
    <w:rsid w:val="00323DC6"/>
    <w:rsid w:val="00325D30"/>
    <w:rsid w:val="00327E12"/>
    <w:rsid w:val="0033268D"/>
    <w:rsid w:val="00332ACB"/>
    <w:rsid w:val="0033307E"/>
    <w:rsid w:val="003332A1"/>
    <w:rsid w:val="003337A2"/>
    <w:rsid w:val="003349D3"/>
    <w:rsid w:val="0033513A"/>
    <w:rsid w:val="0033561F"/>
    <w:rsid w:val="00335AC0"/>
    <w:rsid w:val="00336813"/>
    <w:rsid w:val="003372EE"/>
    <w:rsid w:val="0034042B"/>
    <w:rsid w:val="00341298"/>
    <w:rsid w:val="0034145B"/>
    <w:rsid w:val="00342893"/>
    <w:rsid w:val="003452C1"/>
    <w:rsid w:val="003476A3"/>
    <w:rsid w:val="00347B56"/>
    <w:rsid w:val="00350DB9"/>
    <w:rsid w:val="003520A4"/>
    <w:rsid w:val="00353452"/>
    <w:rsid w:val="00353AE6"/>
    <w:rsid w:val="003546E9"/>
    <w:rsid w:val="00360E23"/>
    <w:rsid w:val="00361A86"/>
    <w:rsid w:val="00361B5F"/>
    <w:rsid w:val="00362B9D"/>
    <w:rsid w:val="00363C61"/>
    <w:rsid w:val="003644ED"/>
    <w:rsid w:val="00364DD7"/>
    <w:rsid w:val="00365CC6"/>
    <w:rsid w:val="00366896"/>
    <w:rsid w:val="00366E0F"/>
    <w:rsid w:val="00370FBC"/>
    <w:rsid w:val="00371681"/>
    <w:rsid w:val="00371BE8"/>
    <w:rsid w:val="0037224B"/>
    <w:rsid w:val="00372F97"/>
    <w:rsid w:val="003751E5"/>
    <w:rsid w:val="003756FF"/>
    <w:rsid w:val="00376EC1"/>
    <w:rsid w:val="003774AD"/>
    <w:rsid w:val="00380DA3"/>
    <w:rsid w:val="00382FD5"/>
    <w:rsid w:val="0038333F"/>
    <w:rsid w:val="00384A97"/>
    <w:rsid w:val="003857C5"/>
    <w:rsid w:val="00385B6B"/>
    <w:rsid w:val="0039063E"/>
    <w:rsid w:val="00391731"/>
    <w:rsid w:val="003920E7"/>
    <w:rsid w:val="003922D9"/>
    <w:rsid w:val="0039294E"/>
    <w:rsid w:val="00392EED"/>
    <w:rsid w:val="00395888"/>
    <w:rsid w:val="00397049"/>
    <w:rsid w:val="003A0B37"/>
    <w:rsid w:val="003A2F26"/>
    <w:rsid w:val="003A3BC1"/>
    <w:rsid w:val="003A6712"/>
    <w:rsid w:val="003A6875"/>
    <w:rsid w:val="003A7B38"/>
    <w:rsid w:val="003B140B"/>
    <w:rsid w:val="003B1C6A"/>
    <w:rsid w:val="003B1E21"/>
    <w:rsid w:val="003B32B3"/>
    <w:rsid w:val="003B42B3"/>
    <w:rsid w:val="003B562A"/>
    <w:rsid w:val="003B6213"/>
    <w:rsid w:val="003B72A5"/>
    <w:rsid w:val="003C0506"/>
    <w:rsid w:val="003C31A0"/>
    <w:rsid w:val="003C35FC"/>
    <w:rsid w:val="003C3CEE"/>
    <w:rsid w:val="003C5C0C"/>
    <w:rsid w:val="003C6A41"/>
    <w:rsid w:val="003D1EDE"/>
    <w:rsid w:val="003D326A"/>
    <w:rsid w:val="003D379B"/>
    <w:rsid w:val="003D3B29"/>
    <w:rsid w:val="003D490B"/>
    <w:rsid w:val="003D4C6E"/>
    <w:rsid w:val="003D5038"/>
    <w:rsid w:val="003D525F"/>
    <w:rsid w:val="003D5E19"/>
    <w:rsid w:val="003D6893"/>
    <w:rsid w:val="003D700C"/>
    <w:rsid w:val="003D746C"/>
    <w:rsid w:val="003E1B24"/>
    <w:rsid w:val="003E25CC"/>
    <w:rsid w:val="003E26FE"/>
    <w:rsid w:val="003E53CB"/>
    <w:rsid w:val="003E6BC1"/>
    <w:rsid w:val="003E7217"/>
    <w:rsid w:val="003F1B49"/>
    <w:rsid w:val="003F1EEA"/>
    <w:rsid w:val="003F337F"/>
    <w:rsid w:val="003F3830"/>
    <w:rsid w:val="003F536A"/>
    <w:rsid w:val="003F5CBA"/>
    <w:rsid w:val="003F657D"/>
    <w:rsid w:val="00400C10"/>
    <w:rsid w:val="00401D3A"/>
    <w:rsid w:val="004025F7"/>
    <w:rsid w:val="00402A27"/>
    <w:rsid w:val="00404E16"/>
    <w:rsid w:val="00404E49"/>
    <w:rsid w:val="00405B9E"/>
    <w:rsid w:val="00406183"/>
    <w:rsid w:val="004065CB"/>
    <w:rsid w:val="00406656"/>
    <w:rsid w:val="00406DE8"/>
    <w:rsid w:val="00412794"/>
    <w:rsid w:val="004171D2"/>
    <w:rsid w:val="0041759E"/>
    <w:rsid w:val="00420409"/>
    <w:rsid w:val="004207A3"/>
    <w:rsid w:val="0042146B"/>
    <w:rsid w:val="004221B9"/>
    <w:rsid w:val="004222D6"/>
    <w:rsid w:val="0042231D"/>
    <w:rsid w:val="0042271A"/>
    <w:rsid w:val="0042462B"/>
    <w:rsid w:val="00426ECE"/>
    <w:rsid w:val="004270D4"/>
    <w:rsid w:val="00427E33"/>
    <w:rsid w:val="004315CC"/>
    <w:rsid w:val="004318E2"/>
    <w:rsid w:val="004332CB"/>
    <w:rsid w:val="00435A5E"/>
    <w:rsid w:val="004361CD"/>
    <w:rsid w:val="00437C1E"/>
    <w:rsid w:val="004420FD"/>
    <w:rsid w:val="00442B9B"/>
    <w:rsid w:val="00445E91"/>
    <w:rsid w:val="00446E21"/>
    <w:rsid w:val="0045052F"/>
    <w:rsid w:val="004506D1"/>
    <w:rsid w:val="0045129B"/>
    <w:rsid w:val="00455EED"/>
    <w:rsid w:val="004568A0"/>
    <w:rsid w:val="0045771F"/>
    <w:rsid w:val="00461E0A"/>
    <w:rsid w:val="00464099"/>
    <w:rsid w:val="004703B4"/>
    <w:rsid w:val="00470750"/>
    <w:rsid w:val="00470F3E"/>
    <w:rsid w:val="00471C51"/>
    <w:rsid w:val="00473A64"/>
    <w:rsid w:val="00473A92"/>
    <w:rsid w:val="0047450F"/>
    <w:rsid w:val="0047594F"/>
    <w:rsid w:val="00476DEA"/>
    <w:rsid w:val="00477D5D"/>
    <w:rsid w:val="00477F6E"/>
    <w:rsid w:val="00480BB6"/>
    <w:rsid w:val="004830D0"/>
    <w:rsid w:val="004837F8"/>
    <w:rsid w:val="00485968"/>
    <w:rsid w:val="00485AAE"/>
    <w:rsid w:val="004863D8"/>
    <w:rsid w:val="00487499"/>
    <w:rsid w:val="00490F01"/>
    <w:rsid w:val="0049224B"/>
    <w:rsid w:val="00493BA4"/>
    <w:rsid w:val="00495344"/>
    <w:rsid w:val="00495438"/>
    <w:rsid w:val="00495DBA"/>
    <w:rsid w:val="00495F9B"/>
    <w:rsid w:val="004964B7"/>
    <w:rsid w:val="00496694"/>
    <w:rsid w:val="00497EA9"/>
    <w:rsid w:val="004A0ED0"/>
    <w:rsid w:val="004A4437"/>
    <w:rsid w:val="004A63A9"/>
    <w:rsid w:val="004A77E9"/>
    <w:rsid w:val="004B2501"/>
    <w:rsid w:val="004B2990"/>
    <w:rsid w:val="004B2F5B"/>
    <w:rsid w:val="004B438E"/>
    <w:rsid w:val="004B4B7B"/>
    <w:rsid w:val="004B5D7C"/>
    <w:rsid w:val="004C0C73"/>
    <w:rsid w:val="004C1F06"/>
    <w:rsid w:val="004C2925"/>
    <w:rsid w:val="004C2AB4"/>
    <w:rsid w:val="004C558A"/>
    <w:rsid w:val="004C55BC"/>
    <w:rsid w:val="004C6E4A"/>
    <w:rsid w:val="004C6F3B"/>
    <w:rsid w:val="004C7711"/>
    <w:rsid w:val="004D0E41"/>
    <w:rsid w:val="004D23E7"/>
    <w:rsid w:val="004D25E0"/>
    <w:rsid w:val="004D489A"/>
    <w:rsid w:val="004D4E92"/>
    <w:rsid w:val="004D7102"/>
    <w:rsid w:val="004E047C"/>
    <w:rsid w:val="004E172C"/>
    <w:rsid w:val="004E1848"/>
    <w:rsid w:val="004E2CEB"/>
    <w:rsid w:val="004E3C03"/>
    <w:rsid w:val="004E4340"/>
    <w:rsid w:val="004E5052"/>
    <w:rsid w:val="004E58DA"/>
    <w:rsid w:val="004E688F"/>
    <w:rsid w:val="004E6D7C"/>
    <w:rsid w:val="004E7242"/>
    <w:rsid w:val="004E7797"/>
    <w:rsid w:val="004E7970"/>
    <w:rsid w:val="004F092B"/>
    <w:rsid w:val="004F0B44"/>
    <w:rsid w:val="004F105D"/>
    <w:rsid w:val="004F1AB9"/>
    <w:rsid w:val="004F1F35"/>
    <w:rsid w:val="004F455A"/>
    <w:rsid w:val="004F4A9C"/>
    <w:rsid w:val="004F58B5"/>
    <w:rsid w:val="004F6295"/>
    <w:rsid w:val="004F65CB"/>
    <w:rsid w:val="004F741A"/>
    <w:rsid w:val="0050027B"/>
    <w:rsid w:val="00500551"/>
    <w:rsid w:val="005008EE"/>
    <w:rsid w:val="005018BC"/>
    <w:rsid w:val="00502846"/>
    <w:rsid w:val="00503D7D"/>
    <w:rsid w:val="00504329"/>
    <w:rsid w:val="00506409"/>
    <w:rsid w:val="00510318"/>
    <w:rsid w:val="00510DBB"/>
    <w:rsid w:val="00515B35"/>
    <w:rsid w:val="0051781C"/>
    <w:rsid w:val="00520F7E"/>
    <w:rsid w:val="0052364C"/>
    <w:rsid w:val="00523A96"/>
    <w:rsid w:val="00523E37"/>
    <w:rsid w:val="00525CCC"/>
    <w:rsid w:val="005262BA"/>
    <w:rsid w:val="00526B79"/>
    <w:rsid w:val="005270B0"/>
    <w:rsid w:val="00530C06"/>
    <w:rsid w:val="0053104A"/>
    <w:rsid w:val="00531999"/>
    <w:rsid w:val="00531D34"/>
    <w:rsid w:val="00532389"/>
    <w:rsid w:val="005323BD"/>
    <w:rsid w:val="00533039"/>
    <w:rsid w:val="00533DEB"/>
    <w:rsid w:val="00534DE3"/>
    <w:rsid w:val="005365DC"/>
    <w:rsid w:val="00536FBE"/>
    <w:rsid w:val="00537557"/>
    <w:rsid w:val="00537E61"/>
    <w:rsid w:val="00540044"/>
    <w:rsid w:val="0054565D"/>
    <w:rsid w:val="00545AA3"/>
    <w:rsid w:val="0054601E"/>
    <w:rsid w:val="005466E3"/>
    <w:rsid w:val="00546A3F"/>
    <w:rsid w:val="00547B43"/>
    <w:rsid w:val="00551782"/>
    <w:rsid w:val="005525EA"/>
    <w:rsid w:val="0055261C"/>
    <w:rsid w:val="005536F8"/>
    <w:rsid w:val="00554979"/>
    <w:rsid w:val="00554A84"/>
    <w:rsid w:val="00556199"/>
    <w:rsid w:val="00556295"/>
    <w:rsid w:val="005569B2"/>
    <w:rsid w:val="00561EAC"/>
    <w:rsid w:val="00563EDC"/>
    <w:rsid w:val="005678C4"/>
    <w:rsid w:val="00571B7E"/>
    <w:rsid w:val="00572FD0"/>
    <w:rsid w:val="00573ECA"/>
    <w:rsid w:val="00575753"/>
    <w:rsid w:val="005769CE"/>
    <w:rsid w:val="005812FD"/>
    <w:rsid w:val="005841FD"/>
    <w:rsid w:val="00585715"/>
    <w:rsid w:val="0058580E"/>
    <w:rsid w:val="005861B8"/>
    <w:rsid w:val="005864D6"/>
    <w:rsid w:val="00586882"/>
    <w:rsid w:val="00587070"/>
    <w:rsid w:val="005872BB"/>
    <w:rsid w:val="005900A0"/>
    <w:rsid w:val="00593219"/>
    <w:rsid w:val="00593CE6"/>
    <w:rsid w:val="00594FFC"/>
    <w:rsid w:val="00595429"/>
    <w:rsid w:val="00596698"/>
    <w:rsid w:val="005A06D7"/>
    <w:rsid w:val="005A112B"/>
    <w:rsid w:val="005A1AF6"/>
    <w:rsid w:val="005A3087"/>
    <w:rsid w:val="005A3F37"/>
    <w:rsid w:val="005A40C4"/>
    <w:rsid w:val="005A4F91"/>
    <w:rsid w:val="005A5BDF"/>
    <w:rsid w:val="005B15DE"/>
    <w:rsid w:val="005B27F2"/>
    <w:rsid w:val="005B3CC7"/>
    <w:rsid w:val="005B3E5B"/>
    <w:rsid w:val="005B5A66"/>
    <w:rsid w:val="005B5C92"/>
    <w:rsid w:val="005B7649"/>
    <w:rsid w:val="005B794D"/>
    <w:rsid w:val="005C04FB"/>
    <w:rsid w:val="005C197C"/>
    <w:rsid w:val="005C3194"/>
    <w:rsid w:val="005C668C"/>
    <w:rsid w:val="005C7BAB"/>
    <w:rsid w:val="005C7E95"/>
    <w:rsid w:val="005D1A52"/>
    <w:rsid w:val="005D2D58"/>
    <w:rsid w:val="005D3367"/>
    <w:rsid w:val="005D3BA3"/>
    <w:rsid w:val="005D4E61"/>
    <w:rsid w:val="005D66F4"/>
    <w:rsid w:val="005D7BD6"/>
    <w:rsid w:val="005E0262"/>
    <w:rsid w:val="005E2A77"/>
    <w:rsid w:val="005E3FDD"/>
    <w:rsid w:val="005E59DA"/>
    <w:rsid w:val="005E5BA5"/>
    <w:rsid w:val="005E74EE"/>
    <w:rsid w:val="005F1BC7"/>
    <w:rsid w:val="005F3F76"/>
    <w:rsid w:val="005F7FC1"/>
    <w:rsid w:val="00601A23"/>
    <w:rsid w:val="006034C3"/>
    <w:rsid w:val="0060534E"/>
    <w:rsid w:val="00606C9A"/>
    <w:rsid w:val="00607EB2"/>
    <w:rsid w:val="00610355"/>
    <w:rsid w:val="0061065B"/>
    <w:rsid w:val="00611606"/>
    <w:rsid w:val="006120D9"/>
    <w:rsid w:val="0061216E"/>
    <w:rsid w:val="006130AB"/>
    <w:rsid w:val="00613663"/>
    <w:rsid w:val="00613B29"/>
    <w:rsid w:val="00613E70"/>
    <w:rsid w:val="0061475F"/>
    <w:rsid w:val="00614DE4"/>
    <w:rsid w:val="006151DC"/>
    <w:rsid w:val="006155FC"/>
    <w:rsid w:val="00616CAE"/>
    <w:rsid w:val="00617852"/>
    <w:rsid w:val="00617C59"/>
    <w:rsid w:val="0062329F"/>
    <w:rsid w:val="00625993"/>
    <w:rsid w:val="006264A1"/>
    <w:rsid w:val="0062661D"/>
    <w:rsid w:val="00626C26"/>
    <w:rsid w:val="006305F8"/>
    <w:rsid w:val="00630738"/>
    <w:rsid w:val="00630C9F"/>
    <w:rsid w:val="006326E3"/>
    <w:rsid w:val="00632BD9"/>
    <w:rsid w:val="00632D7B"/>
    <w:rsid w:val="006340E5"/>
    <w:rsid w:val="00634321"/>
    <w:rsid w:val="00634736"/>
    <w:rsid w:val="00634B5E"/>
    <w:rsid w:val="00634EB2"/>
    <w:rsid w:val="00635412"/>
    <w:rsid w:val="0063597F"/>
    <w:rsid w:val="00635DCE"/>
    <w:rsid w:val="006368A8"/>
    <w:rsid w:val="00636E1F"/>
    <w:rsid w:val="00640768"/>
    <w:rsid w:val="00640D87"/>
    <w:rsid w:val="00641FDC"/>
    <w:rsid w:val="006424E4"/>
    <w:rsid w:val="0064339F"/>
    <w:rsid w:val="00644BF7"/>
    <w:rsid w:val="00645252"/>
    <w:rsid w:val="00645596"/>
    <w:rsid w:val="00645DA6"/>
    <w:rsid w:val="00650F14"/>
    <w:rsid w:val="00651446"/>
    <w:rsid w:val="00651E09"/>
    <w:rsid w:val="00652778"/>
    <w:rsid w:val="00652A47"/>
    <w:rsid w:val="00652F0B"/>
    <w:rsid w:val="0065333F"/>
    <w:rsid w:val="00653568"/>
    <w:rsid w:val="00653A02"/>
    <w:rsid w:val="00654B2B"/>
    <w:rsid w:val="0065598E"/>
    <w:rsid w:val="00655B96"/>
    <w:rsid w:val="00656F44"/>
    <w:rsid w:val="00656F9B"/>
    <w:rsid w:val="00657FBC"/>
    <w:rsid w:val="00660D27"/>
    <w:rsid w:val="00662206"/>
    <w:rsid w:val="0066271B"/>
    <w:rsid w:val="00662EC0"/>
    <w:rsid w:val="006654FA"/>
    <w:rsid w:val="0066550E"/>
    <w:rsid w:val="00666DE8"/>
    <w:rsid w:val="00666EA5"/>
    <w:rsid w:val="00672331"/>
    <w:rsid w:val="00672576"/>
    <w:rsid w:val="00674713"/>
    <w:rsid w:val="00677C1A"/>
    <w:rsid w:val="006802C0"/>
    <w:rsid w:val="00681689"/>
    <w:rsid w:val="006819D9"/>
    <w:rsid w:val="006823AA"/>
    <w:rsid w:val="00684663"/>
    <w:rsid w:val="006847F2"/>
    <w:rsid w:val="00684F83"/>
    <w:rsid w:val="00686666"/>
    <w:rsid w:val="006932D2"/>
    <w:rsid w:val="0069402D"/>
    <w:rsid w:val="00694231"/>
    <w:rsid w:val="00694850"/>
    <w:rsid w:val="00695232"/>
    <w:rsid w:val="00695655"/>
    <w:rsid w:val="006968ED"/>
    <w:rsid w:val="00697BDC"/>
    <w:rsid w:val="006A031C"/>
    <w:rsid w:val="006A1145"/>
    <w:rsid w:val="006A1E0C"/>
    <w:rsid w:val="006A20CD"/>
    <w:rsid w:val="006A2319"/>
    <w:rsid w:val="006A2C64"/>
    <w:rsid w:val="006A6874"/>
    <w:rsid w:val="006A7810"/>
    <w:rsid w:val="006A7B34"/>
    <w:rsid w:val="006A7B54"/>
    <w:rsid w:val="006B0D3D"/>
    <w:rsid w:val="006B22F3"/>
    <w:rsid w:val="006B3AE7"/>
    <w:rsid w:val="006B3B84"/>
    <w:rsid w:val="006B5C6F"/>
    <w:rsid w:val="006B5F5F"/>
    <w:rsid w:val="006B6760"/>
    <w:rsid w:val="006C0C96"/>
    <w:rsid w:val="006C1251"/>
    <w:rsid w:val="006C220A"/>
    <w:rsid w:val="006C250A"/>
    <w:rsid w:val="006C37DC"/>
    <w:rsid w:val="006C39CF"/>
    <w:rsid w:val="006C43C8"/>
    <w:rsid w:val="006C4C52"/>
    <w:rsid w:val="006C4D63"/>
    <w:rsid w:val="006C5430"/>
    <w:rsid w:val="006C74C2"/>
    <w:rsid w:val="006D2C16"/>
    <w:rsid w:val="006D2F81"/>
    <w:rsid w:val="006D4C39"/>
    <w:rsid w:val="006D5EE8"/>
    <w:rsid w:val="006D63FA"/>
    <w:rsid w:val="006D7707"/>
    <w:rsid w:val="006D781B"/>
    <w:rsid w:val="006D7A55"/>
    <w:rsid w:val="006E0D2B"/>
    <w:rsid w:val="006E3F33"/>
    <w:rsid w:val="006E3F37"/>
    <w:rsid w:val="006E422E"/>
    <w:rsid w:val="006E4B34"/>
    <w:rsid w:val="006E55B9"/>
    <w:rsid w:val="006E56CA"/>
    <w:rsid w:val="006E5D38"/>
    <w:rsid w:val="006E6BF2"/>
    <w:rsid w:val="006F0B7B"/>
    <w:rsid w:val="006F2AF7"/>
    <w:rsid w:val="006F373E"/>
    <w:rsid w:val="006F376A"/>
    <w:rsid w:val="006F3D4F"/>
    <w:rsid w:val="006F3D73"/>
    <w:rsid w:val="006F448B"/>
    <w:rsid w:val="006F53E2"/>
    <w:rsid w:val="006F6208"/>
    <w:rsid w:val="006F6779"/>
    <w:rsid w:val="006F6C0B"/>
    <w:rsid w:val="006F74D5"/>
    <w:rsid w:val="00700C1D"/>
    <w:rsid w:val="00702121"/>
    <w:rsid w:val="00704AD6"/>
    <w:rsid w:val="007053EF"/>
    <w:rsid w:val="0070617A"/>
    <w:rsid w:val="00707687"/>
    <w:rsid w:val="00710454"/>
    <w:rsid w:val="00710490"/>
    <w:rsid w:val="00710815"/>
    <w:rsid w:val="00713326"/>
    <w:rsid w:val="007137E0"/>
    <w:rsid w:val="00714F43"/>
    <w:rsid w:val="00720411"/>
    <w:rsid w:val="007249D1"/>
    <w:rsid w:val="00725352"/>
    <w:rsid w:val="0073253E"/>
    <w:rsid w:val="00734528"/>
    <w:rsid w:val="00735172"/>
    <w:rsid w:val="007354CA"/>
    <w:rsid w:val="00736E3D"/>
    <w:rsid w:val="007405F6"/>
    <w:rsid w:val="00740C98"/>
    <w:rsid w:val="00741977"/>
    <w:rsid w:val="00742226"/>
    <w:rsid w:val="007429B8"/>
    <w:rsid w:val="007462F8"/>
    <w:rsid w:val="00746CCE"/>
    <w:rsid w:val="00746E9D"/>
    <w:rsid w:val="00747A0B"/>
    <w:rsid w:val="00751BF5"/>
    <w:rsid w:val="00751CFD"/>
    <w:rsid w:val="00752B0C"/>
    <w:rsid w:val="007559C0"/>
    <w:rsid w:val="007562E1"/>
    <w:rsid w:val="00756CDE"/>
    <w:rsid w:val="0075700E"/>
    <w:rsid w:val="00757E1B"/>
    <w:rsid w:val="00760760"/>
    <w:rsid w:val="00761A1B"/>
    <w:rsid w:val="00761A71"/>
    <w:rsid w:val="007629E6"/>
    <w:rsid w:val="007647F0"/>
    <w:rsid w:val="007656C9"/>
    <w:rsid w:val="00766C32"/>
    <w:rsid w:val="00767086"/>
    <w:rsid w:val="00767525"/>
    <w:rsid w:val="00771323"/>
    <w:rsid w:val="00773264"/>
    <w:rsid w:val="00773C6F"/>
    <w:rsid w:val="007755EE"/>
    <w:rsid w:val="007763E7"/>
    <w:rsid w:val="00776FCE"/>
    <w:rsid w:val="00777728"/>
    <w:rsid w:val="00777875"/>
    <w:rsid w:val="007779A0"/>
    <w:rsid w:val="00782390"/>
    <w:rsid w:val="00782DC7"/>
    <w:rsid w:val="00782F30"/>
    <w:rsid w:val="00786EA4"/>
    <w:rsid w:val="0079001D"/>
    <w:rsid w:val="00790128"/>
    <w:rsid w:val="00790674"/>
    <w:rsid w:val="0079088E"/>
    <w:rsid w:val="00794C02"/>
    <w:rsid w:val="00794CCC"/>
    <w:rsid w:val="00796FC9"/>
    <w:rsid w:val="00797D64"/>
    <w:rsid w:val="007A163E"/>
    <w:rsid w:val="007A4C2F"/>
    <w:rsid w:val="007A5F48"/>
    <w:rsid w:val="007A7085"/>
    <w:rsid w:val="007A709D"/>
    <w:rsid w:val="007A7515"/>
    <w:rsid w:val="007B054A"/>
    <w:rsid w:val="007B0686"/>
    <w:rsid w:val="007B14AD"/>
    <w:rsid w:val="007B18AC"/>
    <w:rsid w:val="007B1CD0"/>
    <w:rsid w:val="007B2A3A"/>
    <w:rsid w:val="007B5A02"/>
    <w:rsid w:val="007B5F88"/>
    <w:rsid w:val="007C1AA1"/>
    <w:rsid w:val="007C1C27"/>
    <w:rsid w:val="007C49E3"/>
    <w:rsid w:val="007C57ED"/>
    <w:rsid w:val="007C6F26"/>
    <w:rsid w:val="007C713E"/>
    <w:rsid w:val="007C7798"/>
    <w:rsid w:val="007C79C4"/>
    <w:rsid w:val="007D0B0B"/>
    <w:rsid w:val="007D1D42"/>
    <w:rsid w:val="007D1E2B"/>
    <w:rsid w:val="007D2E10"/>
    <w:rsid w:val="007D6487"/>
    <w:rsid w:val="007E0AA8"/>
    <w:rsid w:val="007E1BE1"/>
    <w:rsid w:val="007E2900"/>
    <w:rsid w:val="007E2931"/>
    <w:rsid w:val="007E36D9"/>
    <w:rsid w:val="007E4370"/>
    <w:rsid w:val="007F05DC"/>
    <w:rsid w:val="007F1B41"/>
    <w:rsid w:val="007F20B4"/>
    <w:rsid w:val="007F236A"/>
    <w:rsid w:val="007F24CA"/>
    <w:rsid w:val="007F2A95"/>
    <w:rsid w:val="007F3D68"/>
    <w:rsid w:val="007F3DD4"/>
    <w:rsid w:val="007F4119"/>
    <w:rsid w:val="007F49AA"/>
    <w:rsid w:val="007F547C"/>
    <w:rsid w:val="007F7557"/>
    <w:rsid w:val="007F7F9B"/>
    <w:rsid w:val="00800D17"/>
    <w:rsid w:val="008018BE"/>
    <w:rsid w:val="008069B2"/>
    <w:rsid w:val="00807B57"/>
    <w:rsid w:val="008102F7"/>
    <w:rsid w:val="0081086C"/>
    <w:rsid w:val="00810E44"/>
    <w:rsid w:val="00811C7D"/>
    <w:rsid w:val="00815EBB"/>
    <w:rsid w:val="00816749"/>
    <w:rsid w:val="008201EE"/>
    <w:rsid w:val="008204FC"/>
    <w:rsid w:val="008210F5"/>
    <w:rsid w:val="00823BB7"/>
    <w:rsid w:val="008241E7"/>
    <w:rsid w:val="00824EC4"/>
    <w:rsid w:val="00824EF9"/>
    <w:rsid w:val="00825F5E"/>
    <w:rsid w:val="008269E2"/>
    <w:rsid w:val="00826FCC"/>
    <w:rsid w:val="008277C0"/>
    <w:rsid w:val="0082798E"/>
    <w:rsid w:val="00830842"/>
    <w:rsid w:val="008340F7"/>
    <w:rsid w:val="00834DBA"/>
    <w:rsid w:val="008351A7"/>
    <w:rsid w:val="00836B6E"/>
    <w:rsid w:val="00837AEC"/>
    <w:rsid w:val="00841E55"/>
    <w:rsid w:val="00842BB1"/>
    <w:rsid w:val="00843266"/>
    <w:rsid w:val="0084327B"/>
    <w:rsid w:val="00844EBC"/>
    <w:rsid w:val="00844F69"/>
    <w:rsid w:val="0084507F"/>
    <w:rsid w:val="008465EE"/>
    <w:rsid w:val="00850FC7"/>
    <w:rsid w:val="00852A81"/>
    <w:rsid w:val="008534AC"/>
    <w:rsid w:val="00854044"/>
    <w:rsid w:val="0085445A"/>
    <w:rsid w:val="0085467E"/>
    <w:rsid w:val="00854B17"/>
    <w:rsid w:val="00854B7C"/>
    <w:rsid w:val="00854E7D"/>
    <w:rsid w:val="008550F2"/>
    <w:rsid w:val="0085694D"/>
    <w:rsid w:val="00857BAD"/>
    <w:rsid w:val="00857DED"/>
    <w:rsid w:val="00857EB2"/>
    <w:rsid w:val="00863F68"/>
    <w:rsid w:val="008660BD"/>
    <w:rsid w:val="00870FE2"/>
    <w:rsid w:val="0087255D"/>
    <w:rsid w:val="00873ECB"/>
    <w:rsid w:val="00874293"/>
    <w:rsid w:val="00874B5A"/>
    <w:rsid w:val="00874FFC"/>
    <w:rsid w:val="00875F81"/>
    <w:rsid w:val="00876422"/>
    <w:rsid w:val="00876BF3"/>
    <w:rsid w:val="008800D7"/>
    <w:rsid w:val="00880249"/>
    <w:rsid w:val="0088143D"/>
    <w:rsid w:val="00882D59"/>
    <w:rsid w:val="00882F38"/>
    <w:rsid w:val="00886539"/>
    <w:rsid w:val="00887511"/>
    <w:rsid w:val="00890A41"/>
    <w:rsid w:val="008937C8"/>
    <w:rsid w:val="00894B43"/>
    <w:rsid w:val="00895694"/>
    <w:rsid w:val="00896676"/>
    <w:rsid w:val="008972EF"/>
    <w:rsid w:val="00897901"/>
    <w:rsid w:val="008A08BA"/>
    <w:rsid w:val="008A3881"/>
    <w:rsid w:val="008A5975"/>
    <w:rsid w:val="008A5EB1"/>
    <w:rsid w:val="008A60A0"/>
    <w:rsid w:val="008A6228"/>
    <w:rsid w:val="008A6FD8"/>
    <w:rsid w:val="008B11C8"/>
    <w:rsid w:val="008B3A67"/>
    <w:rsid w:val="008B3B0B"/>
    <w:rsid w:val="008B43E5"/>
    <w:rsid w:val="008B5651"/>
    <w:rsid w:val="008B5A6D"/>
    <w:rsid w:val="008B7034"/>
    <w:rsid w:val="008C0BE5"/>
    <w:rsid w:val="008C1A5D"/>
    <w:rsid w:val="008C1BEF"/>
    <w:rsid w:val="008C296F"/>
    <w:rsid w:val="008C3FDA"/>
    <w:rsid w:val="008C5822"/>
    <w:rsid w:val="008C5CBF"/>
    <w:rsid w:val="008C6C99"/>
    <w:rsid w:val="008D089C"/>
    <w:rsid w:val="008D1182"/>
    <w:rsid w:val="008D26D0"/>
    <w:rsid w:val="008D2FD6"/>
    <w:rsid w:val="008D3565"/>
    <w:rsid w:val="008D3C14"/>
    <w:rsid w:val="008D3C4D"/>
    <w:rsid w:val="008D524F"/>
    <w:rsid w:val="008D5E9C"/>
    <w:rsid w:val="008D791A"/>
    <w:rsid w:val="008D7B68"/>
    <w:rsid w:val="008E12BC"/>
    <w:rsid w:val="008E1719"/>
    <w:rsid w:val="008E44C1"/>
    <w:rsid w:val="008E4B56"/>
    <w:rsid w:val="008E51DB"/>
    <w:rsid w:val="008E5C60"/>
    <w:rsid w:val="008F081A"/>
    <w:rsid w:val="008F0A79"/>
    <w:rsid w:val="008F0E1F"/>
    <w:rsid w:val="008F1208"/>
    <w:rsid w:val="008F319B"/>
    <w:rsid w:val="008F4CC5"/>
    <w:rsid w:val="00900BA9"/>
    <w:rsid w:val="00901352"/>
    <w:rsid w:val="00902C6E"/>
    <w:rsid w:val="00902D9F"/>
    <w:rsid w:val="009037B0"/>
    <w:rsid w:val="00903D9C"/>
    <w:rsid w:val="00904AB9"/>
    <w:rsid w:val="00904FA1"/>
    <w:rsid w:val="0090521F"/>
    <w:rsid w:val="0090668C"/>
    <w:rsid w:val="00907BAA"/>
    <w:rsid w:val="00910274"/>
    <w:rsid w:val="00910600"/>
    <w:rsid w:val="0091262B"/>
    <w:rsid w:val="00912DC4"/>
    <w:rsid w:val="009140E9"/>
    <w:rsid w:val="009142DB"/>
    <w:rsid w:val="00914B73"/>
    <w:rsid w:val="00914C04"/>
    <w:rsid w:val="00916013"/>
    <w:rsid w:val="00916388"/>
    <w:rsid w:val="00916D8F"/>
    <w:rsid w:val="009170AE"/>
    <w:rsid w:val="0092065E"/>
    <w:rsid w:val="00920B90"/>
    <w:rsid w:val="00920CFA"/>
    <w:rsid w:val="00922866"/>
    <w:rsid w:val="00924623"/>
    <w:rsid w:val="009246E0"/>
    <w:rsid w:val="009259B1"/>
    <w:rsid w:val="009264C8"/>
    <w:rsid w:val="00927C6D"/>
    <w:rsid w:val="009314E6"/>
    <w:rsid w:val="0093184F"/>
    <w:rsid w:val="009319C4"/>
    <w:rsid w:val="00932B6F"/>
    <w:rsid w:val="00932B91"/>
    <w:rsid w:val="009333C1"/>
    <w:rsid w:val="00935C30"/>
    <w:rsid w:val="00941A4F"/>
    <w:rsid w:val="0094255C"/>
    <w:rsid w:val="00942742"/>
    <w:rsid w:val="00942A8B"/>
    <w:rsid w:val="00942C40"/>
    <w:rsid w:val="00944FA8"/>
    <w:rsid w:val="00945D10"/>
    <w:rsid w:val="00945F32"/>
    <w:rsid w:val="009472D2"/>
    <w:rsid w:val="00950006"/>
    <w:rsid w:val="0095192D"/>
    <w:rsid w:val="00951C7C"/>
    <w:rsid w:val="00951DC7"/>
    <w:rsid w:val="00952303"/>
    <w:rsid w:val="009524CC"/>
    <w:rsid w:val="00954065"/>
    <w:rsid w:val="00960E4C"/>
    <w:rsid w:val="00962001"/>
    <w:rsid w:val="009626CE"/>
    <w:rsid w:val="009628C0"/>
    <w:rsid w:val="00962F12"/>
    <w:rsid w:val="00964483"/>
    <w:rsid w:val="00966B78"/>
    <w:rsid w:val="009671C1"/>
    <w:rsid w:val="00970628"/>
    <w:rsid w:val="00971AF9"/>
    <w:rsid w:val="00973CEB"/>
    <w:rsid w:val="00974AEB"/>
    <w:rsid w:val="00974BC8"/>
    <w:rsid w:val="00975356"/>
    <w:rsid w:val="00980E8E"/>
    <w:rsid w:val="009844E9"/>
    <w:rsid w:val="009846CD"/>
    <w:rsid w:val="0098613E"/>
    <w:rsid w:val="009868E8"/>
    <w:rsid w:val="00991AFB"/>
    <w:rsid w:val="00991D00"/>
    <w:rsid w:val="009931A9"/>
    <w:rsid w:val="00993C63"/>
    <w:rsid w:val="00994D8D"/>
    <w:rsid w:val="00994DA9"/>
    <w:rsid w:val="0099533B"/>
    <w:rsid w:val="00995CBC"/>
    <w:rsid w:val="00996813"/>
    <w:rsid w:val="009A109C"/>
    <w:rsid w:val="009A1A6A"/>
    <w:rsid w:val="009A1B74"/>
    <w:rsid w:val="009A20CA"/>
    <w:rsid w:val="009A41BC"/>
    <w:rsid w:val="009A4FDA"/>
    <w:rsid w:val="009A53DB"/>
    <w:rsid w:val="009A6662"/>
    <w:rsid w:val="009A71B8"/>
    <w:rsid w:val="009B00A1"/>
    <w:rsid w:val="009B0650"/>
    <w:rsid w:val="009B238E"/>
    <w:rsid w:val="009B275D"/>
    <w:rsid w:val="009B33FF"/>
    <w:rsid w:val="009B6806"/>
    <w:rsid w:val="009B7D9E"/>
    <w:rsid w:val="009C0967"/>
    <w:rsid w:val="009C0992"/>
    <w:rsid w:val="009C1489"/>
    <w:rsid w:val="009C1B42"/>
    <w:rsid w:val="009C3732"/>
    <w:rsid w:val="009C3972"/>
    <w:rsid w:val="009C44BC"/>
    <w:rsid w:val="009C49F8"/>
    <w:rsid w:val="009C535E"/>
    <w:rsid w:val="009C7ADF"/>
    <w:rsid w:val="009D1528"/>
    <w:rsid w:val="009D162D"/>
    <w:rsid w:val="009D2923"/>
    <w:rsid w:val="009D2E02"/>
    <w:rsid w:val="009D3064"/>
    <w:rsid w:val="009D3306"/>
    <w:rsid w:val="009D3A4A"/>
    <w:rsid w:val="009D6B40"/>
    <w:rsid w:val="009E2FA5"/>
    <w:rsid w:val="009E5A88"/>
    <w:rsid w:val="009E5D3D"/>
    <w:rsid w:val="009F05D2"/>
    <w:rsid w:val="009F0699"/>
    <w:rsid w:val="009F0C6D"/>
    <w:rsid w:val="009F120A"/>
    <w:rsid w:val="009F4F9D"/>
    <w:rsid w:val="009F5224"/>
    <w:rsid w:val="00A0135C"/>
    <w:rsid w:val="00A01933"/>
    <w:rsid w:val="00A027B1"/>
    <w:rsid w:val="00A04836"/>
    <w:rsid w:val="00A049CC"/>
    <w:rsid w:val="00A056D5"/>
    <w:rsid w:val="00A069C6"/>
    <w:rsid w:val="00A0784E"/>
    <w:rsid w:val="00A114BE"/>
    <w:rsid w:val="00A13406"/>
    <w:rsid w:val="00A14766"/>
    <w:rsid w:val="00A14B31"/>
    <w:rsid w:val="00A1641B"/>
    <w:rsid w:val="00A16E9D"/>
    <w:rsid w:val="00A201B5"/>
    <w:rsid w:val="00A20F7A"/>
    <w:rsid w:val="00A223F5"/>
    <w:rsid w:val="00A23E94"/>
    <w:rsid w:val="00A310E6"/>
    <w:rsid w:val="00A32167"/>
    <w:rsid w:val="00A34418"/>
    <w:rsid w:val="00A35C89"/>
    <w:rsid w:val="00A3646F"/>
    <w:rsid w:val="00A36614"/>
    <w:rsid w:val="00A377E4"/>
    <w:rsid w:val="00A41403"/>
    <w:rsid w:val="00A42BF4"/>
    <w:rsid w:val="00A43798"/>
    <w:rsid w:val="00A44EA1"/>
    <w:rsid w:val="00A454EF"/>
    <w:rsid w:val="00A45B9F"/>
    <w:rsid w:val="00A45BC2"/>
    <w:rsid w:val="00A503BD"/>
    <w:rsid w:val="00A5130A"/>
    <w:rsid w:val="00A51F72"/>
    <w:rsid w:val="00A55834"/>
    <w:rsid w:val="00A564EB"/>
    <w:rsid w:val="00A5700B"/>
    <w:rsid w:val="00A57A6A"/>
    <w:rsid w:val="00A61123"/>
    <w:rsid w:val="00A61594"/>
    <w:rsid w:val="00A618DB"/>
    <w:rsid w:val="00A63F6E"/>
    <w:rsid w:val="00A64251"/>
    <w:rsid w:val="00A642FA"/>
    <w:rsid w:val="00A64388"/>
    <w:rsid w:val="00A64957"/>
    <w:rsid w:val="00A65AEE"/>
    <w:rsid w:val="00A66898"/>
    <w:rsid w:val="00A67352"/>
    <w:rsid w:val="00A7047D"/>
    <w:rsid w:val="00A70B69"/>
    <w:rsid w:val="00A711CC"/>
    <w:rsid w:val="00A723F5"/>
    <w:rsid w:val="00A7267F"/>
    <w:rsid w:val="00A72950"/>
    <w:rsid w:val="00A737CF"/>
    <w:rsid w:val="00A75B1A"/>
    <w:rsid w:val="00A760F3"/>
    <w:rsid w:val="00A76C6F"/>
    <w:rsid w:val="00A772B1"/>
    <w:rsid w:val="00A806D4"/>
    <w:rsid w:val="00A81B74"/>
    <w:rsid w:val="00A82AFE"/>
    <w:rsid w:val="00A83450"/>
    <w:rsid w:val="00A86AFA"/>
    <w:rsid w:val="00A86F54"/>
    <w:rsid w:val="00A900B0"/>
    <w:rsid w:val="00A90268"/>
    <w:rsid w:val="00A9037B"/>
    <w:rsid w:val="00A90C4E"/>
    <w:rsid w:val="00A91D06"/>
    <w:rsid w:val="00A91DDF"/>
    <w:rsid w:val="00A94A2E"/>
    <w:rsid w:val="00A9644F"/>
    <w:rsid w:val="00A96DF9"/>
    <w:rsid w:val="00A972B5"/>
    <w:rsid w:val="00A97B32"/>
    <w:rsid w:val="00AA08D8"/>
    <w:rsid w:val="00AA1AA9"/>
    <w:rsid w:val="00AA2124"/>
    <w:rsid w:val="00AA2192"/>
    <w:rsid w:val="00AA569F"/>
    <w:rsid w:val="00AA6208"/>
    <w:rsid w:val="00AA64EC"/>
    <w:rsid w:val="00AA6E02"/>
    <w:rsid w:val="00AA7642"/>
    <w:rsid w:val="00AA7F4D"/>
    <w:rsid w:val="00AB1397"/>
    <w:rsid w:val="00AB2EFA"/>
    <w:rsid w:val="00AB43FD"/>
    <w:rsid w:val="00AB4555"/>
    <w:rsid w:val="00AB5255"/>
    <w:rsid w:val="00AB614A"/>
    <w:rsid w:val="00AB640C"/>
    <w:rsid w:val="00AB6BE3"/>
    <w:rsid w:val="00AC134C"/>
    <w:rsid w:val="00AC274B"/>
    <w:rsid w:val="00AC2926"/>
    <w:rsid w:val="00AC2B2E"/>
    <w:rsid w:val="00AC4268"/>
    <w:rsid w:val="00AC5B0B"/>
    <w:rsid w:val="00AC6888"/>
    <w:rsid w:val="00AC7490"/>
    <w:rsid w:val="00AD0AD5"/>
    <w:rsid w:val="00AD1EE5"/>
    <w:rsid w:val="00AD2277"/>
    <w:rsid w:val="00AD3071"/>
    <w:rsid w:val="00AD42D6"/>
    <w:rsid w:val="00AD6CDF"/>
    <w:rsid w:val="00AD7DAF"/>
    <w:rsid w:val="00AE01F4"/>
    <w:rsid w:val="00AE0A24"/>
    <w:rsid w:val="00AE16E7"/>
    <w:rsid w:val="00AE1A4E"/>
    <w:rsid w:val="00AE26E8"/>
    <w:rsid w:val="00AE380D"/>
    <w:rsid w:val="00AF27B4"/>
    <w:rsid w:val="00AF4C6F"/>
    <w:rsid w:val="00AF5003"/>
    <w:rsid w:val="00AF550C"/>
    <w:rsid w:val="00AF62C1"/>
    <w:rsid w:val="00AF7047"/>
    <w:rsid w:val="00B005D4"/>
    <w:rsid w:val="00B00865"/>
    <w:rsid w:val="00B00909"/>
    <w:rsid w:val="00B03305"/>
    <w:rsid w:val="00B03F08"/>
    <w:rsid w:val="00B04347"/>
    <w:rsid w:val="00B04EF9"/>
    <w:rsid w:val="00B068CA"/>
    <w:rsid w:val="00B0793C"/>
    <w:rsid w:val="00B07949"/>
    <w:rsid w:val="00B07B49"/>
    <w:rsid w:val="00B07F3A"/>
    <w:rsid w:val="00B1103E"/>
    <w:rsid w:val="00B1109F"/>
    <w:rsid w:val="00B1273C"/>
    <w:rsid w:val="00B14821"/>
    <w:rsid w:val="00B14ADE"/>
    <w:rsid w:val="00B15717"/>
    <w:rsid w:val="00B168F0"/>
    <w:rsid w:val="00B16D08"/>
    <w:rsid w:val="00B17C5C"/>
    <w:rsid w:val="00B21278"/>
    <w:rsid w:val="00B215B6"/>
    <w:rsid w:val="00B21665"/>
    <w:rsid w:val="00B22735"/>
    <w:rsid w:val="00B23AE8"/>
    <w:rsid w:val="00B250F7"/>
    <w:rsid w:val="00B25577"/>
    <w:rsid w:val="00B25CAB"/>
    <w:rsid w:val="00B25D9A"/>
    <w:rsid w:val="00B270E1"/>
    <w:rsid w:val="00B27EC9"/>
    <w:rsid w:val="00B31C4F"/>
    <w:rsid w:val="00B3327A"/>
    <w:rsid w:val="00B3436B"/>
    <w:rsid w:val="00B34BE9"/>
    <w:rsid w:val="00B34EBF"/>
    <w:rsid w:val="00B368E3"/>
    <w:rsid w:val="00B377CF"/>
    <w:rsid w:val="00B41047"/>
    <w:rsid w:val="00B418C2"/>
    <w:rsid w:val="00B43C5F"/>
    <w:rsid w:val="00B44610"/>
    <w:rsid w:val="00B44F2C"/>
    <w:rsid w:val="00B5044C"/>
    <w:rsid w:val="00B505D6"/>
    <w:rsid w:val="00B51294"/>
    <w:rsid w:val="00B5180D"/>
    <w:rsid w:val="00B5436F"/>
    <w:rsid w:val="00B55DE2"/>
    <w:rsid w:val="00B56062"/>
    <w:rsid w:val="00B57A77"/>
    <w:rsid w:val="00B6104D"/>
    <w:rsid w:val="00B612F5"/>
    <w:rsid w:val="00B62299"/>
    <w:rsid w:val="00B62692"/>
    <w:rsid w:val="00B62CC4"/>
    <w:rsid w:val="00B63C3C"/>
    <w:rsid w:val="00B6466E"/>
    <w:rsid w:val="00B6469D"/>
    <w:rsid w:val="00B673B7"/>
    <w:rsid w:val="00B71470"/>
    <w:rsid w:val="00B719E4"/>
    <w:rsid w:val="00B72071"/>
    <w:rsid w:val="00B74758"/>
    <w:rsid w:val="00B75037"/>
    <w:rsid w:val="00B769E0"/>
    <w:rsid w:val="00B82886"/>
    <w:rsid w:val="00B82CD9"/>
    <w:rsid w:val="00B84504"/>
    <w:rsid w:val="00B84592"/>
    <w:rsid w:val="00B84C0E"/>
    <w:rsid w:val="00B858AA"/>
    <w:rsid w:val="00B86230"/>
    <w:rsid w:val="00B86449"/>
    <w:rsid w:val="00B86D19"/>
    <w:rsid w:val="00B904E2"/>
    <w:rsid w:val="00B92DA6"/>
    <w:rsid w:val="00B94CE7"/>
    <w:rsid w:val="00B96F35"/>
    <w:rsid w:val="00B9712F"/>
    <w:rsid w:val="00BA0819"/>
    <w:rsid w:val="00BA0FA5"/>
    <w:rsid w:val="00BA1E50"/>
    <w:rsid w:val="00BA34F8"/>
    <w:rsid w:val="00BA38FB"/>
    <w:rsid w:val="00BA57AC"/>
    <w:rsid w:val="00BA7652"/>
    <w:rsid w:val="00BB208B"/>
    <w:rsid w:val="00BB20C1"/>
    <w:rsid w:val="00BB329B"/>
    <w:rsid w:val="00BB37DB"/>
    <w:rsid w:val="00BB3857"/>
    <w:rsid w:val="00BB5A86"/>
    <w:rsid w:val="00BB677E"/>
    <w:rsid w:val="00BB6A29"/>
    <w:rsid w:val="00BC02A1"/>
    <w:rsid w:val="00BC11C9"/>
    <w:rsid w:val="00BC276B"/>
    <w:rsid w:val="00BC2F6F"/>
    <w:rsid w:val="00BC6384"/>
    <w:rsid w:val="00BC77EC"/>
    <w:rsid w:val="00BC7986"/>
    <w:rsid w:val="00BC7A20"/>
    <w:rsid w:val="00BC7B68"/>
    <w:rsid w:val="00BD0002"/>
    <w:rsid w:val="00BD1115"/>
    <w:rsid w:val="00BD2A91"/>
    <w:rsid w:val="00BD63CB"/>
    <w:rsid w:val="00BE28BF"/>
    <w:rsid w:val="00BE3560"/>
    <w:rsid w:val="00BE554C"/>
    <w:rsid w:val="00BF0820"/>
    <w:rsid w:val="00BF0BB6"/>
    <w:rsid w:val="00BF2080"/>
    <w:rsid w:val="00BF30D0"/>
    <w:rsid w:val="00BF345F"/>
    <w:rsid w:val="00BF410C"/>
    <w:rsid w:val="00BF7EA8"/>
    <w:rsid w:val="00BF7EE7"/>
    <w:rsid w:val="00C0266A"/>
    <w:rsid w:val="00C02BB3"/>
    <w:rsid w:val="00C05918"/>
    <w:rsid w:val="00C070B1"/>
    <w:rsid w:val="00C07360"/>
    <w:rsid w:val="00C079AB"/>
    <w:rsid w:val="00C07A8E"/>
    <w:rsid w:val="00C07EE7"/>
    <w:rsid w:val="00C107B6"/>
    <w:rsid w:val="00C108A5"/>
    <w:rsid w:val="00C12706"/>
    <w:rsid w:val="00C13118"/>
    <w:rsid w:val="00C131BE"/>
    <w:rsid w:val="00C136BB"/>
    <w:rsid w:val="00C146B5"/>
    <w:rsid w:val="00C162FB"/>
    <w:rsid w:val="00C16724"/>
    <w:rsid w:val="00C16A8F"/>
    <w:rsid w:val="00C16F7C"/>
    <w:rsid w:val="00C174AC"/>
    <w:rsid w:val="00C215D8"/>
    <w:rsid w:val="00C218E3"/>
    <w:rsid w:val="00C23841"/>
    <w:rsid w:val="00C2395C"/>
    <w:rsid w:val="00C24ED6"/>
    <w:rsid w:val="00C2663D"/>
    <w:rsid w:val="00C31733"/>
    <w:rsid w:val="00C31BA5"/>
    <w:rsid w:val="00C31D20"/>
    <w:rsid w:val="00C31FE7"/>
    <w:rsid w:val="00C32107"/>
    <w:rsid w:val="00C32B06"/>
    <w:rsid w:val="00C33608"/>
    <w:rsid w:val="00C34BED"/>
    <w:rsid w:val="00C36365"/>
    <w:rsid w:val="00C36D0F"/>
    <w:rsid w:val="00C374DB"/>
    <w:rsid w:val="00C41533"/>
    <w:rsid w:val="00C41670"/>
    <w:rsid w:val="00C45DDE"/>
    <w:rsid w:val="00C46907"/>
    <w:rsid w:val="00C46DAC"/>
    <w:rsid w:val="00C47740"/>
    <w:rsid w:val="00C502A8"/>
    <w:rsid w:val="00C54392"/>
    <w:rsid w:val="00C55FA3"/>
    <w:rsid w:val="00C60C06"/>
    <w:rsid w:val="00C6239C"/>
    <w:rsid w:val="00C64A3F"/>
    <w:rsid w:val="00C65F91"/>
    <w:rsid w:val="00C66406"/>
    <w:rsid w:val="00C7252F"/>
    <w:rsid w:val="00C73070"/>
    <w:rsid w:val="00C77AA6"/>
    <w:rsid w:val="00C8071C"/>
    <w:rsid w:val="00C80CFF"/>
    <w:rsid w:val="00C83EB0"/>
    <w:rsid w:val="00C8453F"/>
    <w:rsid w:val="00C85C52"/>
    <w:rsid w:val="00C87237"/>
    <w:rsid w:val="00C876EE"/>
    <w:rsid w:val="00C87A98"/>
    <w:rsid w:val="00C87E26"/>
    <w:rsid w:val="00C90137"/>
    <w:rsid w:val="00C902A8"/>
    <w:rsid w:val="00C91B52"/>
    <w:rsid w:val="00C92BE4"/>
    <w:rsid w:val="00C93335"/>
    <w:rsid w:val="00C93596"/>
    <w:rsid w:val="00C93771"/>
    <w:rsid w:val="00C94667"/>
    <w:rsid w:val="00C94DC1"/>
    <w:rsid w:val="00C955ED"/>
    <w:rsid w:val="00C966D3"/>
    <w:rsid w:val="00C968D8"/>
    <w:rsid w:val="00CA0090"/>
    <w:rsid w:val="00CA05FE"/>
    <w:rsid w:val="00CA0B62"/>
    <w:rsid w:val="00CA0B8C"/>
    <w:rsid w:val="00CA0C32"/>
    <w:rsid w:val="00CA0CF7"/>
    <w:rsid w:val="00CA3CBD"/>
    <w:rsid w:val="00CA3F54"/>
    <w:rsid w:val="00CA468D"/>
    <w:rsid w:val="00CA4E9C"/>
    <w:rsid w:val="00CB2D69"/>
    <w:rsid w:val="00CB3F07"/>
    <w:rsid w:val="00CB5EC5"/>
    <w:rsid w:val="00CB61CA"/>
    <w:rsid w:val="00CB670F"/>
    <w:rsid w:val="00CB6EEB"/>
    <w:rsid w:val="00CB71A1"/>
    <w:rsid w:val="00CC0FB4"/>
    <w:rsid w:val="00CC1931"/>
    <w:rsid w:val="00CC2284"/>
    <w:rsid w:val="00CC2C19"/>
    <w:rsid w:val="00CC385E"/>
    <w:rsid w:val="00CC45D3"/>
    <w:rsid w:val="00CC4E50"/>
    <w:rsid w:val="00CC7110"/>
    <w:rsid w:val="00CD2644"/>
    <w:rsid w:val="00CD331A"/>
    <w:rsid w:val="00CD3490"/>
    <w:rsid w:val="00CD39F3"/>
    <w:rsid w:val="00CD4782"/>
    <w:rsid w:val="00CD4BE7"/>
    <w:rsid w:val="00CD53B4"/>
    <w:rsid w:val="00CD54EE"/>
    <w:rsid w:val="00CD5568"/>
    <w:rsid w:val="00CE0D1A"/>
    <w:rsid w:val="00CE1858"/>
    <w:rsid w:val="00CE1B66"/>
    <w:rsid w:val="00CE2BA6"/>
    <w:rsid w:val="00CE2F34"/>
    <w:rsid w:val="00CE3D1D"/>
    <w:rsid w:val="00CE4E9B"/>
    <w:rsid w:val="00CE7F1A"/>
    <w:rsid w:val="00CF04EE"/>
    <w:rsid w:val="00CF0BAB"/>
    <w:rsid w:val="00CF247C"/>
    <w:rsid w:val="00CF3352"/>
    <w:rsid w:val="00CF58F8"/>
    <w:rsid w:val="00CF59EC"/>
    <w:rsid w:val="00CF71A4"/>
    <w:rsid w:val="00D00D79"/>
    <w:rsid w:val="00D00E54"/>
    <w:rsid w:val="00D02553"/>
    <w:rsid w:val="00D030D8"/>
    <w:rsid w:val="00D037D9"/>
    <w:rsid w:val="00D03C2F"/>
    <w:rsid w:val="00D040E0"/>
    <w:rsid w:val="00D057CE"/>
    <w:rsid w:val="00D064F3"/>
    <w:rsid w:val="00D06DC5"/>
    <w:rsid w:val="00D06EFC"/>
    <w:rsid w:val="00D075C9"/>
    <w:rsid w:val="00D07FEE"/>
    <w:rsid w:val="00D10900"/>
    <w:rsid w:val="00D11932"/>
    <w:rsid w:val="00D13534"/>
    <w:rsid w:val="00D13C8F"/>
    <w:rsid w:val="00D153AC"/>
    <w:rsid w:val="00D15686"/>
    <w:rsid w:val="00D15B40"/>
    <w:rsid w:val="00D201FE"/>
    <w:rsid w:val="00D20DAC"/>
    <w:rsid w:val="00D235FC"/>
    <w:rsid w:val="00D2503D"/>
    <w:rsid w:val="00D2785A"/>
    <w:rsid w:val="00D30B4E"/>
    <w:rsid w:val="00D30F95"/>
    <w:rsid w:val="00D32F71"/>
    <w:rsid w:val="00D3368F"/>
    <w:rsid w:val="00D34981"/>
    <w:rsid w:val="00D372AE"/>
    <w:rsid w:val="00D40321"/>
    <w:rsid w:val="00D416E0"/>
    <w:rsid w:val="00D42A13"/>
    <w:rsid w:val="00D466F0"/>
    <w:rsid w:val="00D46851"/>
    <w:rsid w:val="00D47166"/>
    <w:rsid w:val="00D47E42"/>
    <w:rsid w:val="00D50E94"/>
    <w:rsid w:val="00D5132E"/>
    <w:rsid w:val="00D53327"/>
    <w:rsid w:val="00D54488"/>
    <w:rsid w:val="00D55F2D"/>
    <w:rsid w:val="00D61BBF"/>
    <w:rsid w:val="00D62FC2"/>
    <w:rsid w:val="00D63151"/>
    <w:rsid w:val="00D63679"/>
    <w:rsid w:val="00D63827"/>
    <w:rsid w:val="00D677D5"/>
    <w:rsid w:val="00D710FB"/>
    <w:rsid w:val="00D71F30"/>
    <w:rsid w:val="00D725B1"/>
    <w:rsid w:val="00D73CE1"/>
    <w:rsid w:val="00D75BC1"/>
    <w:rsid w:val="00D83255"/>
    <w:rsid w:val="00D83E2F"/>
    <w:rsid w:val="00D85284"/>
    <w:rsid w:val="00D87E11"/>
    <w:rsid w:val="00D90AEC"/>
    <w:rsid w:val="00D91A12"/>
    <w:rsid w:val="00D91C40"/>
    <w:rsid w:val="00D9201D"/>
    <w:rsid w:val="00D92195"/>
    <w:rsid w:val="00D93A28"/>
    <w:rsid w:val="00D93ECB"/>
    <w:rsid w:val="00D944E8"/>
    <w:rsid w:val="00D96A02"/>
    <w:rsid w:val="00D96E0D"/>
    <w:rsid w:val="00DA04D6"/>
    <w:rsid w:val="00DA1E39"/>
    <w:rsid w:val="00DA1FF7"/>
    <w:rsid w:val="00DA2B62"/>
    <w:rsid w:val="00DA2EA6"/>
    <w:rsid w:val="00DA32AA"/>
    <w:rsid w:val="00DA4952"/>
    <w:rsid w:val="00DA5059"/>
    <w:rsid w:val="00DA532C"/>
    <w:rsid w:val="00DA6DA0"/>
    <w:rsid w:val="00DA7AD0"/>
    <w:rsid w:val="00DB1CB6"/>
    <w:rsid w:val="00DB5218"/>
    <w:rsid w:val="00DB5375"/>
    <w:rsid w:val="00DC3592"/>
    <w:rsid w:val="00DC3F55"/>
    <w:rsid w:val="00DC6A55"/>
    <w:rsid w:val="00DC764F"/>
    <w:rsid w:val="00DD1A6D"/>
    <w:rsid w:val="00DD1F8D"/>
    <w:rsid w:val="00DD2AFD"/>
    <w:rsid w:val="00DD3966"/>
    <w:rsid w:val="00DD420B"/>
    <w:rsid w:val="00DD438D"/>
    <w:rsid w:val="00DD5730"/>
    <w:rsid w:val="00DD74CB"/>
    <w:rsid w:val="00DE07D0"/>
    <w:rsid w:val="00DE4A41"/>
    <w:rsid w:val="00DE60F8"/>
    <w:rsid w:val="00DE6CED"/>
    <w:rsid w:val="00DE6DD8"/>
    <w:rsid w:val="00DE79FE"/>
    <w:rsid w:val="00DE7A7A"/>
    <w:rsid w:val="00DE7D29"/>
    <w:rsid w:val="00DF0FE8"/>
    <w:rsid w:val="00DF16C7"/>
    <w:rsid w:val="00DF2D91"/>
    <w:rsid w:val="00DF3D8E"/>
    <w:rsid w:val="00DF7924"/>
    <w:rsid w:val="00E00D6F"/>
    <w:rsid w:val="00E037BD"/>
    <w:rsid w:val="00E04346"/>
    <w:rsid w:val="00E04ED0"/>
    <w:rsid w:val="00E054BE"/>
    <w:rsid w:val="00E067BB"/>
    <w:rsid w:val="00E12AF3"/>
    <w:rsid w:val="00E1336F"/>
    <w:rsid w:val="00E13895"/>
    <w:rsid w:val="00E15C81"/>
    <w:rsid w:val="00E17C0F"/>
    <w:rsid w:val="00E2119A"/>
    <w:rsid w:val="00E2207D"/>
    <w:rsid w:val="00E22501"/>
    <w:rsid w:val="00E22B98"/>
    <w:rsid w:val="00E248A5"/>
    <w:rsid w:val="00E24C64"/>
    <w:rsid w:val="00E25EF1"/>
    <w:rsid w:val="00E26899"/>
    <w:rsid w:val="00E26EFF"/>
    <w:rsid w:val="00E2727B"/>
    <w:rsid w:val="00E30998"/>
    <w:rsid w:val="00E30ABC"/>
    <w:rsid w:val="00E30FB9"/>
    <w:rsid w:val="00E3134D"/>
    <w:rsid w:val="00E32743"/>
    <w:rsid w:val="00E32F07"/>
    <w:rsid w:val="00E33216"/>
    <w:rsid w:val="00E3342D"/>
    <w:rsid w:val="00E335D5"/>
    <w:rsid w:val="00E34572"/>
    <w:rsid w:val="00E3514D"/>
    <w:rsid w:val="00E351C0"/>
    <w:rsid w:val="00E354CA"/>
    <w:rsid w:val="00E36B13"/>
    <w:rsid w:val="00E36E8F"/>
    <w:rsid w:val="00E36FFC"/>
    <w:rsid w:val="00E3721C"/>
    <w:rsid w:val="00E373A9"/>
    <w:rsid w:val="00E37780"/>
    <w:rsid w:val="00E378CA"/>
    <w:rsid w:val="00E40796"/>
    <w:rsid w:val="00E4287E"/>
    <w:rsid w:val="00E43344"/>
    <w:rsid w:val="00E43D84"/>
    <w:rsid w:val="00E43DEE"/>
    <w:rsid w:val="00E45AAD"/>
    <w:rsid w:val="00E461BC"/>
    <w:rsid w:val="00E52DB2"/>
    <w:rsid w:val="00E530B6"/>
    <w:rsid w:val="00E53812"/>
    <w:rsid w:val="00E54305"/>
    <w:rsid w:val="00E54C98"/>
    <w:rsid w:val="00E54DAA"/>
    <w:rsid w:val="00E56850"/>
    <w:rsid w:val="00E57226"/>
    <w:rsid w:val="00E60DFA"/>
    <w:rsid w:val="00E61B9F"/>
    <w:rsid w:val="00E631D0"/>
    <w:rsid w:val="00E63BD2"/>
    <w:rsid w:val="00E63C80"/>
    <w:rsid w:val="00E6440F"/>
    <w:rsid w:val="00E64678"/>
    <w:rsid w:val="00E6533A"/>
    <w:rsid w:val="00E6533D"/>
    <w:rsid w:val="00E67FD7"/>
    <w:rsid w:val="00E70373"/>
    <w:rsid w:val="00E70BE2"/>
    <w:rsid w:val="00E7138C"/>
    <w:rsid w:val="00E733B9"/>
    <w:rsid w:val="00E75263"/>
    <w:rsid w:val="00E75805"/>
    <w:rsid w:val="00E7674D"/>
    <w:rsid w:val="00E77091"/>
    <w:rsid w:val="00E77A7F"/>
    <w:rsid w:val="00E77F1A"/>
    <w:rsid w:val="00E80831"/>
    <w:rsid w:val="00E811A6"/>
    <w:rsid w:val="00E81772"/>
    <w:rsid w:val="00E81B9F"/>
    <w:rsid w:val="00E81BBC"/>
    <w:rsid w:val="00E82D4A"/>
    <w:rsid w:val="00E8302F"/>
    <w:rsid w:val="00E84FEC"/>
    <w:rsid w:val="00E865D2"/>
    <w:rsid w:val="00E90B58"/>
    <w:rsid w:val="00E912DC"/>
    <w:rsid w:val="00E91E75"/>
    <w:rsid w:val="00E92A33"/>
    <w:rsid w:val="00E939AD"/>
    <w:rsid w:val="00E94169"/>
    <w:rsid w:val="00E95843"/>
    <w:rsid w:val="00EA02EB"/>
    <w:rsid w:val="00EA096E"/>
    <w:rsid w:val="00EA216E"/>
    <w:rsid w:val="00EA24DC"/>
    <w:rsid w:val="00EA49E1"/>
    <w:rsid w:val="00EA685F"/>
    <w:rsid w:val="00EA7872"/>
    <w:rsid w:val="00EA7B01"/>
    <w:rsid w:val="00EB04CB"/>
    <w:rsid w:val="00EB13AB"/>
    <w:rsid w:val="00EB1F0B"/>
    <w:rsid w:val="00EB26AF"/>
    <w:rsid w:val="00EB382C"/>
    <w:rsid w:val="00EB4DBF"/>
    <w:rsid w:val="00EB5C8A"/>
    <w:rsid w:val="00EB7FD4"/>
    <w:rsid w:val="00EC05ED"/>
    <w:rsid w:val="00EC0B2B"/>
    <w:rsid w:val="00EC0F3D"/>
    <w:rsid w:val="00EC193D"/>
    <w:rsid w:val="00EC36EC"/>
    <w:rsid w:val="00EC3A25"/>
    <w:rsid w:val="00EC4CA0"/>
    <w:rsid w:val="00EC4D1F"/>
    <w:rsid w:val="00EC72A3"/>
    <w:rsid w:val="00EC7812"/>
    <w:rsid w:val="00EC7E05"/>
    <w:rsid w:val="00ED1583"/>
    <w:rsid w:val="00ED1CDD"/>
    <w:rsid w:val="00ED2012"/>
    <w:rsid w:val="00ED22A4"/>
    <w:rsid w:val="00ED32B9"/>
    <w:rsid w:val="00ED57B3"/>
    <w:rsid w:val="00ED5F2D"/>
    <w:rsid w:val="00EE0D19"/>
    <w:rsid w:val="00EE2BEA"/>
    <w:rsid w:val="00EE38D4"/>
    <w:rsid w:val="00EE67AE"/>
    <w:rsid w:val="00EE6EC6"/>
    <w:rsid w:val="00EF0240"/>
    <w:rsid w:val="00EF0339"/>
    <w:rsid w:val="00EF46A7"/>
    <w:rsid w:val="00EF49D1"/>
    <w:rsid w:val="00EF5052"/>
    <w:rsid w:val="00EF5BC7"/>
    <w:rsid w:val="00EF6B21"/>
    <w:rsid w:val="00EF74BF"/>
    <w:rsid w:val="00F00A4D"/>
    <w:rsid w:val="00F03C2D"/>
    <w:rsid w:val="00F04511"/>
    <w:rsid w:val="00F04FEE"/>
    <w:rsid w:val="00F0500A"/>
    <w:rsid w:val="00F05BC5"/>
    <w:rsid w:val="00F05D3D"/>
    <w:rsid w:val="00F0647F"/>
    <w:rsid w:val="00F06941"/>
    <w:rsid w:val="00F072B5"/>
    <w:rsid w:val="00F10498"/>
    <w:rsid w:val="00F10E17"/>
    <w:rsid w:val="00F11D41"/>
    <w:rsid w:val="00F136CA"/>
    <w:rsid w:val="00F13EEA"/>
    <w:rsid w:val="00F1446A"/>
    <w:rsid w:val="00F15210"/>
    <w:rsid w:val="00F205C4"/>
    <w:rsid w:val="00F20EC7"/>
    <w:rsid w:val="00F21C89"/>
    <w:rsid w:val="00F23667"/>
    <w:rsid w:val="00F25112"/>
    <w:rsid w:val="00F272AE"/>
    <w:rsid w:val="00F3078D"/>
    <w:rsid w:val="00F32319"/>
    <w:rsid w:val="00F32701"/>
    <w:rsid w:val="00F33B93"/>
    <w:rsid w:val="00F33CEC"/>
    <w:rsid w:val="00F33D36"/>
    <w:rsid w:val="00F35155"/>
    <w:rsid w:val="00F3577A"/>
    <w:rsid w:val="00F36B4A"/>
    <w:rsid w:val="00F41181"/>
    <w:rsid w:val="00F41A72"/>
    <w:rsid w:val="00F41E5A"/>
    <w:rsid w:val="00F42D63"/>
    <w:rsid w:val="00F45C00"/>
    <w:rsid w:val="00F4769F"/>
    <w:rsid w:val="00F51D7E"/>
    <w:rsid w:val="00F54A57"/>
    <w:rsid w:val="00F6084A"/>
    <w:rsid w:val="00F61517"/>
    <w:rsid w:val="00F61817"/>
    <w:rsid w:val="00F62F0C"/>
    <w:rsid w:val="00F64D64"/>
    <w:rsid w:val="00F66A21"/>
    <w:rsid w:val="00F67F5A"/>
    <w:rsid w:val="00F70910"/>
    <w:rsid w:val="00F71258"/>
    <w:rsid w:val="00F71A7F"/>
    <w:rsid w:val="00F7287F"/>
    <w:rsid w:val="00F72BC5"/>
    <w:rsid w:val="00F72C5C"/>
    <w:rsid w:val="00F73BCC"/>
    <w:rsid w:val="00F76081"/>
    <w:rsid w:val="00F7636B"/>
    <w:rsid w:val="00F76A15"/>
    <w:rsid w:val="00F76E28"/>
    <w:rsid w:val="00F778AE"/>
    <w:rsid w:val="00F81E5C"/>
    <w:rsid w:val="00F838A5"/>
    <w:rsid w:val="00F85688"/>
    <w:rsid w:val="00F8612C"/>
    <w:rsid w:val="00F864B1"/>
    <w:rsid w:val="00F91FD1"/>
    <w:rsid w:val="00F92E4E"/>
    <w:rsid w:val="00F95627"/>
    <w:rsid w:val="00F97C1D"/>
    <w:rsid w:val="00FA151C"/>
    <w:rsid w:val="00FA170E"/>
    <w:rsid w:val="00FA1FC8"/>
    <w:rsid w:val="00FA2238"/>
    <w:rsid w:val="00FA34F1"/>
    <w:rsid w:val="00FA4158"/>
    <w:rsid w:val="00FA4A13"/>
    <w:rsid w:val="00FA5385"/>
    <w:rsid w:val="00FA74CE"/>
    <w:rsid w:val="00FA7C91"/>
    <w:rsid w:val="00FA7E87"/>
    <w:rsid w:val="00FB12F9"/>
    <w:rsid w:val="00FB32E9"/>
    <w:rsid w:val="00FB4AAB"/>
    <w:rsid w:val="00FB4B9E"/>
    <w:rsid w:val="00FB5027"/>
    <w:rsid w:val="00FB5693"/>
    <w:rsid w:val="00FB6157"/>
    <w:rsid w:val="00FB7CE6"/>
    <w:rsid w:val="00FC0353"/>
    <w:rsid w:val="00FC0A22"/>
    <w:rsid w:val="00FC19D3"/>
    <w:rsid w:val="00FC1A86"/>
    <w:rsid w:val="00FC3797"/>
    <w:rsid w:val="00FC7E05"/>
    <w:rsid w:val="00FD1B20"/>
    <w:rsid w:val="00FD3B8A"/>
    <w:rsid w:val="00FD4C92"/>
    <w:rsid w:val="00FD4D14"/>
    <w:rsid w:val="00FD7B94"/>
    <w:rsid w:val="00FD7F2C"/>
    <w:rsid w:val="00FE07D8"/>
    <w:rsid w:val="00FE08D8"/>
    <w:rsid w:val="00FE1880"/>
    <w:rsid w:val="00FE2F09"/>
    <w:rsid w:val="00FE311F"/>
    <w:rsid w:val="00FE327C"/>
    <w:rsid w:val="00FE5000"/>
    <w:rsid w:val="00FE6E85"/>
    <w:rsid w:val="00FE788C"/>
    <w:rsid w:val="00FF01EE"/>
    <w:rsid w:val="00FF0981"/>
    <w:rsid w:val="00FF0997"/>
    <w:rsid w:val="00FF0E78"/>
    <w:rsid w:val="00FF132A"/>
    <w:rsid w:val="00FF1799"/>
    <w:rsid w:val="00FF1BB9"/>
    <w:rsid w:val="00FF1DB0"/>
    <w:rsid w:val="00FF42C1"/>
    <w:rsid w:val="00FF4F75"/>
    <w:rsid w:val="00FF5C3D"/>
    <w:rsid w:val="00FF60C5"/>
    <w:rsid w:val="00FF667E"/>
    <w:rsid w:val="00FF7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EA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A2EA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A2EA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DA2EA6"/>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EA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A2EA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A2EA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DA2EA6"/>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44FCC57ADC3EC9533376B803322FF87A936F93721B15137A0D96B840FE36F037892A055F75ECCFD0E109A41E390DFCCC3C23089374B354E913009CC71V5J" TargetMode="External"/><Relationship Id="rId24" Type="http://schemas.microsoft.com/office/2007/relationships/stylesWithEffects" Target="stylesWithEffects.xml"/><Relationship Id="rId5" Type="http://schemas.openxmlformats.org/officeDocument/2006/relationships/hyperlink" Target="consultantplus://offline/ref=844FCC57ADC3EC9533376B803322FF87A936F93721B15136A7D16B840FE36F037892A055F75ECCFD0E109A40E590DFCCC3C23089374B354E913009CC71V5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F253-4443-43C9-8C59-C9BB00B8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5004</Words>
  <Characters>28529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г. Сарапула</Company>
  <LinksUpToDate>false</LinksUpToDate>
  <CharactersWithSpaces>33467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Меньшикова</dc:creator>
  <cp:lastModifiedBy>VeretennikovVG</cp:lastModifiedBy>
  <cp:revision>2</cp:revision>
  <cp:lastPrinted>2021-12-03T04:21:00Z</cp:lastPrinted>
  <dcterms:created xsi:type="dcterms:W3CDTF">2021-12-17T04:33:00Z</dcterms:created>
  <dcterms:modified xsi:type="dcterms:W3CDTF">2021-12-17T04:33:00Z</dcterms:modified>
</cp:coreProperties>
</file>