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02223D" w:rsidRPr="0002223D">
        <w:rPr>
          <w:b/>
          <w:color w:val="000000"/>
        </w:rPr>
        <w:t>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строительства, предназначенных для продажи товаров, торговая площадь которых составляет до 2000 кв. м» земельного участка с кадастровым номером 18:30:000461:76, площадью 41 кв.м., по улице Калинина, 26а</w:t>
      </w:r>
      <w:r w:rsidR="0002223D">
        <w:rPr>
          <w:b/>
          <w:color w:val="000000"/>
        </w:rPr>
        <w:t>,</w:t>
      </w:r>
      <w:r w:rsidR="0002223D" w:rsidRPr="0002223D">
        <w:rPr>
          <w:b/>
          <w:color w:val="000000"/>
        </w:rPr>
        <w:t xml:space="preserve"> расположенного в территориальной зоне застройки </w:t>
      </w:r>
      <w:proofErr w:type="spellStart"/>
      <w:r w:rsidR="0002223D" w:rsidRPr="0002223D">
        <w:rPr>
          <w:b/>
          <w:color w:val="000000"/>
        </w:rPr>
        <w:t>среднеэтажными</w:t>
      </w:r>
      <w:proofErr w:type="spellEnd"/>
      <w:r w:rsidR="0002223D" w:rsidRPr="0002223D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="0002223D" w:rsidRPr="0002223D">
        <w:rPr>
          <w:b/>
          <w:color w:val="000000"/>
        </w:rPr>
        <w:t>2</w:t>
      </w:r>
      <w:proofErr w:type="gramEnd"/>
      <w:r w:rsidR="0002223D" w:rsidRPr="0002223D">
        <w:rPr>
          <w:b/>
          <w:color w:val="000000"/>
        </w:rPr>
        <w:t xml:space="preserve"> и имеющего основной вид разрешенного использования «для организации отдельного входа со строительством </w:t>
      </w:r>
      <w:r w:rsidR="0002223D" w:rsidRPr="0002223D">
        <w:rPr>
          <w:b/>
          <w:color w:val="000000"/>
          <w:u w:val="single"/>
        </w:rPr>
        <w:t>тамбура</w:t>
      </w:r>
      <w:r w:rsidR="00CA5B33" w:rsidRPr="00441513">
        <w:rPr>
          <w:b/>
          <w:color w:val="000000"/>
          <w:u w:val="single"/>
        </w:rPr>
        <w:t>»</w:t>
      </w:r>
      <w:r w:rsidR="005453EC" w:rsidRPr="00441513">
        <w:rPr>
          <w:b/>
          <w:color w:val="000000"/>
          <w:u w:val="single"/>
        </w:rPr>
        <w:t xml:space="preserve"> 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02223D">
        <w:rPr>
          <w:b/>
          <w:color w:val="000000"/>
          <w:u w:val="single"/>
        </w:rPr>
        <w:t>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A1146">
        <w:rPr>
          <w:color w:val="000000" w:themeColor="text1"/>
        </w:rPr>
        <w:t>0</w:t>
      </w:r>
      <w:r w:rsidR="005A2272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</w:t>
      </w:r>
      <w:r w:rsidR="005A2272">
        <w:rPr>
          <w:color w:val="000000" w:themeColor="text1"/>
        </w:rPr>
        <w:t>01.2020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bookmarkStart w:id="0" w:name="_GoBack"/>
      <w:bookmarkEnd w:id="0"/>
      <w:r w:rsidR="00441513">
        <w:rPr>
          <w:color w:val="000000" w:themeColor="text1"/>
        </w:rPr>
        <w:t>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5A2272">
        <w:rPr>
          <w:color w:val="000000" w:themeColor="text1"/>
        </w:rPr>
        <w:t>1</w:t>
      </w:r>
      <w:r w:rsidR="00A54B6E">
        <w:rPr>
          <w:color w:val="000000" w:themeColor="text1"/>
        </w:rPr>
        <w:t>0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441513">
        <w:rPr>
          <w:color w:val="000000" w:themeColor="text1"/>
        </w:rPr>
        <w:t>1.2020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5A2272">
        <w:rPr>
          <w:color w:val="000000" w:themeColor="text1"/>
        </w:rPr>
        <w:t>1</w:t>
      </w:r>
      <w:r w:rsidR="00A54B6E">
        <w:rPr>
          <w:color w:val="000000" w:themeColor="text1"/>
        </w:rPr>
        <w:t>0</w:t>
      </w:r>
      <w:r w:rsidR="00F61DAB">
        <w:rPr>
          <w:color w:val="000000" w:themeColor="text1"/>
        </w:rPr>
        <w:t>.01.2020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61DAB">
        <w:rPr>
          <w:color w:val="000000" w:themeColor="text1"/>
        </w:rPr>
        <w:t>23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F61DAB">
        <w:rPr>
          <w:color w:val="000000" w:themeColor="text1"/>
        </w:rPr>
        <w:t>1.2020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61DAB">
        <w:rPr>
          <w:color w:val="000000" w:themeColor="text1"/>
        </w:rPr>
        <w:t>23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61DAB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F3102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6F3102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415DE5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6F3102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F3102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6F3102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415DE5">
        <w:rPr>
          <w:color w:val="000000" w:themeColor="text1"/>
          <w:u w:val="single"/>
        </w:rPr>
        <w:t>1</w:t>
      </w:r>
      <w:r w:rsidR="00A54B6E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.0</w:t>
      </w:r>
      <w:r w:rsidR="00491889">
        <w:rPr>
          <w:color w:val="000000" w:themeColor="text1"/>
          <w:u w:val="single"/>
        </w:rPr>
        <w:t>1.2020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602377">
        <w:rPr>
          <w:color w:val="000000" w:themeColor="text1"/>
          <w:u w:val="single"/>
        </w:rPr>
        <w:t>10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1.2020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F61DAB">
        <w:rPr>
          <w:color w:val="000000" w:themeColor="text1"/>
          <w:u w:val="single"/>
        </w:rPr>
        <w:t>23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1.2020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6F3102">
        <w:rPr>
          <w:color w:val="000000" w:themeColor="text1"/>
          <w:u w:val="single"/>
        </w:rPr>
        <w:t>5</w:t>
      </w:r>
      <w:r w:rsidR="005453EC">
        <w:rPr>
          <w:color w:val="000000" w:themeColor="text1"/>
          <w:u w:val="single"/>
        </w:rPr>
        <w:t xml:space="preserve"> час. </w:t>
      </w:r>
      <w:r w:rsidR="006F3102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F61DAB">
        <w:rPr>
          <w:color w:val="000000" w:themeColor="text1"/>
        </w:rPr>
        <w:t>23</w:t>
      </w:r>
      <w:r w:rsidR="00E16DFC">
        <w:rPr>
          <w:color w:val="000000" w:themeColor="text1"/>
        </w:rPr>
        <w:t>.0</w:t>
      </w:r>
      <w:r w:rsidR="00F61DAB">
        <w:rPr>
          <w:color w:val="000000" w:themeColor="text1"/>
        </w:rPr>
        <w:t>1.2020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23D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19FB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79F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5DE5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272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377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102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61</cp:revision>
  <cp:lastPrinted>2019-06-26T13:45:00Z</cp:lastPrinted>
  <dcterms:created xsi:type="dcterms:W3CDTF">2018-08-07T10:25:00Z</dcterms:created>
  <dcterms:modified xsi:type="dcterms:W3CDTF">2020-01-29T05:01:00Z</dcterms:modified>
</cp:coreProperties>
</file>