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EE" w:rsidRPr="00035A81" w:rsidRDefault="001370EE" w:rsidP="001370EE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E83C74" w:rsidRPr="00035A81" w:rsidRDefault="00410C5C" w:rsidP="009B14D7">
      <w:pPr>
        <w:jc w:val="center"/>
        <w:rPr>
          <w:b/>
          <w:sz w:val="20"/>
          <w:szCs w:val="20"/>
        </w:rPr>
      </w:pPr>
      <w:r w:rsidRPr="00035A81">
        <w:rPr>
          <w:b/>
          <w:sz w:val="20"/>
          <w:szCs w:val="20"/>
        </w:rPr>
        <w:t>ОТЧЕТ</w:t>
      </w:r>
    </w:p>
    <w:p w:rsidR="009B14D7" w:rsidRPr="00035A81" w:rsidRDefault="009B14D7" w:rsidP="006C7224">
      <w:pPr>
        <w:ind w:left="-360" w:firstLine="360"/>
        <w:jc w:val="center"/>
        <w:rPr>
          <w:sz w:val="20"/>
          <w:szCs w:val="20"/>
        </w:rPr>
      </w:pPr>
      <w:r w:rsidRPr="00035A81">
        <w:rPr>
          <w:sz w:val="20"/>
          <w:szCs w:val="20"/>
        </w:rPr>
        <w:t>работы комиссии Администрации города Сарапула по соблюдению требований к служебному поведению муниципальных служащих и урегулированию конфликта интересов</w:t>
      </w:r>
      <w:r w:rsidR="00B958C3" w:rsidRPr="00035A81">
        <w:rPr>
          <w:sz w:val="20"/>
          <w:szCs w:val="20"/>
        </w:rPr>
        <w:t xml:space="preserve"> </w:t>
      </w:r>
      <w:r w:rsidR="00B958C3" w:rsidRPr="00035A81">
        <w:rPr>
          <w:b/>
          <w:sz w:val="20"/>
          <w:szCs w:val="20"/>
        </w:rPr>
        <w:t>за 20</w:t>
      </w:r>
      <w:r w:rsidR="00D10AC4">
        <w:rPr>
          <w:b/>
          <w:sz w:val="20"/>
          <w:szCs w:val="20"/>
        </w:rPr>
        <w:t>2</w:t>
      </w:r>
      <w:r w:rsidR="00023B9D">
        <w:rPr>
          <w:b/>
          <w:sz w:val="20"/>
          <w:szCs w:val="20"/>
        </w:rPr>
        <w:t>3</w:t>
      </w:r>
      <w:r w:rsidR="00B958C3" w:rsidRPr="00035A81">
        <w:rPr>
          <w:b/>
          <w:sz w:val="20"/>
          <w:szCs w:val="20"/>
        </w:rPr>
        <w:t xml:space="preserve"> год</w:t>
      </w:r>
    </w:p>
    <w:p w:rsidR="009B14D7" w:rsidRPr="00035A81" w:rsidRDefault="009B14D7" w:rsidP="006C7224">
      <w:pPr>
        <w:ind w:left="-360" w:firstLine="360"/>
        <w:jc w:val="both"/>
        <w:rPr>
          <w:sz w:val="20"/>
          <w:szCs w:val="20"/>
        </w:rPr>
      </w:pPr>
    </w:p>
    <w:p w:rsidR="00E83C74" w:rsidRPr="00035A81" w:rsidRDefault="00E83C74" w:rsidP="006C7224">
      <w:pPr>
        <w:ind w:left="-360" w:firstLine="360"/>
        <w:jc w:val="both"/>
        <w:rPr>
          <w:sz w:val="20"/>
          <w:szCs w:val="20"/>
        </w:rPr>
      </w:pPr>
      <w:r w:rsidRPr="00035A81">
        <w:rPr>
          <w:sz w:val="20"/>
          <w:szCs w:val="20"/>
        </w:rPr>
        <w:t>В соответствии с Планом работы комиссии Администрации города Сарапула по соблюдению требований к служебному поведению муниципальных служащих и урегулированию конфликта интересов на текущую дату были проведены следующие мероприятия:</w:t>
      </w:r>
    </w:p>
    <w:p w:rsidR="006C7224" w:rsidRPr="00035A81" w:rsidRDefault="006C7224" w:rsidP="00E83C74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12"/>
        <w:gridCol w:w="1440"/>
        <w:gridCol w:w="3780"/>
      </w:tblGrid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35A81">
              <w:rPr>
                <w:b/>
                <w:sz w:val="20"/>
                <w:szCs w:val="20"/>
              </w:rPr>
              <w:t>п</w:t>
            </w:r>
            <w:proofErr w:type="gramEnd"/>
            <w:r w:rsidRPr="00035A8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E83C74" w:rsidRPr="00035A81" w:rsidRDefault="00E83C74" w:rsidP="00E83C74">
            <w:pPr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>Количество заседаний</w:t>
            </w:r>
          </w:p>
        </w:tc>
        <w:tc>
          <w:tcPr>
            <w:tcW w:w="3780" w:type="dxa"/>
          </w:tcPr>
          <w:p w:rsidR="00E83C74" w:rsidRPr="00035A81" w:rsidRDefault="00E83C74" w:rsidP="00E83C74">
            <w:pPr>
              <w:rPr>
                <w:b/>
                <w:sz w:val="20"/>
                <w:szCs w:val="20"/>
              </w:rPr>
            </w:pPr>
            <w:r w:rsidRPr="00035A81">
              <w:rPr>
                <w:b/>
                <w:sz w:val="20"/>
                <w:szCs w:val="20"/>
              </w:rPr>
              <w:t>Принятые меры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получения информации о нарушении муниципальными служащими Администрации города Сарапула требований к служебному поведению</w:t>
            </w:r>
          </w:p>
        </w:tc>
        <w:tc>
          <w:tcPr>
            <w:tcW w:w="1440" w:type="dxa"/>
          </w:tcPr>
          <w:p w:rsidR="00E83C74" w:rsidRPr="00035A81" w:rsidRDefault="00034D07" w:rsidP="00C20ED9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035A81" w:rsidP="007D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получения информации о наличии у муниципального служащего Администрации города Сарапула личной заинтересованности, которая может привести к конфликту интересов</w:t>
            </w:r>
          </w:p>
        </w:tc>
        <w:tc>
          <w:tcPr>
            <w:tcW w:w="1440" w:type="dxa"/>
          </w:tcPr>
          <w:p w:rsidR="00E83C74" w:rsidRPr="00035A81" w:rsidRDefault="00301EE0" w:rsidP="00C20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301EE0" w:rsidRDefault="00023B9D" w:rsidP="0030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предоставления муниципальным служащим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440" w:type="dxa"/>
          </w:tcPr>
          <w:p w:rsidR="00E83C74" w:rsidRPr="00035A81" w:rsidRDefault="00301EE0" w:rsidP="00A72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301EE0" w:rsidRPr="00301EE0" w:rsidRDefault="00301EE0" w:rsidP="00301EE0">
            <w:pPr>
              <w:rPr>
                <w:b/>
                <w:sz w:val="20"/>
                <w:szCs w:val="20"/>
              </w:rPr>
            </w:pPr>
            <w:r w:rsidRPr="00301EE0">
              <w:rPr>
                <w:sz w:val="20"/>
                <w:szCs w:val="20"/>
              </w:rPr>
              <w:t xml:space="preserve">На основании </w:t>
            </w:r>
            <w:proofErr w:type="spellStart"/>
            <w:r w:rsidRPr="00301EE0">
              <w:rPr>
                <w:sz w:val="20"/>
                <w:szCs w:val="20"/>
              </w:rPr>
              <w:t>п.п</w:t>
            </w:r>
            <w:proofErr w:type="spellEnd"/>
            <w:r w:rsidRPr="00301EE0">
              <w:rPr>
                <w:sz w:val="20"/>
                <w:szCs w:val="20"/>
              </w:rPr>
              <w:t>. 2 п. 28 Положения «О комиссии по соблюдению требований к служебному поведению</w:t>
            </w:r>
            <w:r>
              <w:rPr>
                <w:sz w:val="20"/>
                <w:szCs w:val="20"/>
              </w:rPr>
              <w:t>»</w:t>
            </w:r>
            <w:r w:rsidRPr="00301EE0">
              <w:rPr>
                <w:sz w:val="20"/>
                <w:szCs w:val="20"/>
              </w:rPr>
              <w:t xml:space="preserve"> установить, что сведения  являются недостоверными и неполными. </w:t>
            </w:r>
          </w:p>
          <w:p w:rsidR="00301EE0" w:rsidRPr="00301EE0" w:rsidRDefault="00301EE0" w:rsidP="00301EE0">
            <w:pPr>
              <w:rPr>
                <w:sz w:val="20"/>
                <w:szCs w:val="20"/>
              </w:rPr>
            </w:pPr>
            <w:proofErr w:type="gramStart"/>
            <w:r w:rsidRPr="00301EE0">
              <w:rPr>
                <w:sz w:val="20"/>
                <w:szCs w:val="20"/>
              </w:rPr>
      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подготовленным Министерством труда и социальной защиты РФ, выявленные ошибки, не являются грубым нарушением законодательства и расцениваются, как несущественный проступок, не образующий коррупционного проступка, в связи с чем, предлагаем</w:t>
            </w:r>
            <w:proofErr w:type="gramEnd"/>
            <w:r w:rsidRPr="00301EE0">
              <w:rPr>
                <w:sz w:val="20"/>
                <w:szCs w:val="20"/>
              </w:rPr>
              <w:t xml:space="preserve"> дисциплинарные  взыскания к муниципальным служащим не применять, а указать на недопустимость впредь подобных нарушений.</w:t>
            </w:r>
          </w:p>
          <w:p w:rsidR="00E83C74" w:rsidRPr="00301EE0" w:rsidRDefault="00E83C74" w:rsidP="00301EE0">
            <w:pPr>
              <w:rPr>
                <w:sz w:val="20"/>
                <w:szCs w:val="20"/>
              </w:rPr>
            </w:pP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4</w:t>
            </w:r>
          </w:p>
        </w:tc>
        <w:tc>
          <w:tcPr>
            <w:tcW w:w="4212" w:type="dxa"/>
          </w:tcPr>
          <w:p w:rsidR="00035A81" w:rsidRDefault="00E83C74" w:rsidP="00023B9D">
            <w:pPr>
              <w:rPr>
                <w:sz w:val="20"/>
                <w:szCs w:val="20"/>
              </w:rPr>
            </w:pPr>
            <w:proofErr w:type="gramStart"/>
            <w:r w:rsidRPr="00035A81">
              <w:rPr>
                <w:sz w:val="20"/>
                <w:szCs w:val="20"/>
              </w:rPr>
              <w:t>Заседание комиссии по факту обращения гражданина, замещавшего в Администрации города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гражданско–правового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</w:t>
            </w:r>
            <w:proofErr w:type="gramEnd"/>
            <w:r w:rsidRPr="00035A81">
              <w:rPr>
                <w:sz w:val="20"/>
                <w:szCs w:val="20"/>
              </w:rPr>
              <w:t xml:space="preserve"> службы</w:t>
            </w:r>
          </w:p>
          <w:p w:rsidR="00023B9D" w:rsidRPr="00035A81" w:rsidRDefault="00023B9D" w:rsidP="00023B9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3C74" w:rsidRPr="00035A81" w:rsidRDefault="00023B9D" w:rsidP="00A0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E83C74" w:rsidRPr="00023B9D" w:rsidRDefault="00023B9D" w:rsidP="00023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023B9D">
              <w:rPr>
                <w:sz w:val="20"/>
                <w:szCs w:val="20"/>
              </w:rPr>
              <w:t xml:space="preserve">соответствии с п. 30 Положения «О комиссии по соблюдению требований к служебному поведению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интересов» решили </w:t>
            </w:r>
            <w:r w:rsidRPr="00023B9D">
              <w:rPr>
                <w:bCs/>
                <w:sz w:val="20"/>
                <w:szCs w:val="20"/>
              </w:rPr>
              <w:t>дать согласие на заключение трудового договора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5</w:t>
            </w:r>
          </w:p>
        </w:tc>
        <w:tc>
          <w:tcPr>
            <w:tcW w:w="4212" w:type="dxa"/>
          </w:tcPr>
          <w:p w:rsidR="00E83C74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обращения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6D683D" w:rsidRPr="00035A81" w:rsidRDefault="006D683D" w:rsidP="00E83C7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3C74" w:rsidRPr="00035A81" w:rsidRDefault="00034D07" w:rsidP="00FF257B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780" w:type="dxa"/>
          </w:tcPr>
          <w:p w:rsidR="00E83C74" w:rsidRPr="00035A81" w:rsidRDefault="0035564D" w:rsidP="0035564D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Совместно с отделом по работе с обращениями граждан и служебной корреспонденцией Администрации города Сарапула проводить анализ писем и обращений на предмет наличия в них признаков заинтересованности муниципальных служащих Администрации города Сарапула,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  <w:tc>
          <w:tcPr>
            <w:tcW w:w="1440" w:type="dxa"/>
          </w:tcPr>
          <w:p w:rsidR="00E83C74" w:rsidRPr="00035A81" w:rsidRDefault="006D683D" w:rsidP="001E5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D10AC4" w:rsidP="00E8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7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факту уведомления муниципальными служащими Администрации города Сарапула о выполнении иной оплачиваемой работы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3C74" w:rsidRPr="00035A81" w:rsidRDefault="000267BF" w:rsidP="00CE5839">
            <w:pPr>
              <w:jc w:val="center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0267BF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8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Оперативное размещение на официальном сайте муниципального образования «Город Сарапул» в информационно-телекоммуникационной сети Интернет информации о результатах работы комиссии</w:t>
            </w:r>
            <w:r w:rsidR="00C478B9" w:rsidRPr="00035A8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E83C74" w:rsidRPr="00035A81" w:rsidRDefault="00E83C74" w:rsidP="00FA3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Информация размещена.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9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Проводить анализ публикаций в газете «</w:t>
            </w:r>
            <w:proofErr w:type="gramStart"/>
            <w:r w:rsidRPr="00035A81">
              <w:rPr>
                <w:sz w:val="20"/>
                <w:szCs w:val="20"/>
              </w:rPr>
              <w:t>Красное</w:t>
            </w:r>
            <w:proofErr w:type="gramEnd"/>
            <w:r w:rsidRPr="00035A81">
              <w:rPr>
                <w:sz w:val="20"/>
                <w:szCs w:val="20"/>
              </w:rPr>
              <w:t xml:space="preserve"> </w:t>
            </w:r>
            <w:proofErr w:type="spellStart"/>
            <w:r w:rsidRPr="00035A81">
              <w:rPr>
                <w:sz w:val="20"/>
                <w:szCs w:val="20"/>
              </w:rPr>
              <w:t>Прикамье</w:t>
            </w:r>
            <w:proofErr w:type="spellEnd"/>
            <w:r w:rsidRPr="00035A81">
              <w:rPr>
                <w:sz w:val="20"/>
                <w:szCs w:val="20"/>
              </w:rPr>
              <w:t xml:space="preserve">» на предмет информации о наличии у муниципальных служащих Администрации города Сарапула личной  заинтересованности, которая может привести к конфликту интересов и информации о нарушении муниципальными служащими Администрации города Сарапула требований к служебному поведению. </w:t>
            </w:r>
          </w:p>
        </w:tc>
        <w:tc>
          <w:tcPr>
            <w:tcW w:w="1440" w:type="dxa"/>
          </w:tcPr>
          <w:p w:rsidR="00E83C74" w:rsidRPr="00035A81" w:rsidRDefault="006D683D" w:rsidP="00FA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D10AC4" w:rsidP="00D1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</w:tr>
      <w:tr w:rsidR="00E83C74" w:rsidRPr="00035A81">
        <w:tc>
          <w:tcPr>
            <w:tcW w:w="648" w:type="dxa"/>
          </w:tcPr>
          <w:p w:rsidR="00E83C74" w:rsidRPr="00035A81" w:rsidRDefault="00E83C74" w:rsidP="00E83C74">
            <w:pPr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10</w:t>
            </w:r>
          </w:p>
        </w:tc>
        <w:tc>
          <w:tcPr>
            <w:tcW w:w="4212" w:type="dxa"/>
          </w:tcPr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Заседание комиссии по вопросам: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1) Обеспечение мер по противодействию коррупции;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- рассмотрение информации руководителей структурных подразделений о состоянии служебного поведения и возможности возникновения конфликта интересов в возглавляемом подразделении;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- рассмотрение информации  об анализе писем и обращений граждан на предмет наличия в них признаков заинтересованности муниципальных служащих, которые могут привести к конфликту интересов и информации о нарушении муниципальными служащими требований к служебному поведению;</w:t>
            </w:r>
          </w:p>
          <w:p w:rsidR="00E83C74" w:rsidRPr="00035A81" w:rsidRDefault="00E83C74" w:rsidP="00E83C74">
            <w:pPr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 xml:space="preserve">- рассмотрение информации  об анализе публикаций в газете «Красное </w:t>
            </w:r>
            <w:proofErr w:type="spellStart"/>
            <w:r w:rsidRPr="00035A81">
              <w:rPr>
                <w:sz w:val="20"/>
                <w:szCs w:val="20"/>
              </w:rPr>
              <w:t>Прикамье</w:t>
            </w:r>
            <w:proofErr w:type="spellEnd"/>
            <w:r w:rsidRPr="00035A81">
              <w:rPr>
                <w:sz w:val="20"/>
                <w:szCs w:val="20"/>
              </w:rPr>
              <w:t>» на предмет информации о наличии у муниципальных</w:t>
            </w:r>
            <w:r w:rsidR="00DC753F" w:rsidRPr="00035A81">
              <w:rPr>
                <w:sz w:val="20"/>
                <w:szCs w:val="20"/>
              </w:rPr>
              <w:t xml:space="preserve"> служащих </w:t>
            </w:r>
            <w:r w:rsidRPr="00035A81">
              <w:rPr>
                <w:sz w:val="20"/>
                <w:szCs w:val="20"/>
              </w:rPr>
              <w:t xml:space="preserve"> личной  заинтересованности, которая может привести к конфликту интересов и информации о нарушении муниципальными служащими требований к служебному поведению</w:t>
            </w:r>
            <w:r w:rsidR="005643E5" w:rsidRPr="00035A8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E83C74" w:rsidRPr="00035A81" w:rsidRDefault="006D683D" w:rsidP="004B1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83C74" w:rsidRPr="00035A81" w:rsidRDefault="00D10AC4" w:rsidP="00E8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</w:tbl>
    <w:p w:rsidR="00E83C74" w:rsidRPr="00035A81" w:rsidRDefault="00E83C74" w:rsidP="00E83C74">
      <w:pPr>
        <w:ind w:firstLine="708"/>
        <w:jc w:val="both"/>
        <w:rPr>
          <w:sz w:val="20"/>
          <w:szCs w:val="20"/>
        </w:rPr>
      </w:pPr>
    </w:p>
    <w:p w:rsidR="00E83C74" w:rsidRPr="00035A81" w:rsidRDefault="00E83C74" w:rsidP="00E83C74">
      <w:pPr>
        <w:jc w:val="both"/>
        <w:rPr>
          <w:sz w:val="20"/>
          <w:szCs w:val="20"/>
        </w:rPr>
      </w:pPr>
      <w:r w:rsidRPr="00035A81">
        <w:rPr>
          <w:sz w:val="20"/>
          <w:szCs w:val="20"/>
        </w:rPr>
        <w:tab/>
      </w:r>
      <w:r w:rsidRPr="00035A81">
        <w:rPr>
          <w:sz w:val="20"/>
          <w:szCs w:val="20"/>
        </w:rPr>
        <w:tab/>
      </w:r>
      <w:r w:rsidRPr="00035A81">
        <w:rPr>
          <w:sz w:val="20"/>
          <w:szCs w:val="20"/>
        </w:rPr>
        <w:tab/>
        <w:t xml:space="preserve"> </w:t>
      </w:r>
    </w:p>
    <w:sectPr w:rsidR="00E83C74" w:rsidRPr="00035A81" w:rsidSect="00A74851">
      <w:pgSz w:w="11906" w:h="16838"/>
      <w:pgMar w:top="28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435"/>
    <w:multiLevelType w:val="hybridMultilevel"/>
    <w:tmpl w:val="2346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D0E"/>
    <w:multiLevelType w:val="hybridMultilevel"/>
    <w:tmpl w:val="261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2FF2"/>
    <w:multiLevelType w:val="multilevel"/>
    <w:tmpl w:val="E37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98"/>
    <w:rsid w:val="00023B9D"/>
    <w:rsid w:val="00024188"/>
    <w:rsid w:val="000267BF"/>
    <w:rsid w:val="00034D07"/>
    <w:rsid w:val="00035A81"/>
    <w:rsid w:val="00040A7F"/>
    <w:rsid w:val="000520DD"/>
    <w:rsid w:val="00065E93"/>
    <w:rsid w:val="001013B6"/>
    <w:rsid w:val="001370EE"/>
    <w:rsid w:val="00143863"/>
    <w:rsid w:val="001C709A"/>
    <w:rsid w:val="001E5746"/>
    <w:rsid w:val="001F2C4E"/>
    <w:rsid w:val="00222792"/>
    <w:rsid w:val="00234031"/>
    <w:rsid w:val="00235EC5"/>
    <w:rsid w:val="00253A31"/>
    <w:rsid w:val="00255BA2"/>
    <w:rsid w:val="002A2E67"/>
    <w:rsid w:val="002A607A"/>
    <w:rsid w:val="002C4BF0"/>
    <w:rsid w:val="002E6280"/>
    <w:rsid w:val="00301EE0"/>
    <w:rsid w:val="0035564D"/>
    <w:rsid w:val="003727C8"/>
    <w:rsid w:val="003A4601"/>
    <w:rsid w:val="003C0D50"/>
    <w:rsid w:val="003D1EAC"/>
    <w:rsid w:val="00410C5C"/>
    <w:rsid w:val="00430D88"/>
    <w:rsid w:val="004521C6"/>
    <w:rsid w:val="004626A8"/>
    <w:rsid w:val="004B11B2"/>
    <w:rsid w:val="00507F66"/>
    <w:rsid w:val="00511D24"/>
    <w:rsid w:val="005233B6"/>
    <w:rsid w:val="005643E5"/>
    <w:rsid w:val="00634725"/>
    <w:rsid w:val="00636D4C"/>
    <w:rsid w:val="0064067E"/>
    <w:rsid w:val="00683EB8"/>
    <w:rsid w:val="006A695B"/>
    <w:rsid w:val="006C7224"/>
    <w:rsid w:val="006D0E6E"/>
    <w:rsid w:val="006D683D"/>
    <w:rsid w:val="006F2430"/>
    <w:rsid w:val="006F7FC3"/>
    <w:rsid w:val="007039BC"/>
    <w:rsid w:val="00714ABF"/>
    <w:rsid w:val="00726DC6"/>
    <w:rsid w:val="007C1105"/>
    <w:rsid w:val="007D1EC0"/>
    <w:rsid w:val="00861233"/>
    <w:rsid w:val="00884D09"/>
    <w:rsid w:val="008F2E33"/>
    <w:rsid w:val="00910C5D"/>
    <w:rsid w:val="00996EE1"/>
    <w:rsid w:val="009A4F33"/>
    <w:rsid w:val="009B14D7"/>
    <w:rsid w:val="009C7735"/>
    <w:rsid w:val="009D3AA8"/>
    <w:rsid w:val="00A03893"/>
    <w:rsid w:val="00A158AB"/>
    <w:rsid w:val="00A40BA8"/>
    <w:rsid w:val="00A63C51"/>
    <w:rsid w:val="00A64F8B"/>
    <w:rsid w:val="00A70E72"/>
    <w:rsid w:val="00A72059"/>
    <w:rsid w:val="00A74851"/>
    <w:rsid w:val="00A82318"/>
    <w:rsid w:val="00AC23F2"/>
    <w:rsid w:val="00B349F2"/>
    <w:rsid w:val="00B9393E"/>
    <w:rsid w:val="00B958C3"/>
    <w:rsid w:val="00BD0F98"/>
    <w:rsid w:val="00BE4B42"/>
    <w:rsid w:val="00C20ED9"/>
    <w:rsid w:val="00C3472A"/>
    <w:rsid w:val="00C478B9"/>
    <w:rsid w:val="00C51E15"/>
    <w:rsid w:val="00C56DC4"/>
    <w:rsid w:val="00C91FA1"/>
    <w:rsid w:val="00CE5839"/>
    <w:rsid w:val="00CF29B4"/>
    <w:rsid w:val="00D10AC4"/>
    <w:rsid w:val="00D431CF"/>
    <w:rsid w:val="00D51435"/>
    <w:rsid w:val="00D75A29"/>
    <w:rsid w:val="00D93D0B"/>
    <w:rsid w:val="00DC753F"/>
    <w:rsid w:val="00DE3CE7"/>
    <w:rsid w:val="00E7111D"/>
    <w:rsid w:val="00E77882"/>
    <w:rsid w:val="00E83C74"/>
    <w:rsid w:val="00E94847"/>
    <w:rsid w:val="00EA6853"/>
    <w:rsid w:val="00EC01C2"/>
    <w:rsid w:val="00EF6A19"/>
    <w:rsid w:val="00F821E3"/>
    <w:rsid w:val="00FA3120"/>
    <w:rsid w:val="00FA495F"/>
    <w:rsid w:val="00FB211B"/>
    <w:rsid w:val="00FD2F8D"/>
    <w:rsid w:val="00FE6F6E"/>
    <w:rsid w:val="00FF0C6E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74"/>
    <w:rPr>
      <w:sz w:val="24"/>
      <w:szCs w:val="24"/>
    </w:rPr>
  </w:style>
  <w:style w:type="paragraph" w:styleId="1">
    <w:name w:val="heading 1"/>
    <w:basedOn w:val="a"/>
    <w:qFormat/>
    <w:rsid w:val="00B349F2"/>
    <w:pPr>
      <w:spacing w:before="100" w:beforeAutospacing="1" w:after="100" w:afterAutospacing="1"/>
      <w:outlineLvl w:val="0"/>
    </w:pPr>
    <w:rPr>
      <w:color w:val="6B6D5E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98"/>
    <w:pPr>
      <w:spacing w:before="100" w:beforeAutospacing="1" w:after="240"/>
    </w:pPr>
    <w:rPr>
      <w:sz w:val="20"/>
      <w:szCs w:val="20"/>
    </w:rPr>
  </w:style>
  <w:style w:type="paragraph" w:customStyle="1" w:styleId="rcphdr">
    <w:name w:val="rcphdr"/>
    <w:basedOn w:val="a"/>
    <w:rsid w:val="00BD0F98"/>
    <w:pPr>
      <w:spacing w:before="200"/>
    </w:pPr>
    <w:rPr>
      <w:rFonts w:ascii="Comic Sans MS" w:hAnsi="Comic Sans MS"/>
      <w:color w:val="993300"/>
    </w:rPr>
  </w:style>
  <w:style w:type="paragraph" w:customStyle="1" w:styleId="rcptxt">
    <w:name w:val="rcptxt"/>
    <w:basedOn w:val="a"/>
    <w:rsid w:val="00BD0F98"/>
    <w:pPr>
      <w:spacing w:before="100" w:beforeAutospacing="1" w:after="240"/>
      <w:jc w:val="both"/>
    </w:pPr>
    <w:rPr>
      <w:sz w:val="20"/>
      <w:szCs w:val="20"/>
    </w:rPr>
  </w:style>
  <w:style w:type="paragraph" w:styleId="a4">
    <w:name w:val="Balloon Text"/>
    <w:basedOn w:val="a"/>
    <w:semiHidden/>
    <w:rsid w:val="002E6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7B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720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205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74"/>
    <w:rPr>
      <w:sz w:val="24"/>
      <w:szCs w:val="24"/>
    </w:rPr>
  </w:style>
  <w:style w:type="paragraph" w:styleId="1">
    <w:name w:val="heading 1"/>
    <w:basedOn w:val="a"/>
    <w:qFormat/>
    <w:rsid w:val="00B349F2"/>
    <w:pPr>
      <w:spacing w:before="100" w:beforeAutospacing="1" w:after="100" w:afterAutospacing="1"/>
      <w:outlineLvl w:val="0"/>
    </w:pPr>
    <w:rPr>
      <w:color w:val="6B6D5E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98"/>
    <w:pPr>
      <w:spacing w:before="100" w:beforeAutospacing="1" w:after="240"/>
    </w:pPr>
    <w:rPr>
      <w:sz w:val="20"/>
      <w:szCs w:val="20"/>
    </w:rPr>
  </w:style>
  <w:style w:type="paragraph" w:customStyle="1" w:styleId="rcphdr">
    <w:name w:val="rcphdr"/>
    <w:basedOn w:val="a"/>
    <w:rsid w:val="00BD0F98"/>
    <w:pPr>
      <w:spacing w:before="200"/>
    </w:pPr>
    <w:rPr>
      <w:rFonts w:ascii="Comic Sans MS" w:hAnsi="Comic Sans MS"/>
      <w:color w:val="993300"/>
    </w:rPr>
  </w:style>
  <w:style w:type="paragraph" w:customStyle="1" w:styleId="rcptxt">
    <w:name w:val="rcptxt"/>
    <w:basedOn w:val="a"/>
    <w:rsid w:val="00BD0F98"/>
    <w:pPr>
      <w:spacing w:before="100" w:beforeAutospacing="1" w:after="240"/>
      <w:jc w:val="both"/>
    </w:pPr>
    <w:rPr>
      <w:sz w:val="20"/>
      <w:szCs w:val="20"/>
    </w:rPr>
  </w:style>
  <w:style w:type="paragraph" w:styleId="a4">
    <w:name w:val="Balloon Text"/>
    <w:basedOn w:val="a"/>
    <w:semiHidden/>
    <w:rsid w:val="002E6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7B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720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205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471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6598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  <w:divsChild>
                        <w:div w:id="230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государственной службы</vt:lpstr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государственной службы</dc:title>
  <dc:creator>it18</dc:creator>
  <cp:lastModifiedBy>person_15</cp:lastModifiedBy>
  <cp:revision>2</cp:revision>
  <cp:lastPrinted>2022-12-19T09:46:00Z</cp:lastPrinted>
  <dcterms:created xsi:type="dcterms:W3CDTF">2024-01-23T04:51:00Z</dcterms:created>
  <dcterms:modified xsi:type="dcterms:W3CDTF">2024-01-23T04:51:00Z</dcterms:modified>
</cp:coreProperties>
</file>