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92" w:rsidRDefault="00194992" w:rsidP="00194992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94992" w:rsidRPr="00194992" w:rsidRDefault="00194992" w:rsidP="00194992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194992" w:rsidRPr="00194992" w:rsidRDefault="00194992" w:rsidP="00194992">
      <w:pPr>
        <w:spacing w:after="0" w:line="240" w:lineRule="auto"/>
        <w:ind w:right="-7" w:firstLine="709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>29 марта 2016 г.</w:t>
      </w:r>
      <w:r w:rsidRPr="00194992">
        <w:rPr>
          <w:rFonts w:ascii="Times New Roman" w:hAnsi="Times New Roman" w:cs="Times New Roman"/>
          <w:sz w:val="24"/>
          <w:szCs w:val="24"/>
        </w:rPr>
        <w:tab/>
      </w:r>
      <w:r w:rsidRPr="00194992">
        <w:rPr>
          <w:rFonts w:ascii="Times New Roman" w:hAnsi="Times New Roman" w:cs="Times New Roman"/>
          <w:sz w:val="24"/>
          <w:szCs w:val="24"/>
        </w:rPr>
        <w:tab/>
      </w:r>
      <w:r w:rsidRPr="00194992">
        <w:rPr>
          <w:rFonts w:ascii="Times New Roman" w:hAnsi="Times New Roman" w:cs="Times New Roman"/>
          <w:sz w:val="24"/>
          <w:szCs w:val="24"/>
        </w:rPr>
        <w:tab/>
      </w:r>
      <w:r w:rsidRPr="00194992">
        <w:rPr>
          <w:rFonts w:ascii="Times New Roman" w:hAnsi="Times New Roman" w:cs="Times New Roman"/>
          <w:sz w:val="24"/>
          <w:szCs w:val="24"/>
        </w:rPr>
        <w:tab/>
      </w:r>
      <w:r w:rsidRPr="00194992">
        <w:rPr>
          <w:rFonts w:ascii="Times New Roman" w:hAnsi="Times New Roman" w:cs="Times New Roman"/>
          <w:sz w:val="24"/>
          <w:szCs w:val="24"/>
        </w:rPr>
        <w:tab/>
        <w:t>№ 60</w:t>
      </w:r>
    </w:p>
    <w:p w:rsidR="00194992" w:rsidRPr="00194992" w:rsidRDefault="00194992" w:rsidP="00194992">
      <w:pPr>
        <w:spacing w:after="0" w:line="240" w:lineRule="auto"/>
        <w:ind w:right="-7" w:firstLine="709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4992">
        <w:rPr>
          <w:rFonts w:ascii="Times New Roman" w:hAnsi="Times New Roman" w:cs="Times New Roman"/>
          <w:b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Сарапула, </w:t>
      </w:r>
      <w:r>
        <w:rPr>
          <w:rFonts w:ascii="Times New Roman" w:hAnsi="Times New Roman" w:cs="Times New Roman"/>
          <w:b/>
          <w:sz w:val="24"/>
          <w:szCs w:val="24"/>
        </w:rPr>
        <w:t>отраслевых (функциональных) органов</w:t>
      </w:r>
      <w:r w:rsidRPr="00194992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Сарапула, наделенных правами юридического лица, муниципальных служащих Администрации города Сарапула, </w:t>
      </w:r>
      <w:r>
        <w:rPr>
          <w:rFonts w:ascii="Times New Roman" w:hAnsi="Times New Roman" w:cs="Times New Roman"/>
          <w:b/>
          <w:sz w:val="24"/>
          <w:szCs w:val="24"/>
        </w:rPr>
        <w:t>отраслевых (функциональных) органов</w:t>
      </w:r>
      <w:r w:rsidRPr="00194992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Сарапула, наделенных правами юридического лица и членов их семей на официальном сайте муниципального образования "Город Сарапул" в информационно-телекоммуникационной сети</w:t>
      </w:r>
      <w:proofErr w:type="gramEnd"/>
      <w:r w:rsidRPr="00194992">
        <w:rPr>
          <w:rFonts w:ascii="Times New Roman" w:hAnsi="Times New Roman" w:cs="Times New Roman"/>
          <w:b/>
          <w:sz w:val="24"/>
          <w:szCs w:val="24"/>
        </w:rPr>
        <w:t xml:space="preserve"> "Интернет" и предоставления этих сведений общероссийским и республиканским средствам массовой информации для опубликования</w:t>
      </w:r>
    </w:p>
    <w:p w:rsidR="00194992" w:rsidRPr="00194992" w:rsidRDefault="00194992" w:rsidP="00194992">
      <w:pPr>
        <w:spacing w:after="0" w:line="240" w:lineRule="auto"/>
        <w:ind w:right="-7" w:firstLine="709"/>
        <w:rPr>
          <w:rFonts w:ascii="Times New Roman" w:hAnsi="Times New Roman" w:cs="Times New Roman"/>
          <w:b/>
          <w:sz w:val="24"/>
          <w:szCs w:val="24"/>
        </w:rPr>
      </w:pPr>
    </w:p>
    <w:p w:rsidR="00194992" w:rsidRDefault="00194992" w:rsidP="00194992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94992" w:rsidRDefault="00194992" w:rsidP="00194992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Распоряжения Администрации города Сарапула от 02.08.2019 г. № 195</w:t>
      </w:r>
      <w:r w:rsidR="00B07945">
        <w:rPr>
          <w:rFonts w:ascii="Times New Roman" w:hAnsi="Times New Roman" w:cs="Times New Roman"/>
          <w:sz w:val="24"/>
          <w:szCs w:val="24"/>
        </w:rPr>
        <w:t xml:space="preserve">, </w:t>
      </w:r>
      <w:r w:rsidR="0081411C">
        <w:rPr>
          <w:rFonts w:ascii="Times New Roman" w:hAnsi="Times New Roman" w:cs="Times New Roman"/>
          <w:sz w:val="24"/>
          <w:szCs w:val="24"/>
        </w:rPr>
        <w:t xml:space="preserve">от </w:t>
      </w:r>
      <w:r w:rsidR="00B07945">
        <w:rPr>
          <w:rFonts w:ascii="Times New Roman" w:hAnsi="Times New Roman" w:cs="Times New Roman"/>
          <w:sz w:val="24"/>
          <w:szCs w:val="24"/>
        </w:rPr>
        <w:t>04.02.2021 г. № 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992" w:rsidRPr="00194992" w:rsidRDefault="00194992" w:rsidP="00194992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9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№ 273-ФЗ "О противодействии коррупции", Указом Президента РФ от 8 июля 2013 г. № 613 "Вопросы противодействия коррупции", Указом Главы УР от 25 сентября 2014 г. № 311 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</w:t>
      </w:r>
      <w:proofErr w:type="gramEnd"/>
      <w:r w:rsidRPr="00194992">
        <w:rPr>
          <w:rFonts w:ascii="Times New Roman" w:hAnsi="Times New Roman" w:cs="Times New Roman"/>
          <w:sz w:val="24"/>
          <w:szCs w:val="24"/>
        </w:rPr>
        <w:t xml:space="preserve">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опубликования":</w:t>
      </w: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4992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Сарапула, </w:t>
      </w: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19499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Сарапула, наделенных правами юридического лица, муниципальных служащих Администрации города Сарапула, </w:t>
      </w: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19499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Сарапула, наделенных правами юридического лица и членов их семей на официальном сайте муниципального образования "Город Сарапул" в информационно-телекоммуникационной</w:t>
      </w:r>
      <w:proofErr w:type="gramEnd"/>
      <w:r w:rsidRPr="00194992">
        <w:rPr>
          <w:rFonts w:ascii="Times New Roman" w:hAnsi="Times New Roman" w:cs="Times New Roman"/>
          <w:sz w:val="24"/>
          <w:szCs w:val="24"/>
        </w:rPr>
        <w:t xml:space="preserve"> сети "Интернет" и предоставления этих сведений общероссийским и республиканским средствам массовой информации для опубликования.</w:t>
      </w: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49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99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94992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Сарапула.</w:t>
      </w: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 xml:space="preserve">Глава города Сарапула - А.А. </w:t>
      </w:r>
      <w:proofErr w:type="spellStart"/>
      <w:r w:rsidRPr="00194992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94992" w:rsidRPr="00194992" w:rsidRDefault="00194992" w:rsidP="0019499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2" w:rsidRPr="00194992" w:rsidRDefault="00194992" w:rsidP="00194992">
      <w:pPr>
        <w:numPr>
          <w:ilvl w:val="0"/>
          <w:numId w:val="1"/>
        </w:numPr>
        <w:spacing w:after="0" w:line="240" w:lineRule="auto"/>
        <w:ind w:right="-7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499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94992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194992" w:rsidRPr="00194992" w:rsidRDefault="00194992" w:rsidP="00194992">
      <w:pPr>
        <w:numPr>
          <w:ilvl w:val="0"/>
          <w:numId w:val="1"/>
        </w:numPr>
        <w:spacing w:after="0" w:line="240" w:lineRule="auto"/>
        <w:ind w:right="-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194992" w:rsidRPr="00194992" w:rsidRDefault="00194992" w:rsidP="00194992">
      <w:pPr>
        <w:numPr>
          <w:ilvl w:val="0"/>
          <w:numId w:val="1"/>
        </w:numPr>
        <w:spacing w:after="0" w:line="240" w:lineRule="auto"/>
        <w:ind w:right="-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>от «29»марта  2016 г. №  60</w:t>
      </w:r>
    </w:p>
    <w:p w:rsidR="00194992" w:rsidRPr="00194992" w:rsidRDefault="00194992" w:rsidP="00194992">
      <w:pPr>
        <w:pStyle w:val="ConsPlusNormal"/>
        <w:ind w:right="-7" w:firstLine="709"/>
        <w:jc w:val="center"/>
        <w:rPr>
          <w:bCs/>
        </w:rPr>
      </w:pPr>
    </w:p>
    <w:p w:rsidR="00194992" w:rsidRPr="00194992" w:rsidRDefault="00194992" w:rsidP="00194992">
      <w:pPr>
        <w:pStyle w:val="ConsPlusNormal"/>
        <w:ind w:right="-7" w:firstLine="709"/>
        <w:jc w:val="center"/>
        <w:rPr>
          <w:bCs/>
        </w:rPr>
      </w:pPr>
    </w:p>
    <w:p w:rsidR="00194992" w:rsidRPr="00194992" w:rsidRDefault="00194992" w:rsidP="00194992">
      <w:pPr>
        <w:pStyle w:val="ConsPlusNormal"/>
        <w:ind w:right="-7" w:firstLine="709"/>
        <w:jc w:val="center"/>
        <w:rPr>
          <w:bCs/>
        </w:rPr>
      </w:pPr>
      <w:r w:rsidRPr="00194992">
        <w:rPr>
          <w:bCs/>
        </w:rPr>
        <w:t>Порядок</w:t>
      </w:r>
    </w:p>
    <w:p w:rsidR="00194992" w:rsidRPr="00194992" w:rsidRDefault="00194992" w:rsidP="00194992">
      <w:pPr>
        <w:pStyle w:val="ConsPlusNormal"/>
        <w:ind w:right="-7" w:firstLine="709"/>
        <w:jc w:val="center"/>
        <w:rPr>
          <w:bCs/>
        </w:rPr>
      </w:pPr>
      <w:proofErr w:type="gramStart"/>
      <w:r w:rsidRPr="00194992">
        <w:rPr>
          <w:bCs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Сарапула, </w:t>
      </w:r>
      <w:r>
        <w:t>отраслевых (функциональных) органов</w:t>
      </w:r>
      <w:r w:rsidRPr="00194992">
        <w:rPr>
          <w:bCs/>
        </w:rPr>
        <w:t xml:space="preserve"> Администрации города Сарапула, наделенных правами юридического лица, муниципальных служащих Администрации города Сарапула, </w:t>
      </w:r>
      <w:r>
        <w:t>отраслевых (функциональных) органов</w:t>
      </w:r>
      <w:r w:rsidRPr="00194992">
        <w:rPr>
          <w:bCs/>
        </w:rPr>
        <w:t xml:space="preserve"> Администрации города Сарапула, наделенных правами юридического лица и членов их семей на официальном сайте муниципального образования «Город Сарапул» в информационно-телекоммуникационной сети «Интернет» и</w:t>
      </w:r>
      <w:proofErr w:type="gramEnd"/>
      <w:r w:rsidRPr="00194992">
        <w:rPr>
          <w:bCs/>
        </w:rPr>
        <w:t xml:space="preserve"> предоставления этих сведений общероссийским и республиканским средствам массовой информации для опубликования</w:t>
      </w:r>
    </w:p>
    <w:p w:rsidR="00194992" w:rsidRDefault="00194992" w:rsidP="00194992">
      <w:pPr>
        <w:pStyle w:val="ConsPlusNormal"/>
        <w:ind w:right="-7" w:firstLine="709"/>
        <w:jc w:val="center"/>
        <w:outlineLvl w:val="0"/>
      </w:pPr>
    </w:p>
    <w:p w:rsidR="00C223C1" w:rsidRDefault="00C223C1" w:rsidP="00C223C1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9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223C1" w:rsidRDefault="00C223C1" w:rsidP="00C223C1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Распоряжения Администрации города Сарапула от 02.08.2019 г. № 195</w:t>
      </w:r>
      <w:r w:rsidR="0081411C">
        <w:rPr>
          <w:rFonts w:ascii="Times New Roman" w:hAnsi="Times New Roman" w:cs="Times New Roman"/>
          <w:sz w:val="24"/>
          <w:szCs w:val="24"/>
        </w:rPr>
        <w:t xml:space="preserve">, </w:t>
      </w:r>
      <w:r w:rsidR="0081411C">
        <w:rPr>
          <w:rFonts w:ascii="Times New Roman" w:hAnsi="Times New Roman" w:cs="Times New Roman"/>
          <w:sz w:val="24"/>
          <w:szCs w:val="24"/>
        </w:rPr>
        <w:t>04.02.2021 г. №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C223C1" w:rsidRPr="00194992" w:rsidRDefault="00C223C1" w:rsidP="00194992">
      <w:pPr>
        <w:pStyle w:val="ConsPlusNormal"/>
        <w:ind w:right="-7" w:firstLine="709"/>
        <w:jc w:val="center"/>
        <w:outlineLvl w:val="0"/>
      </w:pP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1. </w:t>
      </w:r>
      <w:proofErr w:type="gramStart"/>
      <w:r w:rsidRPr="00194992">
        <w:t xml:space="preserve">Настоящий Порядок устанавливает обязанности кадровой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(далее - кадровые службы)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лица, их супруг (супругов) и несовершеннолетних детей (далее - сведения</w:t>
      </w:r>
      <w:proofErr w:type="gramEnd"/>
      <w:r w:rsidRPr="00194992">
        <w:t xml:space="preserve"> о доходах, расходах, об имуществе и обязательствах имущественного характера) на официальном сайте муниципального образования «Город Сарапул» в информационно-телекоммуникационной сети «Интернет» (далее - официальный сайт), а также по предоставлению этих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запросами.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bookmarkStart w:id="1" w:name="Par11"/>
      <w:bookmarkEnd w:id="1"/>
      <w:r w:rsidRPr="00194992">
        <w:t xml:space="preserve">2. На официальном сайте </w:t>
      </w:r>
      <w:proofErr w:type="gramStart"/>
      <w:r w:rsidRPr="00194992">
        <w:t>размещаются и средствам массовой информации предоставляются</w:t>
      </w:r>
      <w:proofErr w:type="gramEnd"/>
      <w:r w:rsidRPr="00194992">
        <w:t xml:space="preserve"> для опубликования следующие сведения о доходах, расходах, об имуществе и обязательствах имущественного характера: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proofErr w:type="gramStart"/>
      <w:r w:rsidRPr="00194992">
        <w:t xml:space="preserve">1) перечень объектов недвижимого имущества, принадлежащих лицу, замещающему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2) перечень транспортных средств с указанием вида и марки, принадлежащих на праве собственности лицу, замещающему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(муниципальному служащему), его супруге (супругу) и несовершеннолетним детям;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3) декларированный годовой доход лица, замещающего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(муниципального служащего), его супруги (супруга) и несовершеннолетних детей;</w:t>
      </w:r>
    </w:p>
    <w:p w:rsidR="00D260EE" w:rsidRDefault="00194992" w:rsidP="00D2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0EE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</w:t>
      </w:r>
      <w:r w:rsidR="00D260EE">
        <w:rPr>
          <w:rFonts w:ascii="Times New Roman" w:hAnsi="Times New Roman" w:cs="Times New Roman"/>
          <w:sz w:val="24"/>
          <w:szCs w:val="24"/>
        </w:rPr>
        <w:t xml:space="preserve"> (совершена сделка)</w:t>
      </w:r>
      <w:r w:rsidRPr="00D260EE">
        <w:rPr>
          <w:rFonts w:ascii="Times New Roman" w:hAnsi="Times New Roman" w:cs="Times New Roman"/>
          <w:sz w:val="24"/>
          <w:szCs w:val="24"/>
        </w:rPr>
        <w:t xml:space="preserve"> по приобретению</w:t>
      </w:r>
      <w:r w:rsidRPr="00194992">
        <w:t xml:space="preserve"> </w:t>
      </w:r>
      <w:r w:rsidRPr="00D260EE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D260EE">
        <w:rPr>
          <w:rFonts w:ascii="Times New Roman" w:hAnsi="Times New Roman" w:cs="Times New Roman"/>
          <w:sz w:val="24"/>
          <w:szCs w:val="24"/>
        </w:rPr>
        <w:t>другого</w:t>
      </w:r>
      <w:r w:rsidRPr="00D260EE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имущества, транспортного средства, </w:t>
      </w:r>
      <w:r w:rsidR="00D260EE" w:rsidRPr="00D260EE">
        <w:rPr>
          <w:rFonts w:ascii="Times New Roman" w:hAnsi="Times New Roman" w:cs="Times New Roman"/>
          <w:sz w:val="24"/>
          <w:szCs w:val="24"/>
        </w:rPr>
        <w:t xml:space="preserve">ценных бумаг (долей участия, паев в уставных (складочных) капиталах организаций), цифровых финансовых активов, цифровой валюты, </w:t>
      </w:r>
      <w:r w:rsidRPr="00D260E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260EE">
        <w:rPr>
          <w:rFonts w:ascii="Times New Roman" w:hAnsi="Times New Roman" w:cs="Times New Roman"/>
          <w:sz w:val="24"/>
          <w:szCs w:val="24"/>
        </w:rPr>
        <w:lastRenderedPageBreak/>
        <w:t xml:space="preserve">общая сумма таких сделок </w:t>
      </w:r>
      <w:r w:rsidR="00D260EE" w:rsidRPr="00D260EE">
        <w:rPr>
          <w:rFonts w:ascii="Times New Roman" w:hAnsi="Times New Roman" w:cs="Times New Roman"/>
          <w:sz w:val="24"/>
          <w:szCs w:val="24"/>
        </w:rPr>
        <w:t xml:space="preserve">(сумма такой сделки) </w:t>
      </w:r>
      <w:r w:rsidRPr="00D260EE">
        <w:rPr>
          <w:rFonts w:ascii="Times New Roman" w:hAnsi="Times New Roman" w:cs="Times New Roman"/>
          <w:sz w:val="24"/>
          <w:szCs w:val="24"/>
        </w:rPr>
        <w:t>превышает общий доход лица, замещающего должность муниципальной службы Администрации города Сарапула, отраслевых (функциональных) органов</w:t>
      </w:r>
      <w:proofErr w:type="gramEnd"/>
      <w:r w:rsidRPr="00D260EE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Сарапула, наделенных правами юридического лица (муниципального служащего) и его супруги (супруга) за три последних года, предшествующих отчетному периоду.</w:t>
      </w:r>
      <w:r w:rsidR="00D260EE" w:rsidRPr="00D26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proofErr w:type="gramStart"/>
      <w:r w:rsidRPr="00194992">
        <w:t xml:space="preserve">1) иные сведения (кроме указанных в </w:t>
      </w:r>
      <w:hyperlink w:anchor="Par11" w:history="1">
        <w:r w:rsidRPr="00194992">
          <w:t>пункте 2</w:t>
        </w:r>
      </w:hyperlink>
      <w:r w:rsidRPr="00194992">
        <w:t xml:space="preserve"> настоящего Порядка) о доходах лица, замещающего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2) персональные данные супруги (супруга), детей и иных членов семьи лица, замещающего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(муниципального служащего);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(муниципального служащего), его супруги (супруга), детей и иных членов семьи;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proofErr w:type="gramStart"/>
      <w:r w:rsidRPr="00194992"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(муниципальному служащему), его супруге (супругу), детям, иным членам семьи на праве собственности или находящихся в их пользовании;</w:t>
      </w:r>
      <w:proofErr w:type="gramEnd"/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>5) информацию, отнесенную к государственной тайне или являющуюся конфиденциальной.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4. </w:t>
      </w:r>
      <w:proofErr w:type="gramStart"/>
      <w:r w:rsidRPr="00194992">
        <w:t xml:space="preserve">Сведения о доходах, расходах, об имуществе и обязательствах имущественного характера, указанные в </w:t>
      </w:r>
      <w:hyperlink w:anchor="Par11" w:history="1">
        <w:r w:rsidRPr="00194992">
          <w:t>пункте 2</w:t>
        </w:r>
      </w:hyperlink>
      <w:r w:rsidRPr="00194992">
        <w:t xml:space="preserve"> настоящего Порядка, за весь период замещения лицом должности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(должности муниципальной службы),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Pr="00194992">
        <w:t xml:space="preserve"> официальном </w:t>
      </w:r>
      <w:proofErr w:type="gramStart"/>
      <w:r w:rsidRPr="00194992">
        <w:t>сайте</w:t>
      </w:r>
      <w:proofErr w:type="gramEnd"/>
      <w:r w:rsidRPr="00194992">
        <w:t xml:space="preserve"> и ежегодно обновляются в течение 14 рабочих дней со дня истечения срока, установленного для их подачи.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5. </w:t>
      </w:r>
      <w:proofErr w:type="gramStart"/>
      <w:r w:rsidRPr="00194992"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1" w:history="1">
        <w:r w:rsidRPr="00194992">
          <w:t>пункте 2</w:t>
        </w:r>
      </w:hyperlink>
      <w:r w:rsidRPr="00194992">
        <w:t xml:space="preserve"> настоящего Порядка </w:t>
      </w:r>
      <w:bookmarkStart w:id="2" w:name="Par24"/>
      <w:bookmarkStart w:id="3" w:name="Par25"/>
      <w:bookmarkEnd w:id="2"/>
      <w:bookmarkEnd w:id="3"/>
      <w:r w:rsidRPr="00194992">
        <w:t xml:space="preserve">представленных лицами, замещающими должности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лица, обеспечивается кадровой службой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лица.</w:t>
      </w:r>
      <w:proofErr w:type="gramEnd"/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6. Кадровая служба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лица: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1) в течение 3 рабочих дней со дня поступления запроса от средства массовой информации сообщает о нем лицу, замещающему должность муниципальной службы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</w:t>
      </w:r>
      <w:r w:rsidRPr="00194992">
        <w:lastRenderedPageBreak/>
        <w:t>города Сарапула, наделенных правами юридического лица (муниципальному служащему), в отношении которого поступил запрос;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2) в течение 7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11" w:history="1">
        <w:r w:rsidRPr="00194992">
          <w:t>пункте 2</w:t>
        </w:r>
      </w:hyperlink>
      <w:r w:rsidRPr="00194992">
        <w:t xml:space="preserve"> настоящего Порядка, в случае, если запрашиваемые сведения отсутствуют на официальном сайте.</w:t>
      </w:r>
    </w:p>
    <w:p w:rsidR="00194992" w:rsidRPr="00194992" w:rsidRDefault="00194992" w:rsidP="00194992">
      <w:pPr>
        <w:pStyle w:val="ConsPlusNormal"/>
        <w:ind w:right="-7" w:firstLine="709"/>
        <w:jc w:val="both"/>
      </w:pPr>
      <w:r w:rsidRPr="00194992">
        <w:t xml:space="preserve">7. </w:t>
      </w:r>
      <w:proofErr w:type="gramStart"/>
      <w:r w:rsidRPr="00194992">
        <w:t xml:space="preserve">Муниципальные служащие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- сотрудники кадровых служб Администрации города Сарапула, </w:t>
      </w:r>
      <w:r>
        <w:t>отраслевых (функциональных) органов</w:t>
      </w:r>
      <w:r w:rsidRPr="00194992">
        <w:t xml:space="preserve"> Администрации города Сарапула, наделенных правами юридического лица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94992" w:rsidRDefault="00194992" w:rsidP="00194992">
      <w:pPr>
        <w:pStyle w:val="ConsPlusNormal"/>
        <w:ind w:firstLine="540"/>
        <w:jc w:val="both"/>
      </w:pPr>
    </w:p>
    <w:p w:rsidR="00194992" w:rsidRDefault="00194992" w:rsidP="00194992">
      <w:pPr>
        <w:pStyle w:val="ConsPlusNormal"/>
        <w:ind w:firstLine="540"/>
        <w:jc w:val="both"/>
      </w:pPr>
    </w:p>
    <w:p w:rsidR="00194992" w:rsidRDefault="00194992" w:rsidP="00194992"/>
    <w:p w:rsidR="00782BC2" w:rsidRPr="00194992" w:rsidRDefault="00782BC2" w:rsidP="00194992">
      <w:pPr>
        <w:jc w:val="both"/>
        <w:rPr>
          <w:rFonts w:ascii="Lucida Console" w:hAnsi="Lucida Console"/>
        </w:rPr>
      </w:pPr>
    </w:p>
    <w:sectPr w:rsidR="00782BC2" w:rsidRPr="00194992" w:rsidSect="00194992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2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992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418B0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0909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11C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07945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23C1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0EE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6</cp:revision>
  <cp:lastPrinted>2019-08-02T12:16:00Z</cp:lastPrinted>
  <dcterms:created xsi:type="dcterms:W3CDTF">2019-08-02T12:04:00Z</dcterms:created>
  <dcterms:modified xsi:type="dcterms:W3CDTF">2021-07-02T07:22:00Z</dcterms:modified>
</cp:coreProperties>
</file>