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DF" w:rsidRPr="005D018F" w:rsidRDefault="005D018F" w:rsidP="005D018F">
      <w:pPr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5D018F">
        <w:rPr>
          <w:rFonts w:ascii="Times New Roman" w:hAnsi="Times New Roman" w:cs="Times New Roman"/>
          <w:sz w:val="20"/>
          <w:szCs w:val="20"/>
        </w:rPr>
        <w:t>УТВЕРЖДЕН</w:t>
      </w:r>
    </w:p>
    <w:p w:rsidR="005D018F" w:rsidRDefault="005D018F" w:rsidP="005D018F">
      <w:pPr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5D018F">
        <w:rPr>
          <w:rFonts w:ascii="Times New Roman" w:hAnsi="Times New Roman" w:cs="Times New Roman"/>
          <w:sz w:val="20"/>
          <w:szCs w:val="20"/>
        </w:rPr>
        <w:t xml:space="preserve">Протоколом заседания </w:t>
      </w:r>
    </w:p>
    <w:p w:rsidR="005D018F" w:rsidRDefault="005D018F" w:rsidP="005D018F">
      <w:pPr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5D018F">
        <w:rPr>
          <w:rFonts w:ascii="Times New Roman" w:hAnsi="Times New Roman" w:cs="Times New Roman"/>
          <w:sz w:val="20"/>
          <w:szCs w:val="20"/>
        </w:rPr>
        <w:t>Общественного совета</w:t>
      </w:r>
    </w:p>
    <w:p w:rsidR="005D018F" w:rsidRDefault="005D018F" w:rsidP="005D018F">
      <w:pPr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5D018F">
        <w:rPr>
          <w:rFonts w:ascii="Times New Roman" w:hAnsi="Times New Roman" w:cs="Times New Roman"/>
          <w:sz w:val="20"/>
          <w:szCs w:val="20"/>
        </w:rPr>
        <w:t>МО «Город Сарапул</w:t>
      </w:r>
    </w:p>
    <w:p w:rsidR="005D018F" w:rsidRDefault="005D018F" w:rsidP="005D018F">
      <w:pPr>
        <w:spacing w:after="0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5D018F">
        <w:rPr>
          <w:rFonts w:ascii="Times New Roman" w:hAnsi="Times New Roman" w:cs="Times New Roman"/>
          <w:sz w:val="20"/>
          <w:szCs w:val="20"/>
        </w:rPr>
        <w:t>от 28.02.2025г.</w:t>
      </w:r>
    </w:p>
    <w:p w:rsidR="005D018F" w:rsidRPr="005D018F" w:rsidRDefault="005D018F" w:rsidP="005D018F">
      <w:pPr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5D018F" w:rsidRPr="005D018F" w:rsidRDefault="005D018F" w:rsidP="005D01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D018F">
        <w:rPr>
          <w:rFonts w:ascii="Times New Roman" w:hAnsi="Times New Roman" w:cs="Times New Roman"/>
          <w:b/>
          <w:sz w:val="20"/>
          <w:szCs w:val="20"/>
        </w:rPr>
        <w:t>План работы Общественного Совета МО «Города Сарапула» на 2025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837"/>
        <w:gridCol w:w="1985"/>
        <w:gridCol w:w="2268"/>
      </w:tblGrid>
      <w:tr w:rsidR="00E52F42" w:rsidRPr="00F50D4E" w:rsidTr="002F4B3F">
        <w:trPr>
          <w:trHeight w:val="421"/>
          <w:tblHeader/>
        </w:trPr>
        <w:tc>
          <w:tcPr>
            <w:tcW w:w="516" w:type="dxa"/>
            <w:shd w:val="clear" w:color="auto" w:fill="auto"/>
            <w:vAlign w:val="center"/>
          </w:tcPr>
          <w:p w:rsidR="00E52F42" w:rsidRPr="00F50D4E" w:rsidRDefault="00E52F42" w:rsidP="002F4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37" w:type="dxa"/>
            <w:shd w:val="clear" w:color="auto" w:fill="auto"/>
            <w:vAlign w:val="center"/>
          </w:tcPr>
          <w:p w:rsidR="00E52F42" w:rsidRPr="00F50D4E" w:rsidRDefault="00E52F42" w:rsidP="002F4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2F42" w:rsidRPr="00F50D4E" w:rsidRDefault="00E52F42" w:rsidP="002F4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2F42" w:rsidRPr="00F50D4E" w:rsidRDefault="00E52F42" w:rsidP="002F4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овета МО «Город Сарапул» (реализация проектов с целью обеспечения активного участия граждан в жизни города, развитие предпринимательства, поддержку социальных инициатив и повышения уровень доверия между населением и администрацией города)</w:t>
            </w:r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В течение года, в соответствии с Положением об Общественном Совете МО «Города Сарапула» и Планом работы палаты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Председатель, члены Общественного совета МО «Город Сарапул»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овета МО «Город Сарапул»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(создание условий для открытого диалога общественного органа и муниципальных служб города)</w:t>
            </w:r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необходимости,</w:t>
            </w:r>
          </w:p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не реже 4 раз в год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Председатель, члены Общественного совета МО «Город Сарапул»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овета МО «Город Сарапул»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(разработка стратегии и постановка задач по текущей и последующий год)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Один раз в первом и четвёртом квартале 2025 года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Председатель, члены Общественного совета МО «Город Сарапул»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заседаний комиссий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овета МО «Город Сарапул» (формирование и обобщение предложений согласно деятельности своей комиссии)</w:t>
            </w:r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Председатель, члены Общественного совета МО «Город Сарапул»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рабочих групп по проектам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овета МО «Город Сарапул»</w:t>
            </w:r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онлайн и офлайн встречи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Руководители комиссии и Руководители рабочих групп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Участие членов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овета МО «Город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Сарапул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» в расширенных заседаниях, мероприятиях, проводимых Общественной палатой Удмуртской Республики</w:t>
            </w:r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Председатель, члены Общественного совета МО «Город Сарапул»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осуществлении общественного </w:t>
            </w:r>
            <w:proofErr w:type="gramStart"/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законодательства в МО «Город Сарапул»</w:t>
            </w:r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Председатель, заместитель председателя Общественного совета МО «Город Сарапул»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Встречи для обмена опытом и решения общих проблем членов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овета МО «Город Сарапул» с экспертами и представителями общественных палат и советов муниципальных образований и региональных общественных палат</w:t>
            </w:r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Председатель, члены Общественного совета МО «Город Сарапул»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Участие членов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овета МО «Город Сарапул» в реализации приоритетных национальных федеральных и региональных проектов</w:t>
            </w:r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Члены Общественного совета МО «Город Сарапул»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обращениями граждан и сообществ, поступающими в Общественный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овет</w:t>
            </w:r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Председатель, Руководители комиссии Общественного совета МО «Город Сарапул», секретарь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Участие членов 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овета МО «Город Сарапул» в тематических мероприятиях, проводимых Администрацией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 Сарапула, республиканскими органами власти</w:t>
            </w:r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Члены Общественного совета МО «Город Сарапул»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на площадке </w:t>
            </w:r>
            <w:bookmarkStart w:id="0" w:name="_Hlk192754025"/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овета МО «Город Сарапул» </w:t>
            </w:r>
            <w:bookmarkEnd w:id="0"/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круглых столов по актуальным темам местного значения для выработки плана 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дальнейших действий</w:t>
            </w:r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 квартал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Руководители </w:t>
            </w:r>
            <w:r w:rsidRPr="00F50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комиссии Общественного совета МО «Город Сарапул»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Участие в комитетах по организации знаковых городских мероприятий: День Победы, День города, Новогодние праздники и др.</w:t>
            </w:r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Общественного совета МО «Город Сарапул»</w:t>
            </w:r>
          </w:p>
        </w:tc>
      </w:tr>
      <w:tr w:rsidR="00E52F42" w:rsidRPr="00F50D4E" w:rsidTr="002F4B3F">
        <w:trPr>
          <w:trHeight w:val="421"/>
        </w:trPr>
        <w:tc>
          <w:tcPr>
            <w:tcW w:w="516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837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Участие в работе по разработке Стратегии развития МО «Город Сарапул» до 2036 года</w:t>
            </w:r>
          </w:p>
        </w:tc>
        <w:tc>
          <w:tcPr>
            <w:tcW w:w="1985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В первом и втором квартале 2025 года</w:t>
            </w:r>
          </w:p>
        </w:tc>
        <w:tc>
          <w:tcPr>
            <w:tcW w:w="2268" w:type="dxa"/>
            <w:shd w:val="clear" w:color="auto" w:fill="auto"/>
          </w:tcPr>
          <w:p w:rsidR="00E52F42" w:rsidRPr="00F50D4E" w:rsidRDefault="00E52F42" w:rsidP="002F4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D4E">
              <w:rPr>
                <w:rFonts w:ascii="Times New Roman" w:hAnsi="Times New Roman" w:cs="Times New Roman"/>
                <w:sz w:val="20"/>
                <w:szCs w:val="20"/>
              </w:rPr>
              <w:t>Председатель, члены Общественного совета МО «Город Сарапул»</w:t>
            </w:r>
          </w:p>
        </w:tc>
      </w:tr>
    </w:tbl>
    <w:p w:rsidR="000322BE" w:rsidRDefault="000322BE">
      <w:pPr>
        <w:rPr>
          <w:rFonts w:ascii="Times New Roman" w:hAnsi="Times New Roman" w:cs="Times New Roman"/>
        </w:rPr>
      </w:pPr>
    </w:p>
    <w:p w:rsidR="00E52F42" w:rsidRPr="000322BE" w:rsidRDefault="000322BE">
      <w:pPr>
        <w:rPr>
          <w:rFonts w:ascii="Times New Roman" w:hAnsi="Times New Roman" w:cs="Times New Roman"/>
        </w:rPr>
      </w:pPr>
      <w:bookmarkStart w:id="1" w:name="_GoBack"/>
      <w:bookmarkEnd w:id="1"/>
      <w:r w:rsidRPr="000322BE">
        <w:rPr>
          <w:rFonts w:ascii="Times New Roman" w:hAnsi="Times New Roman" w:cs="Times New Roman"/>
        </w:rPr>
        <w:t>*В План работы Общественного Совета МО «Города Сарапула» могут вноситься изменения.</w:t>
      </w:r>
    </w:p>
    <w:sectPr w:rsidR="00E52F42" w:rsidRPr="0003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FC"/>
    <w:rsid w:val="000322BE"/>
    <w:rsid w:val="005D018F"/>
    <w:rsid w:val="005E43FC"/>
    <w:rsid w:val="00AC5639"/>
    <w:rsid w:val="00B45847"/>
    <w:rsid w:val="00C53FDF"/>
    <w:rsid w:val="00E5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person_1</dc:creator>
  <cp:keywords/>
  <dc:description/>
  <cp:lastModifiedBy>person_1</cp:lastModifiedBy>
  <cp:revision>4</cp:revision>
  <dcterms:created xsi:type="dcterms:W3CDTF">2025-03-24T04:50:00Z</dcterms:created>
  <dcterms:modified xsi:type="dcterms:W3CDTF">2025-03-24T04:54:00Z</dcterms:modified>
</cp:coreProperties>
</file>