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27" w:rsidRDefault="00A82A27" w:rsidP="00A82A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 5</w:t>
      </w:r>
    </w:p>
    <w:p w:rsidR="00A82A27" w:rsidRDefault="00A82A27" w:rsidP="00A82A2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Заседания Правления ТСЖ «Дубровская,61» от 07.08.2013 года</w:t>
      </w:r>
      <w:r>
        <w:rPr>
          <w:sz w:val="28"/>
          <w:szCs w:val="28"/>
        </w:rPr>
        <w:t>.</w:t>
      </w:r>
    </w:p>
    <w:p w:rsidR="00A82A27" w:rsidRDefault="00A82A27" w:rsidP="00A82A27">
      <w:r>
        <w:t xml:space="preserve">Присутствовали члены Правления: </w:t>
      </w:r>
    </w:p>
    <w:p w:rsidR="00A82A27" w:rsidRDefault="00A82A27" w:rsidP="00A82A27">
      <w:pPr>
        <w:pStyle w:val="a3"/>
        <w:numPr>
          <w:ilvl w:val="0"/>
          <w:numId w:val="1"/>
        </w:numPr>
      </w:pPr>
      <w:r>
        <w:t xml:space="preserve">Агеев Б. Г.              кв. № 96,              </w:t>
      </w:r>
    </w:p>
    <w:p w:rsidR="00A82A27" w:rsidRDefault="00A82A27" w:rsidP="00A82A27">
      <w:pPr>
        <w:pStyle w:val="a3"/>
        <w:numPr>
          <w:ilvl w:val="0"/>
          <w:numId w:val="1"/>
        </w:numPr>
      </w:pPr>
      <w:r>
        <w:t xml:space="preserve">Бордачев И.Н.      кв.  № 102, </w:t>
      </w:r>
    </w:p>
    <w:p w:rsidR="00A82A27" w:rsidRDefault="00A82A27" w:rsidP="00A82A27">
      <w:pPr>
        <w:pStyle w:val="a3"/>
        <w:numPr>
          <w:ilvl w:val="0"/>
          <w:numId w:val="1"/>
        </w:numPr>
      </w:pPr>
      <w:r>
        <w:t xml:space="preserve">Рожкова В.П.         кв. № 25,       </w:t>
      </w:r>
    </w:p>
    <w:p w:rsidR="00A82A27" w:rsidRDefault="00A82A27" w:rsidP="00A82A27">
      <w:pPr>
        <w:pStyle w:val="a3"/>
        <w:numPr>
          <w:ilvl w:val="0"/>
          <w:numId w:val="1"/>
        </w:numPr>
      </w:pPr>
      <w:r>
        <w:t xml:space="preserve">Тамиев В.К.            кв. № 73,           </w:t>
      </w:r>
    </w:p>
    <w:p w:rsidR="00A82A27" w:rsidRDefault="00A82A27" w:rsidP="00A82A27">
      <w:pPr>
        <w:pStyle w:val="a3"/>
        <w:numPr>
          <w:ilvl w:val="0"/>
          <w:numId w:val="1"/>
        </w:numPr>
      </w:pPr>
      <w:r>
        <w:t>Черепанова С.А.    кв. № 1</w:t>
      </w:r>
      <w:r w:rsidR="005F6FCB">
        <w:t>,</w:t>
      </w:r>
    </w:p>
    <w:p w:rsidR="00A82A27" w:rsidRDefault="00A82A27" w:rsidP="00A82A27">
      <w:pPr>
        <w:pStyle w:val="a3"/>
        <w:numPr>
          <w:ilvl w:val="0"/>
          <w:numId w:val="1"/>
        </w:numPr>
      </w:pPr>
      <w:r>
        <w:t>Шапоренко Л.А.   кв. № 71</w:t>
      </w:r>
      <w:r w:rsidR="005F6FCB">
        <w:t>.</w:t>
      </w:r>
      <w:r>
        <w:t xml:space="preserve">       </w:t>
      </w:r>
    </w:p>
    <w:p w:rsidR="00A82A27" w:rsidRDefault="00A82A27" w:rsidP="00A82A27">
      <w:pPr>
        <w:ind w:left="360"/>
      </w:pPr>
      <w:r>
        <w:t>Был приглашен бухгалтер ТСЖ - Пименова Л.М.</w:t>
      </w:r>
    </w:p>
    <w:p w:rsidR="00A82A27" w:rsidRDefault="00A82A27" w:rsidP="00A82A27">
      <w:pPr>
        <w:ind w:left="360"/>
        <w:jc w:val="center"/>
        <w:rPr>
          <w:b/>
        </w:rPr>
      </w:pPr>
      <w:r>
        <w:rPr>
          <w:b/>
        </w:rPr>
        <w:t>Повестка:</w:t>
      </w:r>
    </w:p>
    <w:p w:rsidR="00E711DC" w:rsidRPr="00E711DC" w:rsidRDefault="00E711DC" w:rsidP="00E711DC">
      <w:pPr>
        <w:pStyle w:val="a3"/>
        <w:numPr>
          <w:ilvl w:val="0"/>
          <w:numId w:val="2"/>
        </w:numPr>
      </w:pPr>
      <w:r w:rsidRPr="00E711DC">
        <w:t>Выбор подрядчиков для ремонта третьего подъезда.</w:t>
      </w:r>
    </w:p>
    <w:p w:rsidR="00A82A27" w:rsidRDefault="00A82A27" w:rsidP="00A82A27">
      <w:pPr>
        <w:pStyle w:val="a3"/>
        <w:numPr>
          <w:ilvl w:val="0"/>
          <w:numId w:val="2"/>
        </w:numPr>
      </w:pPr>
      <w:r>
        <w:t>Обсуждение потерь по коммунальным услугам за ию</w:t>
      </w:r>
      <w:r w:rsidR="00E711DC">
        <w:t>л</w:t>
      </w:r>
      <w:r>
        <w:t>ь 2013 года. ОДН.</w:t>
      </w:r>
    </w:p>
    <w:p w:rsidR="00A82A27" w:rsidRDefault="00A82A27" w:rsidP="00A82A27">
      <w:pPr>
        <w:pStyle w:val="a3"/>
        <w:numPr>
          <w:ilvl w:val="0"/>
          <w:numId w:val="2"/>
        </w:numPr>
      </w:pPr>
      <w:r>
        <w:t>Обсуждение начисления оплаты труда за ию</w:t>
      </w:r>
      <w:r w:rsidR="00E711DC">
        <w:t>л</w:t>
      </w:r>
      <w:r>
        <w:t>ь 2013 года.</w:t>
      </w:r>
    </w:p>
    <w:p w:rsidR="00A82A27" w:rsidRDefault="00A82A27" w:rsidP="00A82A27">
      <w:pPr>
        <w:pStyle w:val="a3"/>
        <w:numPr>
          <w:ilvl w:val="0"/>
          <w:numId w:val="2"/>
        </w:numPr>
      </w:pPr>
      <w:r>
        <w:t>Разное.</w:t>
      </w:r>
    </w:p>
    <w:p w:rsidR="00AB7877" w:rsidRDefault="00F210CB" w:rsidP="00F210CB">
      <w:pPr>
        <w:jc w:val="center"/>
        <w:rPr>
          <w:b/>
        </w:rPr>
      </w:pPr>
      <w:r w:rsidRPr="00F210CB">
        <w:rPr>
          <w:b/>
        </w:rPr>
        <w:t>Решение:</w:t>
      </w:r>
    </w:p>
    <w:p w:rsidR="00F210CB" w:rsidRPr="0057072C" w:rsidRDefault="0057072C" w:rsidP="00F210CB">
      <w:pPr>
        <w:pStyle w:val="a3"/>
        <w:numPr>
          <w:ilvl w:val="0"/>
          <w:numId w:val="6"/>
        </w:numPr>
      </w:pPr>
      <w:r w:rsidRPr="0057072C">
        <w:t>В смете</w:t>
      </w:r>
      <w:r>
        <w:t xml:space="preserve"> ТСЖ</w:t>
      </w:r>
      <w:r w:rsidRPr="0057072C">
        <w:t xml:space="preserve"> на ремонт</w:t>
      </w:r>
      <w:r>
        <w:t xml:space="preserve"> 3 подъезда заложена сумма в 60000 руб. сметы по ремонту подъезда предложенные подрядчиками не устроили Правление, было решено пригласить подрядчиков </w:t>
      </w:r>
      <w:r w:rsidR="00C65BBD">
        <w:t>12 августа для уточнения необходимых работ и согласования сметы.</w:t>
      </w:r>
    </w:p>
    <w:p w:rsidR="00F210CB" w:rsidRPr="005A65C6" w:rsidRDefault="00645ADB" w:rsidP="00F210CB">
      <w:pPr>
        <w:pStyle w:val="a3"/>
        <w:numPr>
          <w:ilvl w:val="0"/>
          <w:numId w:val="6"/>
        </w:numPr>
        <w:rPr>
          <w:b/>
        </w:rPr>
      </w:pPr>
      <w:r>
        <w:t xml:space="preserve"> По показаниям </w:t>
      </w:r>
      <w:proofErr w:type="spellStart"/>
      <w:r>
        <w:t>общедомового</w:t>
      </w:r>
      <w:proofErr w:type="spellEnd"/>
      <w:r>
        <w:t xml:space="preserve"> прибора учета было использовано 659 м</w:t>
      </w:r>
      <w:r>
        <w:rPr>
          <w:vertAlign w:val="superscript"/>
        </w:rPr>
        <w:t xml:space="preserve">3 </w:t>
      </w:r>
      <w:r>
        <w:t>холодной воды, по данным собранным с и</w:t>
      </w:r>
      <w:r w:rsidR="00F23255">
        <w:t>н</w:t>
      </w:r>
      <w:r>
        <w:t xml:space="preserve">дивидуальных приборов учета собственниками потрачено </w:t>
      </w:r>
      <w:r w:rsidR="00E53B8C">
        <w:t>408 м</w:t>
      </w:r>
      <w:r w:rsidR="00E53B8C">
        <w:rPr>
          <w:vertAlign w:val="superscript"/>
        </w:rPr>
        <w:t>3</w:t>
      </w:r>
      <w:r w:rsidR="00E53B8C">
        <w:t>, 108 м</w:t>
      </w:r>
      <w:r w:rsidR="00E53B8C">
        <w:rPr>
          <w:vertAlign w:val="superscript"/>
        </w:rPr>
        <w:t xml:space="preserve">3 </w:t>
      </w:r>
      <w:r w:rsidR="00E53B8C">
        <w:t>использовано жителями квартир, в которых не установлены счётчики. Потери по ХВС  составляют 143 м</w:t>
      </w:r>
      <w:r w:rsidR="00E53B8C">
        <w:rPr>
          <w:vertAlign w:val="superscript"/>
        </w:rPr>
        <w:t>3</w:t>
      </w:r>
      <w:r w:rsidR="00E53B8C">
        <w:t xml:space="preserve"> на сумму 3673,67 руб. Потери по водоотведению 127,4 м</w:t>
      </w:r>
      <w:r w:rsidR="00E53B8C">
        <w:rPr>
          <w:vertAlign w:val="superscript"/>
        </w:rPr>
        <w:t>3</w:t>
      </w:r>
      <w:r w:rsidR="00E53B8C">
        <w:t xml:space="preserve">, что составляет 3400,31 руб. </w:t>
      </w:r>
      <w:r w:rsidR="005A65C6">
        <w:t>Правлением было</w:t>
      </w:r>
      <w:r w:rsidR="00E53B8C">
        <w:t xml:space="preserve"> решено</w:t>
      </w:r>
      <w:r w:rsidR="005A65C6">
        <w:t>,</w:t>
      </w:r>
      <w:r w:rsidR="00E53B8C">
        <w:t xml:space="preserve"> равномерно распределить </w:t>
      </w:r>
      <w:r w:rsidR="005A65C6">
        <w:t xml:space="preserve"> эти потери между жителями дома, в зависимости  от доли собственности. </w:t>
      </w:r>
    </w:p>
    <w:p w:rsidR="005A65C6" w:rsidRPr="0002422F" w:rsidRDefault="001E6ABE" w:rsidP="00F210CB">
      <w:pPr>
        <w:pStyle w:val="a3"/>
        <w:numPr>
          <w:ilvl w:val="0"/>
          <w:numId w:val="6"/>
        </w:numPr>
        <w:rPr>
          <w:b/>
        </w:rPr>
      </w:pPr>
      <w:r>
        <w:t>Начисление оплаты труда за июль 2013 года.</w:t>
      </w:r>
    </w:p>
    <w:p w:rsidR="0002422F" w:rsidRPr="0002422F" w:rsidRDefault="0002422F" w:rsidP="0002422F">
      <w:pPr>
        <w:ind w:left="360"/>
      </w:pPr>
      <w:r w:rsidRPr="0002422F">
        <w:t>Председатель ТСЖ</w:t>
      </w:r>
      <w:r>
        <w:t xml:space="preserve"> Рожкова В.П. рассказала о проделанной работе за прошлый месяц и предложила добавить</w:t>
      </w:r>
      <w:r w:rsidR="0029544C">
        <w:t xml:space="preserve"> Мальцеву А.А. </w:t>
      </w:r>
      <w:r>
        <w:t>к оклад</w:t>
      </w:r>
      <w:r w:rsidR="0029544C">
        <w:t>у</w:t>
      </w:r>
      <w:r>
        <w:t xml:space="preserve"> </w:t>
      </w:r>
      <w:r w:rsidR="0029544C">
        <w:t xml:space="preserve">800 руб. за устранение затора в мусоропроводе и последствий пожара. Агееву Б.Г, и </w:t>
      </w:r>
      <w:proofErr w:type="spellStart"/>
      <w:r w:rsidR="0029544C">
        <w:t>Тамиеву</w:t>
      </w:r>
      <w:proofErr w:type="spellEnd"/>
      <w:r w:rsidR="0029544C">
        <w:t xml:space="preserve"> В.К.</w:t>
      </w:r>
      <w:r w:rsidR="00880ED4">
        <w:t xml:space="preserve"> </w:t>
      </w:r>
      <w:r w:rsidR="00F23255">
        <w:t xml:space="preserve"> по 1000 руб. </w:t>
      </w:r>
      <w:r w:rsidR="0029544C">
        <w:t>за помощь в осмотре подвала и установке окон</w:t>
      </w:r>
      <w:r w:rsidR="00F23255">
        <w:t>.</w:t>
      </w:r>
      <w:r w:rsidR="0029544C">
        <w:t xml:space="preserve"> Старшим по подъездам по 1500 руб.,</w:t>
      </w:r>
      <w:r w:rsidR="007C1B1F">
        <w:t xml:space="preserve"> </w:t>
      </w:r>
      <w:r w:rsidR="0029544C">
        <w:t xml:space="preserve">выплатить </w:t>
      </w:r>
      <w:r w:rsidR="00F23255">
        <w:t xml:space="preserve"> 50 руб. </w:t>
      </w:r>
      <w:r w:rsidR="0029544C">
        <w:t xml:space="preserve">за </w:t>
      </w:r>
      <w:proofErr w:type="spellStart"/>
      <w:r w:rsidR="00F23255">
        <w:t>о</w:t>
      </w:r>
      <w:r w:rsidR="0029544C">
        <w:t>плобировку</w:t>
      </w:r>
      <w:proofErr w:type="spellEnd"/>
      <w:r w:rsidR="00F23255">
        <w:t xml:space="preserve"> счётчика Шапоренко Л.А.</w:t>
      </w:r>
      <w:r w:rsidR="007C1B1F">
        <w:t xml:space="preserve"> </w:t>
      </w:r>
      <w:r w:rsidR="00F23255">
        <w:t>С</w:t>
      </w:r>
      <w:r w:rsidR="007C1B1F">
        <w:t>екретарю</w:t>
      </w:r>
      <w:r w:rsidR="0029544C">
        <w:t xml:space="preserve"> Пименовой Т.Ю.</w:t>
      </w:r>
      <w:r w:rsidR="007C1B1F">
        <w:t xml:space="preserve"> 500 руб., а так же 1000 руб.</w:t>
      </w:r>
      <w:r w:rsidR="00F23255">
        <w:t>,</w:t>
      </w:r>
      <w:r w:rsidR="007C1B1F">
        <w:t xml:space="preserve"> </w:t>
      </w:r>
      <w:proofErr w:type="gramStart"/>
      <w:r w:rsidR="007C1B1F">
        <w:t>согласно Протокола</w:t>
      </w:r>
      <w:proofErr w:type="gramEnd"/>
      <w:r w:rsidR="007C1B1F">
        <w:t xml:space="preserve"> № </w:t>
      </w:r>
      <w:r w:rsidR="00F23255">
        <w:t>2</w:t>
      </w:r>
      <w:r w:rsidR="007C1B1F">
        <w:t xml:space="preserve"> от </w:t>
      </w:r>
      <w:r w:rsidR="00F23255">
        <w:t>04.07.2013 г</w:t>
      </w:r>
      <w:r w:rsidR="007C1B1F">
        <w:t>.</w:t>
      </w:r>
    </w:p>
    <w:p w:rsidR="0002422F" w:rsidRPr="000A6557" w:rsidRDefault="0002422F" w:rsidP="0002422F">
      <w:pPr>
        <w:pStyle w:val="a3"/>
        <w:rPr>
          <w:b/>
        </w:rPr>
      </w:pPr>
      <w:r>
        <w:t>Было решено выплатить:</w:t>
      </w:r>
    </w:p>
    <w:p w:rsidR="000A6557" w:rsidRPr="0002422F" w:rsidRDefault="000A6557" w:rsidP="0002422F">
      <w:pPr>
        <w:pStyle w:val="a3"/>
        <w:numPr>
          <w:ilvl w:val="0"/>
          <w:numId w:val="7"/>
        </w:numPr>
        <w:rPr>
          <w:b/>
        </w:rPr>
      </w:pPr>
      <w:r w:rsidRPr="0002422F">
        <w:rPr>
          <w:b/>
        </w:rPr>
        <w:t>Агеев Борис Григорьевич 1000.00 руб.</w:t>
      </w:r>
    </w:p>
    <w:p w:rsidR="000A6557" w:rsidRPr="0002422F" w:rsidRDefault="000A6557" w:rsidP="0002422F">
      <w:pPr>
        <w:pStyle w:val="a3"/>
        <w:numPr>
          <w:ilvl w:val="0"/>
          <w:numId w:val="7"/>
        </w:numPr>
        <w:rPr>
          <w:b/>
        </w:rPr>
      </w:pPr>
      <w:r w:rsidRPr="0002422F">
        <w:rPr>
          <w:b/>
        </w:rPr>
        <w:t xml:space="preserve">Арсланова </w:t>
      </w:r>
      <w:proofErr w:type="spellStart"/>
      <w:r w:rsidRPr="0002422F">
        <w:rPr>
          <w:b/>
        </w:rPr>
        <w:t>Асие</w:t>
      </w:r>
      <w:proofErr w:type="spellEnd"/>
      <w:r w:rsidRPr="0002422F">
        <w:rPr>
          <w:b/>
        </w:rPr>
        <w:t xml:space="preserve"> </w:t>
      </w:r>
      <w:proofErr w:type="spellStart"/>
      <w:r w:rsidRPr="0002422F">
        <w:rPr>
          <w:b/>
        </w:rPr>
        <w:t>Нурмухаметовна</w:t>
      </w:r>
      <w:proofErr w:type="spellEnd"/>
      <w:r w:rsidRPr="0002422F">
        <w:rPr>
          <w:b/>
        </w:rPr>
        <w:t xml:space="preserve"> 1500.00 руб.</w:t>
      </w:r>
    </w:p>
    <w:p w:rsidR="000A6557" w:rsidRPr="0002422F" w:rsidRDefault="000A6557" w:rsidP="0002422F">
      <w:pPr>
        <w:pStyle w:val="a3"/>
        <w:numPr>
          <w:ilvl w:val="0"/>
          <w:numId w:val="7"/>
        </w:numPr>
        <w:rPr>
          <w:b/>
        </w:rPr>
      </w:pPr>
      <w:proofErr w:type="spellStart"/>
      <w:r w:rsidRPr="0002422F">
        <w:rPr>
          <w:b/>
        </w:rPr>
        <w:t>Басиров</w:t>
      </w:r>
      <w:proofErr w:type="spellEnd"/>
      <w:r w:rsidRPr="0002422F">
        <w:rPr>
          <w:b/>
        </w:rPr>
        <w:t xml:space="preserve"> Ринат </w:t>
      </w:r>
      <w:proofErr w:type="spellStart"/>
      <w:r w:rsidRPr="0002422F">
        <w:rPr>
          <w:b/>
        </w:rPr>
        <w:t>Марсилевич</w:t>
      </w:r>
      <w:proofErr w:type="spellEnd"/>
      <w:r w:rsidRPr="0002422F">
        <w:rPr>
          <w:b/>
        </w:rPr>
        <w:t xml:space="preserve"> 1500.00 руб.</w:t>
      </w:r>
    </w:p>
    <w:p w:rsidR="000A6557" w:rsidRPr="0002422F" w:rsidRDefault="000A6557" w:rsidP="0002422F">
      <w:pPr>
        <w:pStyle w:val="a3"/>
        <w:numPr>
          <w:ilvl w:val="0"/>
          <w:numId w:val="7"/>
        </w:numPr>
        <w:rPr>
          <w:b/>
        </w:rPr>
      </w:pPr>
      <w:r w:rsidRPr="0002422F">
        <w:rPr>
          <w:b/>
        </w:rPr>
        <w:t>Григорьева Надежда Васильевна 1500.00 руб.</w:t>
      </w:r>
    </w:p>
    <w:p w:rsidR="000A6557" w:rsidRPr="0002422F" w:rsidRDefault="000A6557" w:rsidP="0002422F">
      <w:pPr>
        <w:pStyle w:val="a3"/>
        <w:numPr>
          <w:ilvl w:val="0"/>
          <w:numId w:val="7"/>
        </w:numPr>
        <w:rPr>
          <w:b/>
        </w:rPr>
      </w:pPr>
      <w:r w:rsidRPr="0002422F">
        <w:rPr>
          <w:b/>
        </w:rPr>
        <w:t>Мальцев Алексей Александрович 4800.00 руб.</w:t>
      </w:r>
    </w:p>
    <w:p w:rsidR="000A6557" w:rsidRPr="0002422F" w:rsidRDefault="000A6557" w:rsidP="0002422F">
      <w:pPr>
        <w:pStyle w:val="a3"/>
        <w:numPr>
          <w:ilvl w:val="0"/>
          <w:numId w:val="7"/>
        </w:numPr>
        <w:rPr>
          <w:b/>
        </w:rPr>
      </w:pPr>
      <w:r w:rsidRPr="0002422F">
        <w:rPr>
          <w:b/>
        </w:rPr>
        <w:t xml:space="preserve">Пименова Людмила </w:t>
      </w:r>
      <w:proofErr w:type="spellStart"/>
      <w:r w:rsidRPr="0002422F">
        <w:rPr>
          <w:b/>
        </w:rPr>
        <w:t>Матвеена</w:t>
      </w:r>
      <w:proofErr w:type="spellEnd"/>
      <w:r w:rsidRPr="0002422F">
        <w:rPr>
          <w:b/>
        </w:rPr>
        <w:t xml:space="preserve"> 3500.00 руб.</w:t>
      </w:r>
    </w:p>
    <w:p w:rsidR="000A6557" w:rsidRPr="0002422F" w:rsidRDefault="000A6557" w:rsidP="0002422F">
      <w:pPr>
        <w:pStyle w:val="a3"/>
        <w:numPr>
          <w:ilvl w:val="0"/>
          <w:numId w:val="7"/>
        </w:numPr>
        <w:rPr>
          <w:b/>
        </w:rPr>
      </w:pPr>
      <w:r w:rsidRPr="0002422F">
        <w:rPr>
          <w:b/>
        </w:rPr>
        <w:lastRenderedPageBreak/>
        <w:t>Пименова Татьяна Юрьевна 3000.00 руб.</w:t>
      </w:r>
    </w:p>
    <w:p w:rsidR="000A6557" w:rsidRPr="0002422F" w:rsidRDefault="000A6557" w:rsidP="0002422F">
      <w:pPr>
        <w:pStyle w:val="a3"/>
        <w:numPr>
          <w:ilvl w:val="0"/>
          <w:numId w:val="7"/>
        </w:numPr>
        <w:rPr>
          <w:b/>
        </w:rPr>
      </w:pPr>
      <w:r w:rsidRPr="0002422F">
        <w:rPr>
          <w:b/>
        </w:rPr>
        <w:t>Рожкова Вера Павловна 7000.00 руб.</w:t>
      </w:r>
    </w:p>
    <w:p w:rsidR="000A6557" w:rsidRPr="0002422F" w:rsidRDefault="000A6557" w:rsidP="0002422F">
      <w:pPr>
        <w:pStyle w:val="a3"/>
        <w:numPr>
          <w:ilvl w:val="0"/>
          <w:numId w:val="7"/>
        </w:numPr>
        <w:rPr>
          <w:b/>
        </w:rPr>
      </w:pPr>
      <w:r w:rsidRPr="0002422F">
        <w:rPr>
          <w:b/>
        </w:rPr>
        <w:t xml:space="preserve">Тамиев Владимир </w:t>
      </w:r>
      <w:proofErr w:type="spellStart"/>
      <w:r w:rsidRPr="0002422F">
        <w:rPr>
          <w:b/>
        </w:rPr>
        <w:t>Калиевич</w:t>
      </w:r>
      <w:proofErr w:type="spellEnd"/>
      <w:r w:rsidRPr="0002422F">
        <w:rPr>
          <w:b/>
        </w:rPr>
        <w:t xml:space="preserve"> 1000.00</w:t>
      </w:r>
      <w:r w:rsidR="0002422F" w:rsidRPr="0002422F">
        <w:rPr>
          <w:b/>
        </w:rPr>
        <w:t xml:space="preserve"> руб.</w:t>
      </w:r>
    </w:p>
    <w:p w:rsidR="00880ED4" w:rsidRPr="00880ED4" w:rsidRDefault="000A6557" w:rsidP="00880ED4">
      <w:pPr>
        <w:pStyle w:val="a3"/>
        <w:numPr>
          <w:ilvl w:val="0"/>
          <w:numId w:val="7"/>
        </w:numPr>
        <w:rPr>
          <w:b/>
        </w:rPr>
      </w:pPr>
      <w:r w:rsidRPr="0002422F">
        <w:rPr>
          <w:b/>
        </w:rPr>
        <w:t>Шапоренко Любовь Александровна</w:t>
      </w:r>
      <w:r w:rsidR="0002422F" w:rsidRPr="0002422F">
        <w:rPr>
          <w:b/>
        </w:rPr>
        <w:t xml:space="preserve"> </w:t>
      </w:r>
      <w:r w:rsidRPr="0002422F">
        <w:rPr>
          <w:b/>
        </w:rPr>
        <w:t>1550.00</w:t>
      </w:r>
      <w:r w:rsidR="0002422F" w:rsidRPr="0002422F">
        <w:rPr>
          <w:b/>
        </w:rPr>
        <w:t xml:space="preserve"> руб.</w:t>
      </w:r>
    </w:p>
    <w:p w:rsidR="00C65BBD" w:rsidRDefault="006C17BF" w:rsidP="00C65BBD">
      <w:pPr>
        <w:pStyle w:val="a3"/>
        <w:numPr>
          <w:ilvl w:val="0"/>
          <w:numId w:val="6"/>
        </w:numPr>
      </w:pPr>
      <w:r>
        <w:t>По</w:t>
      </w:r>
      <w:r w:rsidR="00C65BBD" w:rsidRPr="00C65BBD">
        <w:t xml:space="preserve"> </w:t>
      </w:r>
      <w:r w:rsidR="00C65BBD">
        <w:t>решени</w:t>
      </w:r>
      <w:r>
        <w:t>ю</w:t>
      </w:r>
      <w:r w:rsidR="00C65BBD" w:rsidRPr="00C65BBD">
        <w:t xml:space="preserve"> общего собрания</w:t>
      </w:r>
      <w:r w:rsidR="00C65BBD">
        <w:t xml:space="preserve"> заочного голосования от  </w:t>
      </w:r>
      <w:r w:rsidR="000771C6">
        <w:t>9-16 июня 2013 года,</w:t>
      </w:r>
      <w:r w:rsidR="00EA3542">
        <w:t xml:space="preserve"> Правлением решено</w:t>
      </w:r>
      <w:r w:rsidR="000771C6">
        <w:t xml:space="preserve"> </w:t>
      </w:r>
      <w:r w:rsidR="00EA3542">
        <w:t xml:space="preserve">заменить индивидуальные приборы учёта по электроэнергии при вышедшем сроке годности и добавить расходы по замене счётчиков в оплату жилищных услуг. Рожковой В.П. подготовить список жильцов, которым необходима замена электросчётчиков, и найти подрядчиков для выполнения необходимых работ. </w:t>
      </w:r>
    </w:p>
    <w:p w:rsidR="00F60455" w:rsidRDefault="004503BB" w:rsidP="00F60455">
      <w:pPr>
        <w:ind w:left="360"/>
      </w:pPr>
      <w:r>
        <w:t xml:space="preserve">Поставить норматив </w:t>
      </w:r>
      <w:r w:rsidR="00F60455">
        <w:t xml:space="preserve"> по</w:t>
      </w:r>
      <w:r>
        <w:t>требления</w:t>
      </w:r>
      <w:r w:rsidR="00F60455">
        <w:t xml:space="preserve"> водоснабжен</w:t>
      </w:r>
      <w:r>
        <w:t>ия</w:t>
      </w:r>
      <w:r w:rsidR="00F60455">
        <w:t xml:space="preserve"> и водоотведен</w:t>
      </w:r>
      <w:r>
        <w:t>ия на</w:t>
      </w:r>
      <w:r w:rsidR="00F60455">
        <w:t xml:space="preserve"> квартир</w:t>
      </w:r>
      <w:r>
        <w:t>ы</w:t>
      </w:r>
      <w:r w:rsidR="00F60455">
        <w:t>, в которых не были вовремя установлены и опломбированы новые счётчики. Старшим по подъездам подготовить списки таких кварти</w:t>
      </w:r>
      <w:r w:rsidR="006C17BF">
        <w:t xml:space="preserve">р и передать их бухгалтеру для </w:t>
      </w:r>
      <w:r w:rsidR="00F60455">
        <w:t>расчёта коммунальных услуг за август 2013 года.</w:t>
      </w:r>
    </w:p>
    <w:p w:rsidR="00F60455" w:rsidRDefault="006C17BF" w:rsidP="00F60455">
      <w:pPr>
        <w:ind w:left="360"/>
      </w:pPr>
      <w:r>
        <w:t>Ознакомить собственников жилья с правилами пожарной безопасности и административной ответственностью за нарушения требований пожарной безопасности.</w:t>
      </w:r>
    </w:p>
    <w:p w:rsidR="00451666" w:rsidRDefault="00451666" w:rsidP="00F60455">
      <w:pPr>
        <w:ind w:left="360"/>
      </w:pPr>
      <w:r>
        <w:t>Старшим по подъездам  провести работу с собственниками квартир по своевременной  оплате жилищно-коммунальных услуг</w:t>
      </w:r>
      <w:r w:rsidR="000F6A7D">
        <w:t>, так как задолженность по лицевым счетам на 01.08.2013 составляет 136221,74 руб.</w:t>
      </w:r>
    </w:p>
    <w:p w:rsidR="006C17BF" w:rsidRDefault="00451666" w:rsidP="00F60455">
      <w:pPr>
        <w:ind w:left="360"/>
      </w:pPr>
      <w:r>
        <w:t xml:space="preserve">Провести члену правления Черепановой С.А. сверку начислений и оплаты жилищно-коммунальных услуг с собственником квартиры № 18 Каримовым И.Ф. </w:t>
      </w:r>
    </w:p>
    <w:p w:rsidR="00880ED4" w:rsidRDefault="00880ED4" w:rsidP="00880ED4">
      <w:r>
        <w:t>Председатель: ___________________________________ (Рожкова В.П.)</w:t>
      </w:r>
    </w:p>
    <w:p w:rsidR="00880ED4" w:rsidRDefault="00880ED4" w:rsidP="00880ED4">
      <w:r>
        <w:t>Секретарь: ______________________________________ (Пименова Т.Ю.)</w:t>
      </w:r>
    </w:p>
    <w:p w:rsidR="00880ED4" w:rsidRPr="00C65BBD" w:rsidRDefault="00880ED4" w:rsidP="00F60455">
      <w:pPr>
        <w:ind w:left="360"/>
      </w:pPr>
    </w:p>
    <w:sectPr w:rsidR="00880ED4" w:rsidRPr="00C65BBD" w:rsidSect="00AB7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25C1E"/>
    <w:multiLevelType w:val="hybridMultilevel"/>
    <w:tmpl w:val="5BA4FE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08844F4"/>
    <w:multiLevelType w:val="hybridMultilevel"/>
    <w:tmpl w:val="F8BE5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0C2EF7"/>
    <w:multiLevelType w:val="hybridMultilevel"/>
    <w:tmpl w:val="D186B36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AB6213A"/>
    <w:multiLevelType w:val="hybridMultilevel"/>
    <w:tmpl w:val="C1EE6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D48F7"/>
    <w:multiLevelType w:val="hybridMultilevel"/>
    <w:tmpl w:val="CF8E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600787"/>
    <w:multiLevelType w:val="hybridMultilevel"/>
    <w:tmpl w:val="F9F6D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36E30"/>
    <w:multiLevelType w:val="hybridMultilevel"/>
    <w:tmpl w:val="F460C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E25075"/>
    <w:multiLevelType w:val="hybridMultilevel"/>
    <w:tmpl w:val="CFA8F26C"/>
    <w:lvl w:ilvl="0" w:tplc="A3F6AC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A82A27"/>
    <w:rsid w:val="0002422F"/>
    <w:rsid w:val="00074736"/>
    <w:rsid w:val="000771C6"/>
    <w:rsid w:val="000A6557"/>
    <w:rsid w:val="000F6A7D"/>
    <w:rsid w:val="00105002"/>
    <w:rsid w:val="00151CC2"/>
    <w:rsid w:val="001A5951"/>
    <w:rsid w:val="001E6ABE"/>
    <w:rsid w:val="0029544C"/>
    <w:rsid w:val="002B5789"/>
    <w:rsid w:val="004022E9"/>
    <w:rsid w:val="0044218F"/>
    <w:rsid w:val="004471EC"/>
    <w:rsid w:val="004503BB"/>
    <w:rsid w:val="00451666"/>
    <w:rsid w:val="004E18FD"/>
    <w:rsid w:val="0057072C"/>
    <w:rsid w:val="0059604A"/>
    <w:rsid w:val="005A65C6"/>
    <w:rsid w:val="005F6FCB"/>
    <w:rsid w:val="00645ADB"/>
    <w:rsid w:val="006C17BF"/>
    <w:rsid w:val="007C1B1F"/>
    <w:rsid w:val="00861CD0"/>
    <w:rsid w:val="00880ED4"/>
    <w:rsid w:val="009728C7"/>
    <w:rsid w:val="00A301B0"/>
    <w:rsid w:val="00A82A27"/>
    <w:rsid w:val="00AB7877"/>
    <w:rsid w:val="00C65BBD"/>
    <w:rsid w:val="00C90F34"/>
    <w:rsid w:val="00CB38B3"/>
    <w:rsid w:val="00E53B8C"/>
    <w:rsid w:val="00E670DC"/>
    <w:rsid w:val="00E711DC"/>
    <w:rsid w:val="00EA3542"/>
    <w:rsid w:val="00F210CB"/>
    <w:rsid w:val="00F23255"/>
    <w:rsid w:val="00F60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A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65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2013-08-08T03:38:00Z</dcterms:created>
  <dcterms:modified xsi:type="dcterms:W3CDTF">2013-09-30T14:47:00Z</dcterms:modified>
</cp:coreProperties>
</file>