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7" w:rsidRDefault="00372417" w:rsidP="00372417">
      <w:pPr>
        <w:pStyle w:val="ConsPlusNormal"/>
        <w:jc w:val="both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520"/>
        <w:gridCol w:w="1265"/>
        <w:gridCol w:w="2947"/>
        <w:gridCol w:w="2228"/>
      </w:tblGrid>
      <w:tr w:rsidR="00372417" w:rsidTr="00372417">
        <w:tc>
          <w:tcPr>
            <w:tcW w:w="611" w:type="dxa"/>
          </w:tcPr>
          <w:p w:rsidR="00372417" w:rsidRDefault="00372417" w:rsidP="00B323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20" w:type="dxa"/>
          </w:tcPr>
          <w:p w:rsidR="00372417" w:rsidRDefault="00372417" w:rsidP="00B32318">
            <w:r>
              <w:t>Наименование параметра</w:t>
            </w:r>
          </w:p>
        </w:tc>
        <w:tc>
          <w:tcPr>
            <w:tcW w:w="1265" w:type="dxa"/>
          </w:tcPr>
          <w:p w:rsidR="00372417" w:rsidRDefault="00372417" w:rsidP="00B32318">
            <w:r>
              <w:t>Единица измерения</w:t>
            </w:r>
          </w:p>
        </w:tc>
        <w:tc>
          <w:tcPr>
            <w:tcW w:w="2947" w:type="dxa"/>
          </w:tcPr>
          <w:p w:rsidR="00372417" w:rsidRDefault="00372417" w:rsidP="00B32318">
            <w:r>
              <w:t>Наименование показателя</w:t>
            </w:r>
          </w:p>
        </w:tc>
        <w:tc>
          <w:tcPr>
            <w:tcW w:w="2228" w:type="dxa"/>
          </w:tcPr>
          <w:p w:rsidR="00372417" w:rsidRDefault="00372417" w:rsidP="00B32318">
            <w:r>
              <w:t>Информация</w:t>
            </w:r>
          </w:p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r>
              <w:t>Дата заполнения</w:t>
            </w:r>
          </w:p>
        </w:tc>
        <w:tc>
          <w:tcPr>
            <w:tcW w:w="1265" w:type="dxa"/>
          </w:tcPr>
          <w:p w:rsidR="00372417" w:rsidRDefault="00372417" w:rsidP="00B32318"/>
        </w:tc>
        <w:tc>
          <w:tcPr>
            <w:tcW w:w="2947" w:type="dxa"/>
          </w:tcPr>
          <w:p w:rsidR="00372417" w:rsidRDefault="00372417" w:rsidP="00B32318"/>
        </w:tc>
        <w:tc>
          <w:tcPr>
            <w:tcW w:w="2228" w:type="dxa"/>
          </w:tcPr>
          <w:p w:rsidR="00372417" w:rsidRDefault="00077C36" w:rsidP="00372417">
            <w:r>
              <w:t>23</w:t>
            </w:r>
            <w:bookmarkStart w:id="0" w:name="_GoBack"/>
            <w:bookmarkEnd w:id="0"/>
            <w:r w:rsidR="00372417">
              <w:t>.11.2015</w:t>
            </w:r>
          </w:p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Дата начала отчетного периода</w:t>
            </w:r>
          </w:p>
        </w:tc>
        <w:tc>
          <w:tcPr>
            <w:tcW w:w="2228" w:type="dxa"/>
          </w:tcPr>
          <w:p w:rsidR="00372417" w:rsidRPr="00372417" w:rsidRDefault="00372417" w:rsidP="00372417">
            <w:r>
              <w:rPr>
                <w:lang w:val="en-US"/>
              </w:rPr>
              <w:t>01</w:t>
            </w:r>
            <w:r>
              <w:t>.01.2015</w:t>
            </w:r>
          </w:p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Дата конца отчетного периода</w:t>
            </w:r>
          </w:p>
        </w:tc>
        <w:tc>
          <w:tcPr>
            <w:tcW w:w="2228" w:type="dxa"/>
          </w:tcPr>
          <w:p w:rsidR="00372417" w:rsidRPr="00372417" w:rsidRDefault="00372417" w:rsidP="00372417">
            <w:r>
              <w:t>31.12.2015</w:t>
            </w:r>
          </w:p>
        </w:tc>
      </w:tr>
      <w:tr w:rsidR="00372417" w:rsidTr="00263FB5">
        <w:tc>
          <w:tcPr>
            <w:tcW w:w="9571" w:type="dxa"/>
            <w:gridSpan w:val="5"/>
          </w:tcPr>
          <w:p w:rsidR="00372417" w:rsidRDefault="00372417" w:rsidP="00372417">
            <w: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Авансовые платежи потребителей (на начало периода)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Авансовые платежи потребителей (на начало периода)</w:t>
            </w:r>
          </w:p>
        </w:tc>
        <w:tc>
          <w:tcPr>
            <w:tcW w:w="2228" w:type="dxa"/>
          </w:tcPr>
          <w:p w:rsidR="00372417" w:rsidRDefault="00372417" w:rsidP="00372417"/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228" w:type="dxa"/>
          </w:tcPr>
          <w:p w:rsidR="00372417" w:rsidRDefault="00372417" w:rsidP="00372417"/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Задолженность потребителей (на начало периода)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Задолженность потребителей (на начало периода)</w:t>
            </w:r>
          </w:p>
        </w:tc>
        <w:tc>
          <w:tcPr>
            <w:tcW w:w="2228" w:type="dxa"/>
          </w:tcPr>
          <w:p w:rsidR="00372417" w:rsidRDefault="00372417" w:rsidP="00372417"/>
        </w:tc>
      </w:tr>
      <w:tr w:rsidR="00372417" w:rsidTr="00372417">
        <w:tc>
          <w:tcPr>
            <w:tcW w:w="611" w:type="dxa"/>
          </w:tcPr>
          <w:p w:rsidR="00372417" w:rsidRDefault="00372417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372417" w:rsidRDefault="00372417" w:rsidP="00B32318">
            <w:pPr>
              <w:pStyle w:val="ConsPlusNormal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265" w:type="dxa"/>
          </w:tcPr>
          <w:p w:rsidR="00372417" w:rsidRDefault="00372417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372417" w:rsidRDefault="00372417" w:rsidP="00B32318">
            <w:pPr>
              <w:pStyle w:val="ConsPlusNormal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2228" w:type="dxa"/>
          </w:tcPr>
          <w:p w:rsidR="00372417" w:rsidRDefault="0041064F" w:rsidP="00372417">
            <w:r>
              <w:t>419472.00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170"/>
              <w:jc w:val="both"/>
            </w:pPr>
            <w:r>
              <w:t>- за содержание дома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за содержание дома</w:t>
            </w:r>
          </w:p>
        </w:tc>
        <w:tc>
          <w:tcPr>
            <w:tcW w:w="2228" w:type="dxa"/>
          </w:tcPr>
          <w:p w:rsidR="0041064F" w:rsidRDefault="0041064F" w:rsidP="00414E83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170"/>
              <w:jc w:val="both"/>
            </w:pPr>
            <w:r>
              <w:t>- за текущий ремонт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за текущий ремонт</w:t>
            </w:r>
          </w:p>
        </w:tc>
        <w:tc>
          <w:tcPr>
            <w:tcW w:w="2228" w:type="dxa"/>
          </w:tcPr>
          <w:p w:rsidR="0041064F" w:rsidRDefault="0041064F" w:rsidP="00414E83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170"/>
              <w:jc w:val="both"/>
            </w:pPr>
            <w:r>
              <w:t>- за услуги управления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за услуги управления</w:t>
            </w:r>
          </w:p>
        </w:tc>
        <w:tc>
          <w:tcPr>
            <w:tcW w:w="2228" w:type="dxa"/>
          </w:tcPr>
          <w:p w:rsidR="0041064F" w:rsidRDefault="0041064F" w:rsidP="00372417">
            <w:r>
              <w:t>12000.00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Получено денежных средств, в том числе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Получено денежных средств</w:t>
            </w:r>
          </w:p>
        </w:tc>
        <w:tc>
          <w:tcPr>
            <w:tcW w:w="2228" w:type="dxa"/>
          </w:tcPr>
          <w:p w:rsidR="0041064F" w:rsidRDefault="0041064F" w:rsidP="00372417">
            <w:r>
              <w:t>362112.00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283"/>
              <w:jc w:val="both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2228" w:type="dxa"/>
          </w:tcPr>
          <w:p w:rsidR="0041064F" w:rsidRDefault="0041064F" w:rsidP="00372417">
            <w:r>
              <w:t>362112.00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283"/>
              <w:jc w:val="both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283"/>
              <w:jc w:val="both"/>
            </w:pPr>
            <w:r>
              <w:t>- субсидий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Получено субсидий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283"/>
              <w:jc w:val="both"/>
            </w:pPr>
            <w:r>
              <w:t>- денежных средств от использования общего имущества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Получено денежных средств от использования общего имущества</w:t>
            </w:r>
          </w:p>
        </w:tc>
        <w:tc>
          <w:tcPr>
            <w:tcW w:w="2228" w:type="dxa"/>
          </w:tcPr>
          <w:p w:rsidR="0041064F" w:rsidRDefault="0041064F" w:rsidP="00372417">
            <w:r>
              <w:t>180399.80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  <w:ind w:left="283"/>
              <w:jc w:val="both"/>
            </w:pPr>
            <w:r>
              <w:t>- прочие поступления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Прочие поступления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Всего денежных средств с учетом остатков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Всего денежных средств с учетом остатков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 xml:space="preserve">Задолженность </w:t>
            </w:r>
            <w:r>
              <w:lastRenderedPageBreak/>
              <w:t>потребителей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 xml:space="preserve">Задолженность </w:t>
            </w:r>
            <w:r>
              <w:lastRenderedPageBreak/>
              <w:t>потребителей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B32318">
        <w:tc>
          <w:tcPr>
            <w:tcW w:w="9571" w:type="dxa"/>
            <w:gridSpan w:val="5"/>
          </w:tcPr>
          <w:p w:rsidR="0041064F" w:rsidRDefault="0041064F" w:rsidP="00B32318">
            <w:r>
              <w:lastRenderedPageBreak/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Годовая фактическая стоимость работ (услуг)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Годовая фактическая стоимость работ (услуг)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B32318">
        <w:tc>
          <w:tcPr>
            <w:tcW w:w="9571" w:type="dxa"/>
            <w:gridSpan w:val="5"/>
          </w:tcPr>
          <w:p w:rsidR="0041064F" w:rsidRDefault="0041064F" w:rsidP="00B32318">
            <w: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1890" w:history="1">
              <w:r>
                <w:rPr>
                  <w:color w:val="0000FF"/>
                </w:rPr>
                <w:t>пункте 21</w:t>
              </w:r>
            </w:hyperlink>
            <w:r>
              <w:t xml:space="preserve"> настоящего документа).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Периодичность выполнения работ (оказания услуг)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Периодичность выполнения работ (оказания услуг)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Стоимость на единицу измерения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Стоимость на единицу измерения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B32318">
        <w:tc>
          <w:tcPr>
            <w:tcW w:w="9571" w:type="dxa"/>
            <w:gridSpan w:val="5"/>
          </w:tcPr>
          <w:p w:rsidR="0041064F" w:rsidRDefault="0041064F" w:rsidP="00B32318">
            <w:r>
              <w:t>Информация о наличии претензий по качеству выполненных работ (оказанных услуг)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Количество поступивших претензий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Количество поступивших претензий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Количество удовлетворенных претензий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Количество удовлетворенных претензий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Сумма произведенного перерасчета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Сумма произведенного перерасчета</w:t>
            </w:r>
          </w:p>
        </w:tc>
        <w:tc>
          <w:tcPr>
            <w:tcW w:w="2228" w:type="dxa"/>
          </w:tcPr>
          <w:p w:rsidR="0041064F" w:rsidRDefault="0041064F" w:rsidP="00372417">
            <w:r>
              <w:t>0</w:t>
            </w:r>
          </w:p>
        </w:tc>
      </w:tr>
      <w:tr w:rsidR="0041064F" w:rsidTr="00B32318">
        <w:tc>
          <w:tcPr>
            <w:tcW w:w="9571" w:type="dxa"/>
            <w:gridSpan w:val="5"/>
          </w:tcPr>
          <w:p w:rsidR="0041064F" w:rsidRDefault="0041064F" w:rsidP="00B32318">
            <w:r>
              <w:t>Общая информация по предоставленным коммунальным услугам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начало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начало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 (на начало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 (на начало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Авансовые платежи потребителей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 (на конец периода)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 (на конец периода)</w:t>
            </w:r>
          </w:p>
        </w:tc>
        <w:tc>
          <w:tcPr>
            <w:tcW w:w="2228" w:type="dxa"/>
          </w:tcPr>
          <w:p w:rsidR="0041064F" w:rsidRDefault="0041064F" w:rsidP="00372417"/>
        </w:tc>
      </w:tr>
      <w:tr w:rsidR="0041064F" w:rsidTr="00B32318">
        <w:tc>
          <w:tcPr>
            <w:tcW w:w="9571" w:type="dxa"/>
            <w:gridSpan w:val="5"/>
          </w:tcPr>
          <w:p w:rsidR="0041064F" w:rsidRDefault="0041064F" w:rsidP="0056004E">
            <w:r>
              <w:t>Информация по предоставленным коммунальным услугам (заполняется по каждой коммунальной услуге)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28" w:type="dxa"/>
          </w:tcPr>
          <w:p w:rsidR="0041064F" w:rsidRDefault="0041064F" w:rsidP="00372417">
            <w:r>
              <w:t>Отопление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41064F" w:rsidRDefault="0041064F" w:rsidP="00372417">
            <w:r>
              <w:t>Гкал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 xml:space="preserve">Общий объем </w:t>
            </w:r>
            <w:r>
              <w:lastRenderedPageBreak/>
              <w:t>потребления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proofErr w:type="spellStart"/>
            <w:r>
              <w:lastRenderedPageBreak/>
              <w:t>нат</w:t>
            </w:r>
            <w:proofErr w:type="spellEnd"/>
            <w:r>
              <w:t>. показ.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2228" w:type="dxa"/>
          </w:tcPr>
          <w:p w:rsidR="0041064F" w:rsidRDefault="00C57DD6" w:rsidP="00372417">
            <w:r>
              <w:t>632.17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2228" w:type="dxa"/>
          </w:tcPr>
          <w:p w:rsidR="0041064F" w:rsidRDefault="00C57DD6" w:rsidP="00372417">
            <w:r>
              <w:t>1105929.96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2228" w:type="dxa"/>
          </w:tcPr>
          <w:p w:rsidR="00C57DD6" w:rsidRDefault="00C57DD6" w:rsidP="00C57D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1013988.92</w:t>
            </w:r>
          </w:p>
          <w:p w:rsidR="0041064F" w:rsidRDefault="0041064F" w:rsidP="00372417"/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2228" w:type="dxa"/>
          </w:tcPr>
          <w:p w:rsidR="0041064F" w:rsidRDefault="00C57DD6" w:rsidP="00372417">
            <w:r>
              <w:t>91941.04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228" w:type="dxa"/>
          </w:tcPr>
          <w:p w:rsidR="0041064F" w:rsidRDefault="00C57DD6" w:rsidP="00372417">
            <w:r>
              <w:t>1105929.96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2228" w:type="dxa"/>
          </w:tcPr>
          <w:p w:rsidR="0041064F" w:rsidRDefault="00C57DD6" w:rsidP="00372417">
            <w:r>
              <w:t>1105929.96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228" w:type="dxa"/>
          </w:tcPr>
          <w:p w:rsidR="0041064F" w:rsidRDefault="00C57DD6" w:rsidP="00372417">
            <w:r>
              <w:t>0</w:t>
            </w:r>
          </w:p>
        </w:tc>
      </w:tr>
      <w:tr w:rsidR="0041064F" w:rsidTr="00372417">
        <w:tc>
          <w:tcPr>
            <w:tcW w:w="611" w:type="dxa"/>
          </w:tcPr>
          <w:p w:rsidR="0041064F" w:rsidRDefault="0041064F" w:rsidP="0037241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28" w:type="dxa"/>
          </w:tcPr>
          <w:p w:rsidR="0041064F" w:rsidRDefault="00C57DD6" w:rsidP="00372417">
            <w:r>
              <w:t>0</w:t>
            </w:r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28" w:type="dxa"/>
          </w:tcPr>
          <w:p w:rsidR="0041064F" w:rsidRDefault="0041064F" w:rsidP="00B32318">
            <w:r>
              <w:t>Горячее водоснабжение</w:t>
            </w:r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41064F" w:rsidRDefault="0041064F" w:rsidP="00B32318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2228" w:type="dxa"/>
          </w:tcPr>
          <w:p w:rsidR="0041064F" w:rsidRDefault="00C57DD6" w:rsidP="00B32318">
            <w:r>
              <w:t>2504.6</w:t>
            </w:r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2228" w:type="dxa"/>
          </w:tcPr>
          <w:p w:rsidR="0041064F" w:rsidRDefault="00C57DD6" w:rsidP="00B32318">
            <w:r>
              <w:t>310362.14</w:t>
            </w:r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2228" w:type="dxa"/>
          </w:tcPr>
          <w:p w:rsidR="0041064F" w:rsidRDefault="00C57DD6" w:rsidP="00B32318">
            <w:r>
              <w:t>301040.60</w:t>
            </w:r>
          </w:p>
        </w:tc>
      </w:tr>
      <w:tr w:rsidR="0041064F" w:rsidTr="00B32318">
        <w:tc>
          <w:tcPr>
            <w:tcW w:w="611" w:type="dxa"/>
          </w:tcPr>
          <w:p w:rsidR="0041064F" w:rsidRDefault="0041064F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1265" w:type="dxa"/>
          </w:tcPr>
          <w:p w:rsidR="0041064F" w:rsidRDefault="0041064F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41064F" w:rsidRDefault="0041064F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2228" w:type="dxa"/>
          </w:tcPr>
          <w:p w:rsidR="0041064F" w:rsidRDefault="00C57DD6" w:rsidP="00B32318">
            <w:r>
              <w:t>9321.54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414E83">
            <w:r>
              <w:t>310362.14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414E83">
            <w:r>
              <w:t>310362.14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28" w:type="dxa"/>
          </w:tcPr>
          <w:p w:rsidR="00C57DD6" w:rsidRDefault="00C57DD6" w:rsidP="00B32318">
            <w:r>
              <w:t>Электроснабжение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C57DD6" w:rsidRDefault="00C57DD6" w:rsidP="00B32318">
            <w:r>
              <w:t>кВт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2228" w:type="dxa"/>
          </w:tcPr>
          <w:p w:rsidR="00C57DD6" w:rsidRDefault="00C57DD6" w:rsidP="00B32318">
            <w:r>
              <w:t>7771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2228" w:type="dxa"/>
          </w:tcPr>
          <w:p w:rsidR="00C57DD6" w:rsidRDefault="00C57DD6" w:rsidP="00B32318"/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2228" w:type="dxa"/>
          </w:tcPr>
          <w:p w:rsidR="00C57DD6" w:rsidRDefault="00C57DD6" w:rsidP="00B32318"/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2228" w:type="dxa"/>
          </w:tcPr>
          <w:p w:rsidR="00C57DD6" w:rsidRDefault="00C57DD6" w:rsidP="00B32318"/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23236.26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23236.26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28" w:type="dxa"/>
          </w:tcPr>
          <w:p w:rsidR="00C57DD6" w:rsidRDefault="00C57DD6" w:rsidP="00B32318">
            <w:r>
              <w:t>Водоотведение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C57DD6" w:rsidRDefault="00C57DD6" w:rsidP="00B32318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2228" w:type="dxa"/>
          </w:tcPr>
          <w:p w:rsidR="00C57DD6" w:rsidRDefault="00C57DD6" w:rsidP="00B32318">
            <w:r>
              <w:t>6752.0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2228" w:type="dxa"/>
          </w:tcPr>
          <w:p w:rsidR="00C57DD6" w:rsidRDefault="00C57DD6" w:rsidP="00B32318">
            <w:r>
              <w:t>180210.88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2228" w:type="dxa"/>
          </w:tcPr>
          <w:p w:rsidR="00C57DD6" w:rsidRDefault="00C57DD6" w:rsidP="00B32318">
            <w:r>
              <w:t>174912.56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2228" w:type="dxa"/>
          </w:tcPr>
          <w:p w:rsidR="00C57DD6" w:rsidRDefault="00C57DD6" w:rsidP="00B32318">
            <w:r>
              <w:t>5298.32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180210.88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180210.88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28" w:type="dxa"/>
          </w:tcPr>
          <w:p w:rsidR="00C57DD6" w:rsidRDefault="00C57DD6" w:rsidP="00B32318">
            <w:r>
              <w:t>Холодное водоснабжение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28" w:type="dxa"/>
          </w:tcPr>
          <w:p w:rsidR="00C57DD6" w:rsidRDefault="00C57DD6" w:rsidP="00B32318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Общий объем потребления</w:t>
            </w:r>
          </w:p>
        </w:tc>
        <w:tc>
          <w:tcPr>
            <w:tcW w:w="2228" w:type="dxa"/>
          </w:tcPr>
          <w:p w:rsidR="00C57DD6" w:rsidRDefault="00C57DD6" w:rsidP="00B32318">
            <w:r>
              <w:t>3657.11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потребителям</w:t>
            </w:r>
          </w:p>
        </w:tc>
        <w:tc>
          <w:tcPr>
            <w:tcW w:w="2228" w:type="dxa"/>
          </w:tcPr>
          <w:p w:rsidR="00C57DD6" w:rsidRDefault="00C57DD6" w:rsidP="00B32318">
            <w:r>
              <w:t>93951.09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потребителями</w:t>
            </w:r>
          </w:p>
        </w:tc>
        <w:tc>
          <w:tcPr>
            <w:tcW w:w="2228" w:type="dxa"/>
          </w:tcPr>
          <w:p w:rsidR="00C57DD6" w:rsidRDefault="00C57DD6" w:rsidP="00B32318">
            <w:r>
              <w:t>90169.31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потребителей</w:t>
            </w:r>
          </w:p>
        </w:tc>
        <w:tc>
          <w:tcPr>
            <w:tcW w:w="2228" w:type="dxa"/>
          </w:tcPr>
          <w:p w:rsidR="00C57DD6" w:rsidRDefault="00C57DD6" w:rsidP="00B32318">
            <w:r>
              <w:t>3781.78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 xml:space="preserve">Начислено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93951.09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93951.09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611" w:type="dxa"/>
          </w:tcPr>
          <w:p w:rsidR="00C57DD6" w:rsidRDefault="00C57DD6" w:rsidP="0056004E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28" w:type="dxa"/>
          </w:tcPr>
          <w:p w:rsidR="00C57DD6" w:rsidRDefault="00C57DD6" w:rsidP="00B32318">
            <w:r>
              <w:t>0</w:t>
            </w:r>
          </w:p>
        </w:tc>
      </w:tr>
      <w:tr w:rsidR="00C57DD6" w:rsidTr="00B32318">
        <w:tc>
          <w:tcPr>
            <w:tcW w:w="9571" w:type="dxa"/>
            <w:gridSpan w:val="5"/>
          </w:tcPr>
          <w:p w:rsidR="00C57DD6" w:rsidRDefault="00C57DD6" w:rsidP="00B32318">
            <w:r>
              <w:t>Информация о наличии претензий по качеству предоставленных коммунальных услуг</w:t>
            </w:r>
          </w:p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Количество поступивших претензий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Количество поступивших претензий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Количество удовлетворенных претензий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Количество удовлетворенных претензий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ед</w:t>
            </w:r>
            <w:proofErr w:type="gramStart"/>
            <w:r>
              <w:t>..</w:t>
            </w:r>
            <w:proofErr w:type="gramEnd"/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Сумма произведенного перерасчета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Сумма произведенного перерасчета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B32318">
        <w:tc>
          <w:tcPr>
            <w:tcW w:w="9571" w:type="dxa"/>
            <w:gridSpan w:val="5"/>
          </w:tcPr>
          <w:p w:rsidR="00C57DD6" w:rsidRDefault="00C57DD6" w:rsidP="00B32318">
            <w:r>
              <w:t xml:space="preserve">Информация о ведении </w:t>
            </w:r>
            <w:proofErr w:type="spellStart"/>
            <w:r>
              <w:t>претензионно</w:t>
            </w:r>
            <w:proofErr w:type="spellEnd"/>
            <w:r>
              <w:t>-исковой работы в отношении потребителей-должников</w:t>
            </w:r>
          </w:p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Направлено претензий потребителям-должникам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Направлено претензий потребителям-должникам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>Направлено исковых заявлений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>Направлено исковых заявлений</w:t>
            </w:r>
          </w:p>
        </w:tc>
        <w:tc>
          <w:tcPr>
            <w:tcW w:w="2228" w:type="dxa"/>
          </w:tcPr>
          <w:p w:rsidR="00C57DD6" w:rsidRDefault="00C57DD6" w:rsidP="00372417"/>
        </w:tc>
      </w:tr>
      <w:tr w:rsidR="00C57DD6" w:rsidTr="00372417">
        <w:tc>
          <w:tcPr>
            <w:tcW w:w="611" w:type="dxa"/>
          </w:tcPr>
          <w:p w:rsidR="00C57DD6" w:rsidRDefault="00C57DD6" w:rsidP="002A3E2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20" w:type="dxa"/>
          </w:tcPr>
          <w:p w:rsidR="00C57DD6" w:rsidRDefault="00C57DD6" w:rsidP="00B32318">
            <w:pPr>
              <w:pStyle w:val="ConsPlusNormal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1265" w:type="dxa"/>
          </w:tcPr>
          <w:p w:rsidR="00C57DD6" w:rsidRDefault="00C57DD6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947" w:type="dxa"/>
          </w:tcPr>
          <w:p w:rsidR="00C57DD6" w:rsidRDefault="00C57DD6" w:rsidP="00B32318">
            <w:pPr>
              <w:pStyle w:val="ConsPlusNormal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2228" w:type="dxa"/>
          </w:tcPr>
          <w:p w:rsidR="00C57DD6" w:rsidRDefault="00C57DD6" w:rsidP="00372417"/>
        </w:tc>
      </w:tr>
    </w:tbl>
    <w:p w:rsidR="00831D4E" w:rsidRDefault="00831D4E"/>
    <w:sectPr w:rsidR="00831D4E" w:rsidSect="00D075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55CB3"/>
    <w:multiLevelType w:val="hybridMultilevel"/>
    <w:tmpl w:val="18C46984"/>
    <w:lvl w:ilvl="0" w:tplc="CCC2D23E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A42ED"/>
    <w:multiLevelType w:val="hybridMultilevel"/>
    <w:tmpl w:val="69789278"/>
    <w:lvl w:ilvl="0" w:tplc="5256FD4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F383D"/>
    <w:multiLevelType w:val="hybridMultilevel"/>
    <w:tmpl w:val="85AA5D86"/>
    <w:lvl w:ilvl="0" w:tplc="15EAF3BA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476C33"/>
    <w:multiLevelType w:val="hybridMultilevel"/>
    <w:tmpl w:val="7A06A73A"/>
    <w:lvl w:ilvl="0" w:tplc="49584BF2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17"/>
    <w:rsid w:val="00077C36"/>
    <w:rsid w:val="002A3E2A"/>
    <w:rsid w:val="00372417"/>
    <w:rsid w:val="0041064F"/>
    <w:rsid w:val="0056004E"/>
    <w:rsid w:val="00831D4E"/>
    <w:rsid w:val="00C57DD6"/>
    <w:rsid w:val="00D0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2015-11-05T16:47:00Z</dcterms:created>
  <dcterms:modified xsi:type="dcterms:W3CDTF">2015-11-23T16:40:00Z</dcterms:modified>
</cp:coreProperties>
</file>