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сообщение</w:t>
      </w:r>
    </w:p>
    <w:p w:rsidR="000C5D20" w:rsidRDefault="000C5D20" w:rsidP="000C5D20">
      <w:pPr>
        <w:keepNext/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Администрация города Сарапула сообщает о проведении </w:t>
      </w:r>
      <w:r w:rsidR="00DF36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</w:t>
      </w:r>
      <w:r w:rsidR="000F0E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февраля 2023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</w:p>
    <w:p w:rsidR="000C5D20" w:rsidRDefault="000C5D20" w:rsidP="000C5D20">
      <w:pPr>
        <w:keepNext/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 электронной форме продажи посредством публичного предложения</w:t>
      </w:r>
    </w:p>
    <w:p w:rsidR="000C5D20" w:rsidRDefault="000C5D20" w:rsidP="000C5D20">
      <w:pPr>
        <w:keepNext/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недвижимого имущества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информация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Продажа посредством публичного предложения в электронной форме (далее – продажа) проводится в соответствии с ФЗ от 21.12.2001 г. № 178 –ФЗ «О приватизации государственного и муниципального имущества», 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решением Сарапульск</w:t>
      </w:r>
      <w:r w:rsidR="00003BCA">
        <w:rPr>
          <w:rFonts w:ascii="Times New Roman" w:eastAsia="Times New Roman" w:hAnsi="Times New Roman"/>
          <w:sz w:val="24"/>
          <w:szCs w:val="24"/>
          <w:lang w:eastAsia="ru-RU"/>
        </w:rPr>
        <w:t xml:space="preserve">ой городской Думы от </w:t>
      </w:r>
      <w:r w:rsidR="000F0E52">
        <w:rPr>
          <w:rFonts w:ascii="Times New Roman" w:eastAsia="Times New Roman" w:hAnsi="Times New Roman"/>
          <w:sz w:val="24"/>
          <w:szCs w:val="24"/>
          <w:lang w:eastAsia="ru-RU"/>
        </w:rPr>
        <w:t>29.09.2022г. №7-309 «Об отчуждении нежилого здания котельной, расположенного по</w:t>
      </w:r>
      <w:proofErr w:type="gramEnd"/>
      <w:r w:rsidR="000F0E52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адресу: Удмуртская Республика, г. Сарапул, ул. Барановская дача, с земельным участком, занимаемым зданием и необходимым для его использования»,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регламентом электронной площадки  http://utp.sberbank-ast.ru.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Электронная площадка, на которой будет проводиться продажа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http://utp.sberbank-ast.ru.  (торговая секция «Приватизация, аренда и продажа прав»). 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Владелец электронной площадки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ЗАО «Сбербанк-АСТ» (далее – оператор электронной площадки).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Контактная информация по оператору электронной площадки: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119435 г. Москва, ул. Большой Саввинский переулок, д. 12 строение 9</w:t>
      </w:r>
      <w:r w:rsidR="00DA1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Контактный телефон: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 (495) 787-29-97, 7(495) 787-29-99</w:t>
      </w:r>
    </w:p>
    <w:p w:rsidR="000C5D20" w:rsidRDefault="000C5D20" w:rsidP="000C5D20">
      <w:pPr>
        <w:spacing w:after="0" w:line="240" w:lineRule="auto"/>
        <w:ind w:right="-28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 property@sberbank-ast.ru, company@sberbank-ast.ru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Администрация города Сарапула</w:t>
      </w:r>
      <w:r w:rsidR="00DA1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427960, г. Сарапул,  Красная Площадь, 8 тел. (34147) 41890.</w:t>
      </w:r>
    </w:p>
    <w:p w:rsidR="000C5D20" w:rsidRDefault="000C5D20" w:rsidP="000C5D20">
      <w:pPr>
        <w:spacing w:after="120" w:line="240" w:lineRule="auto"/>
        <w:ind w:right="-28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0F0E52" w:rsidRPr="000F0E5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uio_s5@sarapul.town</w:t>
      </w:r>
    </w:p>
    <w:p w:rsidR="000C5D20" w:rsidRDefault="000C5D20" w:rsidP="000C5D20">
      <w:pPr>
        <w:spacing w:after="120" w:line="240" w:lineRule="auto"/>
        <w:ind w:right="-28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по работе в  торговой секции «Приватизация, аренда и продажа прав») электронной площадки http://utp.sberbank-ast.ru  размещена по адресу: </w:t>
      </w:r>
      <w:hyperlink r:id="rId6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http://utp.sberbank-ast.ru/AP/Notice/652/Instructions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0C5D20" w:rsidRDefault="000C5D20" w:rsidP="000C5D20">
      <w:pPr>
        <w:spacing w:after="120" w:line="240" w:lineRule="auto"/>
        <w:ind w:right="-28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Документооборот между претендентами, участниками, оператором электронной площадки и продавцом 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 </w:t>
      </w:r>
      <w:proofErr w:type="gramEnd"/>
    </w:p>
    <w:p w:rsidR="000C5D20" w:rsidRDefault="000C5D20" w:rsidP="000C5D20">
      <w:pPr>
        <w:spacing w:after="120" w:line="240" w:lineRule="auto"/>
        <w:ind w:right="-28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Для организации электронного документооборота претендент должен  получить электронную подпись. На электронной площадке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http://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utp.sberbank-ast.ru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Сведения об объектах приватизации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№1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Наименование муниципального недвижимого имущества:</w:t>
      </w:r>
    </w:p>
    <w:p w:rsidR="00381D0A" w:rsidRDefault="00381D0A" w:rsidP="00381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 котельной, назначение: нежилое, площадь 304,5 кв.м., количество этажей: 2, в том числе подземных 0, кадастровый номер 18:30:000298:2041, адрес: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Удмуртская Республика, г. Сарапул, ул. Барановская дача,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земельным участком, занимаемым зданием и необходимым для его использования, категория земель: земли населенных пунктов, разрешенное использование: коммунальное обслуживание (код 3.1) – размещение объектов капитального строительства в целях обеспечения физических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юридических лиц коммунальными услугами, в частности: поставки тепла, очистки и уборки объектов недвижимости (котельных), площадь 1873 кв.м., кадастровый номер 18:30:000298:723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адрес: Удмуртская Республика, Городской округ город Сарапул, город Сарапул, улица Барановская Дача, земельный участок 1б.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Способ приватизации – продажа посредством публичного предложения в электронной форме, открытая по форме подачи предложений.</w:t>
      </w:r>
    </w:p>
    <w:p w:rsidR="000C5D20" w:rsidRDefault="000C5D20" w:rsidP="000C5D20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Цена первоначального предложения (начальная цена публичного предложения) </w:t>
      </w:r>
      <w:r w:rsidR="00F57909">
        <w:rPr>
          <w:rFonts w:ascii="Times New Roman" w:eastAsia="Times New Roman" w:hAnsi="Times New Roman"/>
          <w:sz w:val="24"/>
          <w:szCs w:val="24"/>
          <w:lang w:eastAsia="ru-RU"/>
        </w:rPr>
        <w:t xml:space="preserve"> 1 382 800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57909">
        <w:rPr>
          <w:rFonts w:ascii="Times New Roman" w:eastAsia="Times New Roman" w:hAnsi="Times New Roman"/>
          <w:sz w:val="24"/>
          <w:szCs w:val="24"/>
          <w:lang w:eastAsia="ru-RU"/>
        </w:rPr>
        <w:t>Один миллион триста восемьдесят две тысячи восемьсот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 00 копеек,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НДС.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Минимальная цена предложения (цена отсечения - 50% цены первоначального предложения) – </w:t>
      </w:r>
      <w:r w:rsidR="00C12A14">
        <w:rPr>
          <w:rFonts w:ascii="Times New Roman" w:hAnsi="Times New Roman"/>
          <w:sz w:val="24"/>
          <w:szCs w:val="24"/>
        </w:rPr>
        <w:t>691 400</w:t>
      </w:r>
      <w:r>
        <w:rPr>
          <w:rFonts w:ascii="Times New Roman" w:hAnsi="Times New Roman"/>
          <w:sz w:val="24"/>
          <w:szCs w:val="24"/>
        </w:rPr>
        <w:t xml:space="preserve"> (</w:t>
      </w:r>
      <w:r w:rsidR="00C12A14">
        <w:rPr>
          <w:rFonts w:ascii="Times New Roman" w:hAnsi="Times New Roman"/>
          <w:sz w:val="24"/>
          <w:szCs w:val="24"/>
        </w:rPr>
        <w:t>Шестьсот девяносто одна тысяча четыреста</w:t>
      </w:r>
      <w:r>
        <w:rPr>
          <w:rFonts w:ascii="Times New Roman" w:hAnsi="Times New Roman"/>
          <w:sz w:val="24"/>
          <w:szCs w:val="24"/>
        </w:rPr>
        <w:t xml:space="preserve">) рублей 00 копеек,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НДС.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5. Величина снижения цены первоначального предложения («шаг понижения» – 10% от цены перво</w:t>
      </w:r>
      <w:r w:rsidR="006C26A8">
        <w:rPr>
          <w:rFonts w:ascii="Times New Roman" w:hAnsi="Times New Roman"/>
          <w:sz w:val="24"/>
          <w:szCs w:val="24"/>
        </w:rPr>
        <w:t>начального предложения) – 138 280</w:t>
      </w:r>
      <w:r>
        <w:rPr>
          <w:rFonts w:ascii="Times New Roman" w:hAnsi="Times New Roman"/>
          <w:sz w:val="24"/>
          <w:szCs w:val="24"/>
        </w:rPr>
        <w:t xml:space="preserve"> (</w:t>
      </w:r>
      <w:r w:rsidR="006C26A8">
        <w:rPr>
          <w:rFonts w:ascii="Times New Roman" w:hAnsi="Times New Roman"/>
          <w:sz w:val="24"/>
          <w:szCs w:val="24"/>
        </w:rPr>
        <w:t>Сто тридцать восемь тысяч двести восемьдесят</w:t>
      </w:r>
      <w:r>
        <w:rPr>
          <w:rFonts w:ascii="Times New Roman" w:hAnsi="Times New Roman"/>
          <w:sz w:val="24"/>
          <w:szCs w:val="24"/>
        </w:rPr>
        <w:t>) рублей 00 копеек.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Величина повышения цены («шаг аукциона» – 50% «шага понижения») – </w:t>
      </w:r>
      <w:r w:rsidR="006C26A8">
        <w:rPr>
          <w:rFonts w:ascii="Times New Roman" w:hAnsi="Times New Roman"/>
          <w:sz w:val="24"/>
          <w:szCs w:val="24"/>
        </w:rPr>
        <w:t>69 140 (Девяносто девять тысяч сто сорок</w:t>
      </w:r>
      <w:r>
        <w:rPr>
          <w:rFonts w:ascii="Times New Roman" w:hAnsi="Times New Roman"/>
          <w:sz w:val="24"/>
          <w:szCs w:val="24"/>
        </w:rPr>
        <w:t>) рублей 00 копеек.</w:t>
      </w:r>
    </w:p>
    <w:p w:rsidR="00C248E6" w:rsidRDefault="00C248E6" w:rsidP="00C248E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Размер задатка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0% от начальной цены – </w:t>
      </w:r>
      <w:r w:rsidRPr="00AC3B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138 280 (Сто тридцать восемь тысяч двести восемьдесят) рублей 00 копеек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НДС.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 Обременения: нет</w:t>
      </w:r>
    </w:p>
    <w:p w:rsidR="000C5D20" w:rsidRDefault="000C5D20" w:rsidP="000C5D2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Сведения о предыдущих торгах, объявленных в течение года, предшествующего продаже: аук</w:t>
      </w:r>
      <w:r w:rsidR="00DF361E">
        <w:rPr>
          <w:rFonts w:ascii="Times New Roman" w:eastAsia="Times New Roman" w:hAnsi="Times New Roman"/>
          <w:sz w:val="24"/>
          <w:szCs w:val="24"/>
          <w:lang w:eastAsia="ru-RU"/>
        </w:rPr>
        <w:t>ционные торги, назначенные на 28.11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.2022 г.,</w:t>
      </w:r>
      <w:r w:rsidR="00581613" w:rsidRPr="005816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1613">
        <w:rPr>
          <w:rFonts w:ascii="Times New Roman" w:eastAsia="Times New Roman" w:hAnsi="Times New Roman"/>
          <w:sz w:val="24"/>
          <w:szCs w:val="24"/>
          <w:lang w:eastAsia="ru-RU"/>
        </w:rPr>
        <w:t>признаны несостоявшими</w:t>
      </w:r>
      <w:r w:rsidR="00DF361E">
        <w:rPr>
          <w:rFonts w:ascii="Times New Roman" w:eastAsia="Times New Roman" w:hAnsi="Times New Roman"/>
          <w:sz w:val="24"/>
          <w:szCs w:val="24"/>
          <w:lang w:eastAsia="ru-RU"/>
        </w:rPr>
        <w:t>ся в связи с отсутствием заявок.</w:t>
      </w:r>
    </w:p>
    <w:p w:rsidR="00456D4D" w:rsidRDefault="00456D4D" w:rsidP="000C5D20">
      <w:pPr>
        <w:widowControl w:val="0"/>
        <w:autoSpaceDE w:val="0"/>
        <w:autoSpaceDN w:val="0"/>
        <w:adjustRightInd w:val="0"/>
        <w:spacing w:before="16" w:after="0" w:line="240" w:lineRule="auto"/>
        <w:ind w:left="31" w:righ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5D20" w:rsidRDefault="000C5D20" w:rsidP="000C5D20">
      <w:pPr>
        <w:widowControl w:val="0"/>
        <w:autoSpaceDE w:val="0"/>
        <w:autoSpaceDN w:val="0"/>
        <w:adjustRightInd w:val="0"/>
        <w:spacing w:before="16" w:after="0" w:line="240" w:lineRule="auto"/>
        <w:ind w:left="31" w:right="-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Дата и время начала приема заявок на участие в продаже посредством публичного предложения –</w:t>
      </w:r>
      <w:r w:rsidR="00F121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F36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10.01</w:t>
      </w:r>
      <w:r w:rsidR="006026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DF36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8:30 (по московскому времени)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before="16" w:after="0" w:line="240" w:lineRule="auto"/>
        <w:ind w:left="31" w:righ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окончания приема заявок на участие в продаже посредством публичного предложения </w:t>
      </w:r>
      <w:r w:rsidR="00F121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– </w:t>
      </w:r>
      <w:r w:rsidR="00DF36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08.02</w:t>
      </w:r>
      <w:r w:rsidR="006026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DF361E">
        <w:rPr>
          <w:rFonts w:ascii="Times New Roman" w:eastAsia="Times New Roman" w:hAnsi="Times New Roman"/>
          <w:bCs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до 15:30 (по московскому времени)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before="16" w:after="0" w:line="240" w:lineRule="auto"/>
        <w:ind w:left="31" w:righ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определения участников продажи посредством публичного предложения – </w:t>
      </w:r>
      <w:r w:rsidR="00F121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F36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10.02</w:t>
      </w:r>
      <w:r w:rsidR="006026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DF361E">
        <w:rPr>
          <w:rFonts w:ascii="Times New Roman" w:eastAsia="Times New Roman" w:hAnsi="Times New Roman"/>
          <w:bCs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09:00 (по московскому времени)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before="16" w:after="0" w:line="240" w:lineRule="auto"/>
        <w:ind w:left="31" w:right="-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Проведение продажи посредством публичного предложения (дата и время начала приема предложений от участников продажи) – </w:t>
      </w:r>
      <w:r w:rsidR="00DF36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14.02</w:t>
      </w:r>
      <w:r w:rsidR="007218E8" w:rsidRPr="007218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DF361E">
        <w:rPr>
          <w:rFonts w:ascii="Times New Roman" w:eastAsia="Times New Roman" w:hAnsi="Times New Roman"/>
          <w:bCs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08:00 (по московскому времени).</w:t>
      </w:r>
    </w:p>
    <w:p w:rsidR="00EA7772" w:rsidRDefault="00EA7772" w:rsidP="000C5D20">
      <w:pPr>
        <w:widowControl w:val="0"/>
        <w:autoSpaceDE w:val="0"/>
        <w:autoSpaceDN w:val="0"/>
        <w:adjustRightInd w:val="0"/>
        <w:spacing w:before="16" w:after="0" w:line="240" w:lineRule="auto"/>
        <w:ind w:left="31" w:right="-284" w:firstLine="68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5D20" w:rsidRDefault="000C5D20" w:rsidP="000C5D20">
      <w:pPr>
        <w:widowControl w:val="0"/>
        <w:autoSpaceDE w:val="0"/>
        <w:autoSpaceDN w:val="0"/>
        <w:adjustRightInd w:val="0"/>
        <w:spacing w:before="16" w:after="0" w:line="240" w:lineRule="auto"/>
        <w:ind w:left="31" w:right="-284" w:firstLine="68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ВНИМАНИЕ ЗАЯВИТЕЛЕЙ!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before="16" w:after="0" w:line="240" w:lineRule="auto"/>
        <w:ind w:left="31" w:right="-284" w:firstLine="68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5D20" w:rsidRDefault="000C5D20" w:rsidP="000C5D20">
      <w:pPr>
        <w:widowControl w:val="0"/>
        <w:autoSpaceDE w:val="0"/>
        <w:autoSpaceDN w:val="0"/>
        <w:adjustRightInd w:val="0"/>
        <w:spacing w:before="16" w:after="0" w:line="240" w:lineRule="auto"/>
        <w:ind w:left="31" w:right="-284" w:firstLine="53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Согласно законодательству о приватизации, продажа посредством публичного предложения, в которой принял участие только один участник, признается несостоявшимся.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продажи посредством публичного предложения: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Срок подведения итогов продажи посредством публичного предложения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процедура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регистрации на электронной площадке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продаже посредством публичного предложения претенденты должны зарегистрироваться на электронной площадке на сайте www.utp.sberbank-ast.ru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площадке была ими прекращена. 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 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7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почты, 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8" w:history="1">
        <w:r>
          <w:rPr>
            <w:rStyle w:val="a3"/>
            <w:rFonts w:ascii="Times New Roman" w:eastAsia="Times New Roman" w:hAnsi="Times New Roman"/>
            <w:b/>
            <w:color w:val="0000FF"/>
            <w:sz w:val="24"/>
            <w:szCs w:val="24"/>
            <w:lang w:eastAsia="ru-RU"/>
          </w:rPr>
          <w:t>www.utp.sberbank-ast.ru/AP/Notice/652/Instructions</w:t>
        </w:r>
      </w:hyperlink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подачи заявки на участие в продаже 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посредством публичного предложения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продаже посредством публичного предложения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документов в соответствии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перечнем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приведенным в информационном сообщении.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торгах претенденты представляют в электронном виде следующие документы: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заявку, путем заполнения ее электронной формы;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оформленную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опись документов, прилагаемых к заявке.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лица также представляют: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заверенные копии учредительных документов;      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       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Физические лица также представляют: 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копию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ВСЕХ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листов документа, удостоверяющего личность (</w:t>
      </w:r>
      <w:r>
        <w:rPr>
          <w:rFonts w:ascii="Times New Roman" w:hAnsi="Times New Roman"/>
          <w:color w:val="000000"/>
          <w:sz w:val="24"/>
          <w:szCs w:val="24"/>
        </w:rPr>
        <w:t>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Индивидуальные предприниматели дополнительно предоставляют: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выписку из Единого реестра индивидуальных предпринимателей на текущую дату;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копию </w:t>
      </w:r>
      <w:r>
        <w:rPr>
          <w:rFonts w:ascii="Times New Roman" w:hAnsi="Times New Roman"/>
          <w:b/>
          <w:sz w:val="24"/>
          <w:szCs w:val="24"/>
          <w:u w:val="single"/>
        </w:rPr>
        <w:t>ВСЕХ</w:t>
      </w:r>
      <w:r>
        <w:rPr>
          <w:rFonts w:ascii="Times New Roman" w:hAnsi="Times New Roman"/>
          <w:sz w:val="24"/>
          <w:szCs w:val="24"/>
        </w:rPr>
        <w:t xml:space="preserve"> листов документа, удостоверяющего личность </w:t>
      </w:r>
      <w:r>
        <w:rPr>
          <w:rFonts w:ascii="Times New Roman" w:hAnsi="Times New Roman"/>
          <w:color w:val="000000"/>
          <w:sz w:val="24"/>
          <w:szCs w:val="24"/>
        </w:rPr>
        <w:t>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8C2B9F" w:rsidRDefault="008C2B9F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2B9F" w:rsidRDefault="008C2B9F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Размер задатка, срок и порядок его внесения, реквизиты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перечисления задатка и порядок его возврата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продаже претенденты</w:t>
      </w:r>
      <w:r w:rsidR="00C248E6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перечисляют задаток в размере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0% от начальной цены имущества.</w:t>
      </w:r>
      <w:bookmarkStart w:id="0" w:name="_GoBack"/>
      <w:bookmarkEnd w:id="0"/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площадки </w:t>
      </w:r>
      <w:hyperlink r:id="rId9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 перечисляется на реквизиты  оператора электронной площадки (</w:t>
      </w:r>
      <w:hyperlink r:id="rId10" w:history="1">
        <w:r>
          <w:rPr>
            <w:rStyle w:val="a3"/>
            <w:rFonts w:ascii="Times New Roman" w:eastAsia="Times New Roman" w:hAnsi="Times New Roman"/>
            <w:b/>
            <w:color w:val="0000FF"/>
            <w:sz w:val="24"/>
            <w:szCs w:val="24"/>
            <w:lang w:eastAsia="ru-RU"/>
          </w:rPr>
          <w:t>http://utp.sberbank-ast.ru/AP/Notice/653/Requisites</w:t>
        </w:r>
      </w:hyperlink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Назначение платежа – задаток для участия в электронных торгах посредством публичного предложения _______(дата) по лоту № _______  адрес: г. Сарапул, ул. __________д.______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внесения задатка: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Регламента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площадки.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  <w:proofErr w:type="gramEnd"/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возврата задатка: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продаже посредством публичного предложения, денежные средства возвращаются в следующем порядке: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участникам продажи посредством публичного предложения, за исключением его победителя, - в течение 5 (пяти) календарных дней со дня подведения итогов продажи;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продаже посредством публичного предложения, - в течение 5 (пяти)  календарных дней со дня подписания протокола о признании претендентов участниками продажи;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продажи посредством публичного предложения.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Задаток, перечисленный победителем продажи посредством публичного предложения засчитывается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счет оплаты приобретаемого имущества (в сумму платежа по договору купли-продажи).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уклонении или отказе победителя продажи посредством публичного предложения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   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ознакомления с документацией и информацией</w:t>
      </w:r>
    </w:p>
    <w:p w:rsidR="000C5D20" w:rsidRDefault="000C5D20" w:rsidP="000C5D20">
      <w:pPr>
        <w:widowControl w:val="0"/>
        <w:tabs>
          <w:tab w:val="left" w:pos="284"/>
        </w:tabs>
        <w:spacing w:after="0" w:line="240" w:lineRule="auto"/>
        <w:ind w:right="-284"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имуществе, условиями договора купли-продажи</w:t>
      </w:r>
    </w:p>
    <w:p w:rsidR="000C5D20" w:rsidRDefault="000C5D20" w:rsidP="000C5D20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продажи посредством публичного предложения размещается на официальном сайте   Российской   Федерации  для   размещения информации   о   проведении торгов </w:t>
      </w:r>
      <w:hyperlink r:id="rId11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ГИС Торги, на официальном сайте  Муниципального образования «Город Сарапул»  </w:t>
      </w:r>
      <w:hyperlink r:id="rId12" w:history="1">
        <w:r>
          <w:rPr>
            <w:rStyle w:val="a3"/>
            <w:rFonts w:ascii="Times New Roman" w:hAnsi="Times New Roman"/>
            <w:color w:val="0000FF"/>
            <w:sz w:val="24"/>
            <w:szCs w:val="24"/>
          </w:rPr>
          <w:t>http://www.cultura.adm-sarapul.ru/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13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5D20" w:rsidRDefault="000C5D20" w:rsidP="000C5D20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об объектах продажи (все документы) размещена на электронной площадке </w:t>
      </w:r>
      <w:hyperlink r:id="rId14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5D20" w:rsidRDefault="000C5D20" w:rsidP="000C5D20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сообщении о проведении продажи имущества, запрос о разъяснении размещенной информации.</w:t>
      </w:r>
    </w:p>
    <w:p w:rsidR="000C5D20" w:rsidRDefault="000C5D20" w:rsidP="000C5D20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0C5D20" w:rsidRDefault="000C5D20" w:rsidP="000C5D20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C5D20" w:rsidRDefault="000C5D20" w:rsidP="000C5D20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Любое лицо независимо от регистрации на электронной площадке со дня начала приема заявок вправе осмотреть выставленный на продажу объект, ознакомиться с условиями продажи, наличием обременений, технической документацией, порядком проведения продажи, с условиями типового договора купли-продажи. Для этого необходимо обратиться в управление имущественных отношений Администрации города Сарапула по адресу: УР, г. Сарапул, Красная Площадь,  8,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209,  тел.  8 (34147) 41890.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widowControl w:val="0"/>
        <w:spacing w:after="0" w:line="240" w:lineRule="auto"/>
        <w:ind w:left="502" w:right="-284"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Ограничения участия отдельных категорий физических лиц и </w:t>
      </w:r>
    </w:p>
    <w:p w:rsidR="000C5D20" w:rsidRDefault="000C5D20" w:rsidP="000C5D20">
      <w:pPr>
        <w:widowControl w:val="0"/>
        <w:spacing w:after="0" w:line="240" w:lineRule="auto"/>
        <w:ind w:left="502" w:right="-284"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юридических лиц в приватизации муниципального имущества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Федерации.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widowControl w:val="0"/>
        <w:spacing w:after="0" w:line="240" w:lineRule="auto"/>
        <w:ind w:left="502" w:right="-284"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</w:t>
      </w:r>
    </w:p>
    <w:p w:rsidR="000C5D20" w:rsidRDefault="000C5D20" w:rsidP="000C5D20">
      <w:pPr>
        <w:widowControl w:val="0"/>
        <w:spacing w:after="0" w:line="240" w:lineRule="auto"/>
        <w:ind w:left="502" w:right="-284"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в продаже посредством публичного предложения</w:t>
      </w:r>
    </w:p>
    <w:p w:rsidR="000C5D20" w:rsidRDefault="000C5D20" w:rsidP="000C5D20">
      <w:pPr>
        <w:widowControl w:val="0"/>
        <w:spacing w:after="0" w:line="240" w:lineRule="auto"/>
        <w:ind w:left="502" w:right="-284" w:firstLine="567"/>
        <w:contextualSpacing/>
        <w:jc w:val="center"/>
        <w:rPr>
          <w:rFonts w:eastAsia="Times New Roman"/>
          <w:b/>
          <w:color w:val="C00000"/>
          <w:sz w:val="24"/>
          <w:szCs w:val="24"/>
          <w:shd w:val="clear" w:color="auto" w:fill="FFFFFF"/>
        </w:rPr>
      </w:pP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в продаже посредством публичного предложения допускаются претенденты, признанные продавцом в соответствии с Законом о приватизации участниками.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участника продажи посредством публичного предложения с момента подписания протокола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 признании Претендентов участниками продажи.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заявка подана лицом, не уполномоченным претендентом на осуществление таких действий.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признанных участниками, а также имена (наименования) претендентов, которым было отказано в допуске к участию в продаже посредством публичного предложения, с указанием оснований отказа.</w:t>
      </w:r>
      <w:proofErr w:type="gramEnd"/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участниками, всем претендентам, подавшим заявки, направляется уведомление о признании их участниками продажи посредством публичного предложения или об отказе в признании участниками продажи посредством публичного предложения с указанием оснований отказа.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 претендентах, не допущенных к участию в продаже посредством публичного предложения, размещается в открытой части электронной площадки, на официальном сайте в сети «Интернет»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C5D20" w:rsidRDefault="000C5D20" w:rsidP="000C5D20">
      <w:pPr>
        <w:autoSpaceDE w:val="0"/>
        <w:autoSpaceDN w:val="0"/>
        <w:adjustRightInd w:val="0"/>
        <w:spacing w:after="0" w:line="240" w:lineRule="auto"/>
        <w:ind w:left="502" w:right="-284"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Правила проведения продажи посредством публичного </w:t>
      </w:r>
    </w:p>
    <w:p w:rsidR="000C5D20" w:rsidRDefault="000C5D20" w:rsidP="000C5D20">
      <w:pPr>
        <w:autoSpaceDE w:val="0"/>
        <w:autoSpaceDN w:val="0"/>
        <w:adjustRightInd w:val="0"/>
        <w:spacing w:after="0" w:line="240" w:lineRule="auto"/>
        <w:ind w:left="502" w:right="-284"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предложения, определения ее победителя и место подведения</w:t>
      </w:r>
    </w:p>
    <w:p w:rsidR="000C5D20" w:rsidRDefault="000C5D20" w:rsidP="000C5D20">
      <w:pPr>
        <w:autoSpaceDE w:val="0"/>
        <w:autoSpaceDN w:val="0"/>
        <w:adjustRightInd w:val="0"/>
        <w:spacing w:after="0" w:line="240" w:lineRule="auto"/>
        <w:ind w:left="502" w:right="-284" w:firstLine="567"/>
        <w:contextualSpacing/>
        <w:jc w:val="center"/>
        <w:rPr>
          <w:rFonts w:eastAsia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итогов продажи муниципального имущества</w:t>
      </w:r>
    </w:p>
    <w:p w:rsidR="000C5D20" w:rsidRDefault="000C5D20" w:rsidP="000C5D20">
      <w:pPr>
        <w:spacing w:before="100" w:beforeAutospacing="1"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Процедура продажи посредством публичного предложения проводится в указанные в информационном сообщении день и час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  <w:proofErr w:type="gramEnd"/>
    </w:p>
    <w:p w:rsidR="000C5D20" w:rsidRDefault="000C5D20" w:rsidP="000C5D20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если любой из участников подтверждает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цену первоначального предложения или цену предложения, сложившуюся на одном из "шагов понижения", со всеми участниками проводится аукцион в установленном порядке в соответствии с Положением об организации и проведения продажи государственного или муниципального имущества в электронной форме, утвержденным постановлением Правительства Российской Федерации № 860 от 27.08.2012 г.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0C5D20" w:rsidRDefault="000C5D20" w:rsidP="000C5D20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0C5D20" w:rsidRDefault="000C5D20" w:rsidP="000C5D20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0C5D20" w:rsidRDefault="000C5D20" w:rsidP="000C5D20">
      <w:pPr>
        <w:spacing w:after="0" w:line="240" w:lineRule="auto"/>
        <w:ind w:right="-28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а) наименование имущества и иные позволяющие его индивидуализировать сведения (спецификация лота);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цена сделки;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в) фамилия, имя, отчество физического лица или наименование юридического лица - победителя.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Продажа имущества посредством публичного предложения признается несостоявшейся в следующих случаях: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принято решение о признании только одного претендента участником;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0C5D20" w:rsidRDefault="000C5D20" w:rsidP="000C5D20">
      <w:pPr>
        <w:spacing w:after="0" w:line="240" w:lineRule="auto"/>
        <w:ind w:right="-28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0C5D20" w:rsidRDefault="000C5D20" w:rsidP="000C5D20">
      <w:pPr>
        <w:spacing w:after="100" w:afterAutospacing="1" w:line="240" w:lineRule="auto"/>
        <w:ind w:right="-28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0C5D20" w:rsidRDefault="000C5D20" w:rsidP="000C5D20">
      <w:pPr>
        <w:autoSpaceDE w:val="0"/>
        <w:autoSpaceDN w:val="0"/>
        <w:adjustRightInd w:val="0"/>
        <w:spacing w:after="0" w:line="240" w:lineRule="auto"/>
        <w:ind w:left="502"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 заключения договора купли-продажи, оплата приобретенного имущества</w:t>
      </w:r>
    </w:p>
    <w:p w:rsidR="000C5D20" w:rsidRDefault="000C5D20" w:rsidP="000C5D20">
      <w:pPr>
        <w:autoSpaceDE w:val="0"/>
        <w:autoSpaceDN w:val="0"/>
        <w:adjustRightInd w:val="0"/>
        <w:spacing w:after="0" w:line="240" w:lineRule="auto"/>
        <w:ind w:left="502"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между продавцом и победителем продажи посредством публичного предложения в соответствии с Гражданским кодексом Российской Федерации, Законом о приватизации в течение 5 (пяти) рабочих дней со дня подведения итогов продажи посредством публичного предложения.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в форме электронного документа.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имущества, результаты продажи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купли-продажи имущества, задаток ему не возвращается.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оплачивает стоимость имущества.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Факт оплаты покупателем приобретаемого имущества подтверждается выпиской со счета указанного в информационном сообщении.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договора купли-продажи размещен на официальном сайте Российской Федерации в сети интернет </w:t>
      </w:r>
      <w:hyperlink r:id="rId15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, ГИС Торги, на официальном сайте муниципального образования «Город Сарапул» </w:t>
      </w:r>
      <w:hyperlink r:id="rId16" w:history="1">
        <w:r>
          <w:rPr>
            <w:rStyle w:val="a3"/>
            <w:rFonts w:ascii="Times New Roman" w:hAnsi="Times New Roman"/>
            <w:color w:val="0000FF"/>
            <w:sz w:val="24"/>
            <w:szCs w:val="24"/>
          </w:rPr>
          <w:t>http://www.cultura.adm-sarapul.ru/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электронной площадке </w:t>
      </w:r>
      <w:hyperlink r:id="rId17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 оплаты имущества. 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3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для оплаты:</w:t>
      </w:r>
    </w:p>
    <w:p w:rsidR="000C5D20" w:rsidRDefault="000C5D20" w:rsidP="000C5D20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</w:t>
      </w:r>
    </w:p>
    <w:p w:rsidR="000C5D20" w:rsidRDefault="000C5D20" w:rsidP="000C5D20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города Сарапула)</w:t>
      </w:r>
    </w:p>
    <w:p w:rsidR="000C5D20" w:rsidRDefault="000C5D20" w:rsidP="000C5D20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ОТДЕЛЕНИЕ-НБ УДМУРТСКАЯ РЕСПУБЛИКА БАНКА РОССИИ//УФК по Удмуртской Республике г. Ижевск   </w:t>
      </w:r>
    </w:p>
    <w:p w:rsidR="000C5D20" w:rsidRDefault="000C5D20" w:rsidP="000C5D20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019401100 ОКТМО 94740000 ИНН 1827008640 КПП 183801001</w:t>
      </w:r>
    </w:p>
    <w:p w:rsidR="000C5D20" w:rsidRDefault="000C5D20" w:rsidP="000C5D20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КБК 91811413040040000410</w:t>
      </w:r>
    </w:p>
    <w:p w:rsidR="000C5D20" w:rsidRDefault="000C5D20" w:rsidP="000C5D20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03232643947400001300</w:t>
      </w:r>
    </w:p>
    <w:p w:rsidR="000C5D20" w:rsidRDefault="000C5D20" w:rsidP="000C5D20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Корреспондентский счет 40102810545370000081</w:t>
      </w:r>
    </w:p>
    <w:p w:rsidR="000C5D20" w:rsidRDefault="000C5D20" w:rsidP="000C5D20">
      <w:pPr>
        <w:spacing w:after="0" w:line="240" w:lineRule="auto"/>
        <w:ind w:left="-142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Лицевой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05133021550 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города Сарапула в любое время до начала торгов вправе отказаться от проведения продажи посредством публичного предложения по любому из лотов. </w:t>
      </w:r>
    </w:p>
    <w:p w:rsidR="000C5D20" w:rsidRDefault="000C5D20" w:rsidP="000C5D2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оспаривании условий проекта договора купли-продажи, опубликованного на официальном сайте Российской Федерации </w:t>
      </w:r>
      <w:hyperlink r:id="rId18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ГИС Торги, на официальном сайте Муниципального образования «Город Сарапул» </w:t>
      </w:r>
      <w:hyperlink r:id="rId19" w:history="1">
        <w:r>
          <w:rPr>
            <w:rStyle w:val="a3"/>
            <w:color w:val="0000FF"/>
          </w:rPr>
          <w:t>http://www.cultura.adm-sarapul.ru/</w:t>
        </w:r>
      </w:hyperlink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0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  победитель торгов будет считаться уклонившимся от подписания договора купли-продажи. В этом  случае задаток ему не возвращается.</w:t>
      </w: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AF26DE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AF26DE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AF26DE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B9F" w:rsidRDefault="008C2B9F" w:rsidP="00AF26DE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B9F" w:rsidRDefault="008C2B9F" w:rsidP="00AF26DE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 к Извещению о проведении</w:t>
      </w: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в электронной форме</w:t>
      </w:r>
    </w:p>
    <w:p w:rsidR="000C5D20" w:rsidRDefault="000C5D20" w:rsidP="000C5D20">
      <w:pPr>
        <w:spacing w:after="0" w:line="240" w:lineRule="auto"/>
        <w:ind w:left="-720" w:right="-284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по продаже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C5D20" w:rsidRDefault="000C5D20" w:rsidP="000C5D20">
      <w:pPr>
        <w:spacing w:after="0" w:line="240" w:lineRule="auto"/>
        <w:ind w:left="-720" w:right="-284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недвижимого имущества</w:t>
      </w:r>
    </w:p>
    <w:p w:rsidR="000C5D20" w:rsidRDefault="000C5D20" w:rsidP="000C5D20">
      <w:pPr>
        <w:spacing w:after="0" w:line="240" w:lineRule="auto"/>
        <w:ind w:left="-720" w:right="-284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 № _____/202_</w:t>
      </w: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купли – продажи муниципального недвижимого имущества </w:t>
      </w: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Сарапул                                                                              «___»__________ 202_ г.</w:t>
      </w:r>
    </w:p>
    <w:p w:rsidR="003C6D99" w:rsidRDefault="003C6D99" w:rsidP="003C6D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tabs>
          <w:tab w:val="left" w:pos="432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«Город Сарапул» в лице Администрации города Сарапула в лице __________________________________, действующей на основании ______________________, именуемое в дальнейшем «Продавец» и ____________________________________, именуемый в дальнейшем «Покупатель», с другой стороны, заключили настоящий договор о нижеследующем (далее – Договор).</w:t>
      </w:r>
      <w:proofErr w:type="gramEnd"/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99" w:rsidRDefault="003C6D99" w:rsidP="003C6D9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3C6D99" w:rsidRDefault="003C6D99" w:rsidP="003C6D99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1.1.Продавец продает, а Покупатель покупает в собственность муниципальное недвижимое имущество - </w:t>
      </w:r>
      <w:r>
        <w:rPr>
          <w:rFonts w:ascii="Times New Roman" w:hAnsi="Times New Roman"/>
          <w:sz w:val="24"/>
          <w:szCs w:val="24"/>
        </w:rPr>
        <w:t xml:space="preserve">___________________________ (далее - здание) с земельным участком  занимаемым зданием и необходимым для его использования 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земельный участок), продажной ценой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 (___________________)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рублей ____ копеек, в том числе:</w:t>
      </w:r>
    </w:p>
    <w:p w:rsidR="003C6D99" w:rsidRDefault="003C6D99" w:rsidP="003C6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 здание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_________________(________________)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рублей  ___ копеек, в том числе НДС_______ (________________________) рублей _______ копеек;</w:t>
      </w:r>
    </w:p>
    <w:p w:rsidR="003C6D99" w:rsidRDefault="003C6D99" w:rsidP="003C6D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за земельный участок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 (_______________)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_____ копеек. 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Продажа здания и земельного участка осуществляется на основании Федерального закона от 21.12.2001г. № 178-ФЗ «О приватизации государственного и муниципального имущества», решения Сарапульской городской Думы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 №_____,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 продажи посредством проведения аукциона в электронной форме – протокол № ___ от ______________2022 года.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Здание является собственностью Муниципального образования «Город Сарапул» (государственная регистрация права от 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№_______________).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является собственностью Муниципального образования «Город Сарапул» (государственная регистрация права от 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№_______________).</w:t>
      </w:r>
    </w:p>
    <w:p w:rsidR="003C6D99" w:rsidRDefault="003C6D99" w:rsidP="003C6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 СТОРОН</w:t>
      </w:r>
    </w:p>
    <w:p w:rsidR="003C6D99" w:rsidRDefault="003C6D99" w:rsidP="003C6D99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Продавец обязуется: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2.1.1. Передать Покупателю здание и земельный участок по передаточному акту не позднее чем через 30 дней после дня полной оплаты цены здания и земельного участка, указанных в п.1.1. Договора.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Покупатель  обязуется: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 Произвести полную оплату цены здания и земельного участка, указанную в п.1.1. Договора, в течение десяти дней с момента заключения Договора.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2.2.2. Принять здание и земельный участок у Продавца по передаточному акту.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2.2.3. Зарегистрировать право собственности на здание и земельный участок в Управлении Федеральной службы государственной регистрации, кадастра и картографии по УР.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2.2.4. Заключить договор на содержание прилегающей территории, техническое и коммунальное обслуживание здания со специализированными организациями в течение 30 дней со дня государственной регистрации перехода права собственности на здание и земельный участок.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2.2.5. Выполнять дополнительные условия, предусмотренные Договором.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ПОРЯДОК ОСУЩЕСТВЛЕНИЯ ПОКУПАТЕЛЕМ ПОЛНОМОЧИЙ </w:t>
      </w:r>
    </w:p>
    <w:p w:rsidR="003C6D99" w:rsidRDefault="003C6D99" w:rsidP="003C6D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ОТНОШЕНИИ ЗДАНИЯ И ЗЕМЕЛЬНОГО УЧАСТКА ДО ПЕРЕХОДА К НЕМУ </w:t>
      </w:r>
    </w:p>
    <w:p w:rsidR="003C6D99" w:rsidRDefault="003C6D99" w:rsidP="003C6D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ПРАВА СОБСТВЕННОСТИ НА ЗДАНИЕ И ЗЕМЕЛЬНЫЙ УЧАСТОК</w:t>
      </w:r>
    </w:p>
    <w:p w:rsidR="003C6D99" w:rsidRDefault="003C6D99" w:rsidP="003C6D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Бремя содержания здания и земельного участка, а также риск их порчи до момента передачи здания и земельного участка Покупателю по акту приема-передачи лежит на Продавце. 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Покупатель не вправе распоряжаться зданием и земельным участком  до момента перехода к нему права собственности.</w:t>
      </w: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РАСЧЕТЫ СТОРОН</w:t>
      </w: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Покупатель перечисляет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указанную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п.1.1. Договора сумму продажной цены здания, за вычетом суммы задатка, по следующим платежным реквизитам: </w:t>
      </w:r>
    </w:p>
    <w:p w:rsidR="003C6D99" w:rsidRDefault="003C6D99" w:rsidP="003C6D9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</w:t>
      </w:r>
    </w:p>
    <w:p w:rsidR="003C6D99" w:rsidRDefault="003C6D99" w:rsidP="003C6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города Сарапула)</w:t>
      </w:r>
    </w:p>
    <w:p w:rsidR="003C6D99" w:rsidRDefault="003C6D99" w:rsidP="003C6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ОТДЕЛЕНИЕ-НБ УДМУРТСКАЯ РЕСПУБЛИКА БАНКА РОССИИ//УФК по Удмуртской Республике г. Ижевск   </w:t>
      </w:r>
    </w:p>
    <w:p w:rsidR="003C6D99" w:rsidRDefault="003C6D99" w:rsidP="003C6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019401100</w:t>
      </w:r>
    </w:p>
    <w:p w:rsidR="003C6D99" w:rsidRDefault="003C6D99" w:rsidP="003C6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ОКТМО 94740000</w:t>
      </w:r>
    </w:p>
    <w:p w:rsidR="003C6D99" w:rsidRDefault="003C6D99" w:rsidP="003C6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1827008640</w:t>
      </w:r>
    </w:p>
    <w:p w:rsidR="003C6D99" w:rsidRDefault="003C6D99" w:rsidP="003C6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КПП 183801001</w:t>
      </w:r>
    </w:p>
    <w:p w:rsidR="003C6D99" w:rsidRPr="005351A8" w:rsidRDefault="003C6D99" w:rsidP="003C6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1A8">
        <w:rPr>
          <w:rFonts w:ascii="Times New Roman" w:eastAsia="Times New Roman" w:hAnsi="Times New Roman"/>
          <w:sz w:val="24"/>
          <w:szCs w:val="24"/>
          <w:lang w:eastAsia="ru-RU"/>
        </w:rPr>
        <w:t>КБК 91811413040040000410</w:t>
      </w:r>
    </w:p>
    <w:p w:rsidR="003C6D99" w:rsidRDefault="003C6D99" w:rsidP="003C6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03232643947400001300</w:t>
      </w:r>
    </w:p>
    <w:p w:rsidR="003C6D99" w:rsidRDefault="003C6D99" w:rsidP="003C6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Корреспондентский счет 40102810545370000081</w:t>
      </w:r>
    </w:p>
    <w:p w:rsidR="003C6D99" w:rsidRDefault="003C6D99" w:rsidP="003C6D99">
      <w:pPr>
        <w:spacing w:after="0" w:line="240" w:lineRule="auto"/>
        <w:ind w:left="-142" w:right="-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Лицевой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05133021550 </w:t>
      </w:r>
    </w:p>
    <w:p w:rsidR="003C6D99" w:rsidRDefault="003C6D99" w:rsidP="003C6D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Назначение платежа: договор купли-продажи, номер, дата. </w:t>
      </w:r>
    </w:p>
    <w:p w:rsidR="003C6D99" w:rsidRDefault="003C6D99" w:rsidP="003C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3C6D99" w:rsidRPr="00572461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461">
        <w:rPr>
          <w:rFonts w:ascii="Times New Roman" w:eastAsia="Times New Roman" w:hAnsi="Times New Roman"/>
          <w:sz w:val="24"/>
          <w:szCs w:val="24"/>
          <w:lang w:eastAsia="ru-RU"/>
        </w:rPr>
        <w:t>4.2. Все расходы по заключению, оформлению Договора и государственной регистрации перехода права собственности на Объект несет Покупатель.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ДОПОЛНИТЕЛЬНЫЕ УСЛОВИЯ</w:t>
      </w: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Покупатель обязан обеспечивать ремонтным службам беспрепятственный доступ к находящимся в здании инженерным коммуникациям.</w:t>
      </w: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Стороны несут ответственность за невыполнение либо ненадлежащее выполнение условий Договора в соответствии с действующим законодательством РФ.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несоблюдения срока оплаты продажной цены здания и (или) земельного участка, предусмотренного в п.2.2.1 Договора, Покупатель выплачивает Продавцу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обязательств, от подлежащей уплате суммы до фактической оплаты или расторжения Договора.</w:t>
      </w:r>
      <w:proofErr w:type="gramEnd"/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РАСТОРЖЕНИЕ ДОГОВОРА</w:t>
      </w: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Договор подлежит расторжению: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7.1.1. В случае неисполнения п.2.2.1. Договора, либо ненадлежащего исполнения Сторонами принятых на себя обязательств по Договору, договор подлежит расторжению в одностороннем порядке.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7.1.2. В иных случаях, предусмотренных действующим законодательством РФ.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 В случае расторжения Договора здание и земельный участок возвращается Продавцу, а платежи, внесенные в соответствии с Договором, возвращаются Покупателю в течение 30 календарных дней с момента расторжения Договора, кроме платежей, предусмотренных в п.4.2. Договора.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этом все договоры, связанные с правами Покупателя на пользование и распоряжение зданием и земельным участком (аренды, совместной деятельности и др.), прекращают свое действие, а неотделимые улучшения, произведенные Покупателем, во взаиморасчетах не учитываются.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 В случае невозможности возврата здания и земельного участка от Покупателя Продавцу, Покупатель выплачивает Продавцу сумму, равную продажной цене здания и земельного участка.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8.1. Договор вступает в силу с момента подписания его Сторонами.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8.2. Право собственности на здания и земельный участок у Покупателя возникает после государственной регистрации права.</w:t>
      </w:r>
    </w:p>
    <w:p w:rsidR="003C6D99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 Все изменения и дополнения к Договору совершаются по соглашению Сторон в письменной форме.</w:t>
      </w:r>
    </w:p>
    <w:p w:rsidR="003C6D99" w:rsidRPr="007B412A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12A">
        <w:rPr>
          <w:rFonts w:ascii="Times New Roman" w:eastAsia="Times New Roman" w:hAnsi="Times New Roman"/>
          <w:sz w:val="24"/>
          <w:szCs w:val="24"/>
          <w:lang w:eastAsia="ru-RU"/>
        </w:rPr>
        <w:t xml:space="preserve">8.4. </w:t>
      </w:r>
      <w:r w:rsidRPr="007B412A">
        <w:rPr>
          <w:rFonts w:ascii="Times New Roman" w:hAnsi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 В случае невозможности разрешения споров путем переговоров Стороны передают их на рассмотрение в Арбитражном  суде Удмуртской Республики в порядке, предусмотренном действующим законодательством Российской Федерации.</w:t>
      </w:r>
    </w:p>
    <w:p w:rsidR="003C6D99" w:rsidRPr="007B412A" w:rsidRDefault="003C6D99" w:rsidP="003C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12A">
        <w:rPr>
          <w:rFonts w:ascii="Times New Roman" w:eastAsia="Times New Roman" w:hAnsi="Times New Roman"/>
          <w:sz w:val="24"/>
          <w:szCs w:val="24"/>
          <w:lang w:eastAsia="ru-RU"/>
        </w:rPr>
        <w:t>8.5. В остальных случаях, не предусмотренных Договором, Стороны руководствуются действующим законодательством РФ.</w:t>
      </w:r>
    </w:p>
    <w:p w:rsidR="003C6D99" w:rsidRDefault="003C6D99" w:rsidP="003C6D9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412A">
        <w:rPr>
          <w:rFonts w:ascii="Times New Roman" w:eastAsia="Times New Roman" w:hAnsi="Times New Roman"/>
          <w:sz w:val="24"/>
          <w:szCs w:val="24"/>
          <w:lang w:eastAsia="ru-RU"/>
        </w:rPr>
        <w:t>8.6. Договор составлен в двух экземплярах, имеющих одинаковую юридическую силу: один – для  Продавца, один - для Покупателя.</w:t>
      </w:r>
    </w:p>
    <w:p w:rsidR="003C6D99" w:rsidRDefault="003C6D99" w:rsidP="003C6D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И ПОДПИСЫ СТОРОН</w:t>
      </w: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3C6D99" w:rsidTr="003C6D99">
        <w:trPr>
          <w:trHeight w:val="1996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3C6D99" w:rsidRDefault="003C6D99" w:rsidP="003C6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3C6D99" w:rsidRDefault="003C6D99" w:rsidP="003C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3C6D99" w:rsidRDefault="003C6D99" w:rsidP="003C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«Город Сарапул» в лице </w:t>
            </w:r>
          </w:p>
          <w:p w:rsidR="003C6D99" w:rsidRDefault="003C6D99" w:rsidP="003C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Сарапула</w:t>
            </w:r>
          </w:p>
          <w:p w:rsidR="003C6D99" w:rsidRDefault="003C6D99" w:rsidP="003C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УР, г. Сарапул,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Площадь, 8                      </w:t>
            </w:r>
          </w:p>
          <w:p w:rsidR="003C6D99" w:rsidRDefault="003C6D99" w:rsidP="003C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6D99" w:rsidRDefault="003C6D99" w:rsidP="003C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6D99" w:rsidRDefault="003C6D99" w:rsidP="003C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_________________</w:t>
            </w:r>
          </w:p>
          <w:p w:rsidR="003C6D99" w:rsidRDefault="003C6D99" w:rsidP="003C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(подпись)  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3C6D99" w:rsidRDefault="003C6D99" w:rsidP="003C6D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3C6D99" w:rsidRDefault="003C6D99" w:rsidP="003C6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3C6D99" w:rsidRDefault="003C6D99" w:rsidP="003C6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(ФИО)</w:t>
            </w:r>
          </w:p>
          <w:p w:rsidR="003C6D99" w:rsidRDefault="003C6D99" w:rsidP="003C6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Адрес:______________________</w:t>
            </w:r>
          </w:p>
          <w:p w:rsidR="003C6D99" w:rsidRDefault="003C6D99" w:rsidP="003C6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</w:t>
            </w:r>
          </w:p>
          <w:p w:rsidR="003C6D99" w:rsidRDefault="003C6D99" w:rsidP="003C6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Тел.________________________</w:t>
            </w:r>
          </w:p>
          <w:p w:rsidR="003C6D99" w:rsidRDefault="003C6D99" w:rsidP="003C6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6D99" w:rsidRDefault="003C6D99" w:rsidP="003C6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3C6D99" w:rsidRDefault="003C6D99" w:rsidP="003C6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(подпись)</w:t>
            </w:r>
          </w:p>
        </w:tc>
      </w:tr>
    </w:tbl>
    <w:p w:rsidR="003C6D99" w:rsidRDefault="003C6D99" w:rsidP="003C6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Извещению о проведении</w:t>
      </w:r>
    </w:p>
    <w:p w:rsidR="000C5D20" w:rsidRDefault="000C5D20" w:rsidP="000C5D20">
      <w:pPr>
        <w:spacing w:after="0" w:line="240" w:lineRule="auto"/>
        <w:ind w:left="-720"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продажи посредством </w:t>
      </w:r>
    </w:p>
    <w:p w:rsidR="000C5D20" w:rsidRDefault="000C5D20" w:rsidP="000C5D20">
      <w:pPr>
        <w:spacing w:after="0" w:line="240" w:lineRule="auto"/>
        <w:ind w:left="-720" w:right="-284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публичного предложения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</w:t>
      </w:r>
    </w:p>
    <w:p w:rsidR="000C5D20" w:rsidRDefault="000C5D20" w:rsidP="000C5D2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недвижимого имущества</w:t>
      </w:r>
    </w:p>
    <w:p w:rsidR="000C5D20" w:rsidRDefault="000C5D20" w:rsidP="000C5D20">
      <w:pPr>
        <w:spacing w:after="0" w:line="240" w:lineRule="auto"/>
        <w:ind w:left="-720" w:right="-284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0C5D20" w:rsidRDefault="000C5D20" w:rsidP="000C5D20">
      <w:pPr>
        <w:spacing w:after="0" w:line="240" w:lineRule="auto"/>
        <w:ind w:left="-720" w:right="-284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Акта приема-передачи</w:t>
      </w: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договору купли-продажи муниципального недвижимого имущества</w:t>
      </w:r>
    </w:p>
    <w:p w:rsidR="003C6D99" w:rsidRDefault="003C6D99" w:rsidP="003C6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 202_ года № _____/202_</w:t>
      </w:r>
    </w:p>
    <w:p w:rsidR="003C6D99" w:rsidRDefault="003C6D99" w:rsidP="003C6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6D99" w:rsidRDefault="003C6D99" w:rsidP="003C6D99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Сарапул                                                                          «____»___________ 202_ года.</w:t>
      </w:r>
    </w:p>
    <w:p w:rsidR="003C6D99" w:rsidRDefault="003C6D99" w:rsidP="003C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Муниципальное образование «Город Сарапул» в лице Администрации города Сарапула в лице __________________, действующей на основании ________________, именуемое в дальнейшем «Продавец» и ____________________________________, именуемый в дальнейшем «Покупатель», с другой стороны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заключили настоящий акт о нижеследующем.</w:t>
      </w:r>
    </w:p>
    <w:p w:rsidR="003C6D99" w:rsidRDefault="003C6D99" w:rsidP="003C6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3C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1.Продавец передает, а Покупатель принимает по настоящему акту</w:t>
      </w:r>
      <w:r>
        <w:rPr>
          <w:rFonts w:ascii="Times New Roman" w:hAnsi="Times New Roman"/>
          <w:sz w:val="24"/>
          <w:szCs w:val="24"/>
        </w:rPr>
        <w:t xml:space="preserve"> муниципальное недвижимое имущество – ___________________________ (далее - здание) с земельным участком  занимаемым зданием и необходимым для его использования 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земельный участок).</w:t>
      </w:r>
    </w:p>
    <w:p w:rsidR="003C6D99" w:rsidRDefault="003C6D99" w:rsidP="003C6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2.Покупатель осмотрел и ознакомлен с состоянием здания и земельного участка.</w:t>
      </w:r>
    </w:p>
    <w:p w:rsidR="003C6D99" w:rsidRDefault="003C6D99" w:rsidP="003C6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3.После подписания настоящего акта и передачи здания и земельного участка, стороны претензий друг к другу не имеют.</w:t>
      </w:r>
    </w:p>
    <w:p w:rsidR="003C6D99" w:rsidRDefault="003C6D99" w:rsidP="003C6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4.Оплата произведена в полном объеме.</w:t>
      </w:r>
    </w:p>
    <w:p w:rsidR="003C6D99" w:rsidRDefault="003C6D99" w:rsidP="003C6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3C6D99" w:rsidTr="003C6D99">
        <w:trPr>
          <w:trHeight w:val="1996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3C6D99" w:rsidRDefault="003C6D99" w:rsidP="003C6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3C6D99" w:rsidRDefault="003C6D99" w:rsidP="003C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3C6D99" w:rsidRDefault="003C6D99" w:rsidP="003C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«Город Сарапул» в лице </w:t>
            </w:r>
          </w:p>
          <w:p w:rsidR="003C6D99" w:rsidRDefault="003C6D99" w:rsidP="003C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Сарапула</w:t>
            </w:r>
          </w:p>
          <w:p w:rsidR="003C6D99" w:rsidRDefault="003C6D99" w:rsidP="003C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УР, г. Сарапул,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Площадь, 8                      </w:t>
            </w:r>
          </w:p>
          <w:p w:rsidR="003C6D99" w:rsidRDefault="003C6D99" w:rsidP="003C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6D99" w:rsidRDefault="003C6D99" w:rsidP="003C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6D99" w:rsidRDefault="003C6D99" w:rsidP="003C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_________________</w:t>
            </w:r>
          </w:p>
          <w:p w:rsidR="003C6D99" w:rsidRDefault="003C6D99" w:rsidP="003C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(подпись)  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3C6D99" w:rsidRDefault="003C6D99" w:rsidP="003C6D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3C6D99" w:rsidRDefault="003C6D99" w:rsidP="003C6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3C6D99" w:rsidRDefault="003C6D99" w:rsidP="003C6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(ФИО)</w:t>
            </w:r>
          </w:p>
          <w:p w:rsidR="003C6D99" w:rsidRDefault="003C6D99" w:rsidP="003C6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Адрес:______________________</w:t>
            </w:r>
          </w:p>
          <w:p w:rsidR="003C6D99" w:rsidRDefault="003C6D99" w:rsidP="003C6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</w:t>
            </w:r>
          </w:p>
          <w:p w:rsidR="003C6D99" w:rsidRDefault="003C6D99" w:rsidP="003C6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Тел.________________________</w:t>
            </w:r>
          </w:p>
          <w:p w:rsidR="003C6D99" w:rsidRDefault="003C6D99" w:rsidP="003C6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6D99" w:rsidRDefault="003C6D99" w:rsidP="003C6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3C6D99" w:rsidRDefault="003C6D99" w:rsidP="003C6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(подпись)</w:t>
            </w:r>
          </w:p>
        </w:tc>
      </w:tr>
    </w:tbl>
    <w:p w:rsidR="000C5D20" w:rsidRDefault="000C5D20" w:rsidP="000C5D20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wordWrap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wordWrap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wordWrap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wordWrap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wordWrap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wordWrap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wordWrap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wordWrap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wordWrap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wordWrap w:val="0"/>
        <w:spacing w:after="0" w:line="240" w:lineRule="auto"/>
        <w:ind w:right="-284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0C5D20">
      <w:pPr>
        <w:wordWrap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C6D99" w:rsidRDefault="003C6D99" w:rsidP="000C5D20">
      <w:pPr>
        <w:wordWrap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C6D99" w:rsidRDefault="003C6D99" w:rsidP="000C5D20">
      <w:pPr>
        <w:wordWrap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0844" w:rsidRDefault="000E0844"/>
    <w:sectPr w:rsidR="000E0844" w:rsidSect="000C5D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00E0"/>
    <w:multiLevelType w:val="hybridMultilevel"/>
    <w:tmpl w:val="163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F2"/>
    <w:rsid w:val="00003BCA"/>
    <w:rsid w:val="000C5D20"/>
    <w:rsid w:val="000E0844"/>
    <w:rsid w:val="000F0E52"/>
    <w:rsid w:val="001B1F81"/>
    <w:rsid w:val="002E17B5"/>
    <w:rsid w:val="00381D0A"/>
    <w:rsid w:val="003C6D99"/>
    <w:rsid w:val="00456D4D"/>
    <w:rsid w:val="00581613"/>
    <w:rsid w:val="006026E2"/>
    <w:rsid w:val="006C26A8"/>
    <w:rsid w:val="007218E8"/>
    <w:rsid w:val="00724450"/>
    <w:rsid w:val="00755010"/>
    <w:rsid w:val="007F4883"/>
    <w:rsid w:val="008C2B9F"/>
    <w:rsid w:val="009A13F2"/>
    <w:rsid w:val="00AF26DE"/>
    <w:rsid w:val="00C12A14"/>
    <w:rsid w:val="00C248E6"/>
    <w:rsid w:val="00D36684"/>
    <w:rsid w:val="00DA1B67"/>
    <w:rsid w:val="00DF361E"/>
    <w:rsid w:val="00EA7772"/>
    <w:rsid w:val="00F12155"/>
    <w:rsid w:val="00F5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D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/AP/Notice/652/Instructions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www.cultura.adm-sarapul.ru/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ultura.adm-sarapul.ru/" TargetMode="External"/><Relationship Id="rId20" Type="http://schemas.openxmlformats.org/officeDocument/2006/relationships/hyperlink" Target="http://utp.sberbank-a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652/Instructions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utp.sberbank-ast.ru/AP/Notice/653/Requisites" TargetMode="External"/><Relationship Id="rId19" Type="http://schemas.openxmlformats.org/officeDocument/2006/relationships/hyperlink" Target="http://www.cultura.adm-sarapu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5885</Words>
  <Characters>33545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Чубакова</dc:creator>
  <cp:keywords/>
  <dc:description/>
  <cp:lastModifiedBy>Ирина В. Шампарова</cp:lastModifiedBy>
  <cp:revision>20</cp:revision>
  <dcterms:created xsi:type="dcterms:W3CDTF">2022-05-20T11:42:00Z</dcterms:created>
  <dcterms:modified xsi:type="dcterms:W3CDTF">2023-01-09T11:45:00Z</dcterms:modified>
</cp:coreProperties>
</file>