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64" w:rsidRDefault="00BB3A64" w:rsidP="00BB3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Извещение</w:t>
      </w:r>
    </w:p>
    <w:p w:rsidR="00BB3A64" w:rsidRPr="00D640E7" w:rsidRDefault="00BB3A64" w:rsidP="00BB3A64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торгов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7F61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форме электронного аукциона 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на право заключения договора аренды земельного участка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адресу: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9A65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Удму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ртская Республика, г. Сарапул,  жилой район </w:t>
      </w:r>
      <w:r w:rsidRPr="00BE6D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Новосельский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кадастровый номер 18:</w:t>
      </w:r>
      <w:r w:rsidRPr="00F659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30:000850:212</w:t>
      </w:r>
    </w:p>
    <w:p w:rsidR="00BB3A64" w:rsidRDefault="00BB3A64" w:rsidP="00BB3A64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B3A64" w:rsidRDefault="00BB3A64" w:rsidP="00BB3A64">
      <w:pPr>
        <w:pStyle w:val="a4"/>
        <w:numPr>
          <w:ilvl w:val="0"/>
          <w:numId w:val="1"/>
        </w:num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положения</w:t>
      </w:r>
    </w:p>
    <w:p w:rsidR="00BB3A64" w:rsidRDefault="00BB3A64" w:rsidP="00BB3A64">
      <w:pPr>
        <w:pStyle w:val="a4"/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B3A64" w:rsidRPr="004D34BF" w:rsidRDefault="00BB3A64" w:rsidP="00BB3A64">
      <w:pPr>
        <w:pStyle w:val="a4"/>
        <w:numPr>
          <w:ilvl w:val="1"/>
          <w:numId w:val="1"/>
        </w:numPr>
        <w:tabs>
          <w:tab w:val="left" w:pos="1134"/>
        </w:tabs>
        <w:spacing w:before="24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bCs/>
          <w:color w:val="000000"/>
          <w:lang w:eastAsia="ru-RU"/>
        </w:rPr>
        <w:t>Основание для проведения аукциона:</w:t>
      </w:r>
      <w:r w:rsidRPr="004D34B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имущественных отношений Удмуртской Республики от 23 января 2023 года </w:t>
      </w:r>
      <w:r w:rsidRPr="00BD7E83">
        <w:rPr>
          <w:rFonts w:ascii="Times New Roman" w:eastAsia="Times New Roman" w:hAnsi="Times New Roman" w:cs="Times New Roman"/>
          <w:lang w:eastAsia="ru-RU"/>
        </w:rPr>
        <w:t>№ 55-р «</w:t>
      </w:r>
      <w:r>
        <w:rPr>
          <w:rFonts w:ascii="Times New Roman" w:eastAsia="Times New Roman" w:hAnsi="Times New Roman" w:cs="Times New Roman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утратившим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силу распоряжения Министерства имущественных отношений Удмуртской Республики</w:t>
      </w:r>
      <w:r w:rsidRPr="004D34BF">
        <w:rPr>
          <w:rFonts w:ascii="Times New Roman" w:eastAsia="Times New Roman" w:hAnsi="Times New Roman" w:cs="Times New Roman"/>
          <w:lang w:eastAsia="ru-RU"/>
        </w:rPr>
        <w:t xml:space="preserve"> от 2 июня 2022 года № 857-р и проведении аукционов на право заключения договоров аренды земельных участков, расположенных в муниципальном образовании «Город Сарапул» Удмуртской Республики».</w:t>
      </w:r>
    </w:p>
    <w:p w:rsidR="00BB3A64" w:rsidRPr="00552FE5" w:rsidRDefault="00BB3A64" w:rsidP="00BB3A64">
      <w:pPr>
        <w:pStyle w:val="a4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lang w:eastAsia="ru-RU"/>
        </w:rPr>
        <w:t>Организатор торгов: Администрация города Сарапула.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>Местонахождение и почтовый адрес организатора аукциона: 427960, Удмуртская Республика, г. Сарапул, ул. Красная Площадь, д. 8.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Адрес электронной почты организатора аукциона: </w:t>
      </w:r>
      <w:r w:rsidRPr="003910C2">
        <w:rPr>
          <w:rFonts w:ascii="Times New Roman" w:eastAsia="Times New Roman" w:hAnsi="Times New Roman" w:cs="Times New Roman"/>
          <w:lang w:eastAsia="ru-RU"/>
        </w:rPr>
        <w:t>uio</w:t>
      </w:r>
      <w:r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val="en-US" w:eastAsia="ru-RU"/>
        </w:rPr>
        <w:t>s</w:t>
      </w:r>
      <w:r w:rsidRPr="00DB5C89">
        <w:rPr>
          <w:rFonts w:ascii="Times New Roman" w:eastAsia="Times New Roman" w:hAnsi="Times New Roman" w:cs="Times New Roman"/>
          <w:lang w:eastAsia="ru-RU"/>
        </w:rPr>
        <w:t>5</w:t>
      </w:r>
      <w:r w:rsidRPr="003910C2">
        <w:rPr>
          <w:rFonts w:ascii="Times New Roman" w:eastAsia="Times New Roman" w:hAnsi="Times New Roman" w:cs="Times New Roman"/>
          <w:lang w:eastAsia="ru-RU"/>
        </w:rPr>
        <w:t>@sarapul.udmr.ru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 Телефон для справок: 8 (34147) 4-18-90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BB3A64" w:rsidRPr="00552FE5" w:rsidRDefault="00BB3A64" w:rsidP="00BB3A64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>Извещение о проведен</w:t>
      </w:r>
      <w:proofErr w:type="gramStart"/>
      <w:r w:rsidRPr="00552FE5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552FE5">
        <w:rPr>
          <w:rFonts w:ascii="Times New Roman" w:eastAsia="Times New Roman" w:hAnsi="Times New Roman" w:cs="Times New Roman"/>
          <w:lang w:eastAsia="ru-RU"/>
        </w:rPr>
        <w:t xml:space="preserve">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6" w:history="1">
        <w:r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http://torgi.gov.ru</w:t>
        </w:r>
      </w:hyperlink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BB3A64" w:rsidRDefault="00BB3A64" w:rsidP="00BB3A64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площадка – универсальная торговая платформа ЗАО «Сбербанк-АСТ», размещенная на сайте </w:t>
      </w:r>
      <w:hyperlink r:id="rId7" w:history="1">
        <w:r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в сети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552FE5">
        <w:rPr>
          <w:rFonts w:ascii="Times New Roman" w:eastAsia="Times New Roman" w:hAnsi="Times New Roman" w:cs="Times New Roman"/>
          <w:lang w:eastAsia="ru-RU"/>
        </w:rPr>
        <w:t>Интернет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BB3A64" w:rsidRDefault="00BB3A64" w:rsidP="00BB3A64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Дата, время и порядок осмотра земельного участка на местности: осмотр </w:t>
      </w:r>
      <w:r w:rsidRPr="008F6737">
        <w:rPr>
          <w:rFonts w:ascii="Times New Roman" w:eastAsia="Times New Roman" w:hAnsi="Times New Roman" w:cs="Times New Roman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проводится самостоятельно.</w:t>
      </w:r>
    </w:p>
    <w:p w:rsidR="00BB3A64" w:rsidRPr="008F6737" w:rsidRDefault="00BB3A64" w:rsidP="00BB3A64">
      <w:pPr>
        <w:pStyle w:val="a4"/>
        <w:tabs>
          <w:tab w:val="left" w:pos="1134"/>
        </w:tabs>
        <w:spacing w:line="240" w:lineRule="auto"/>
        <w:ind w:left="709" w:right="-25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B3A64" w:rsidRPr="004E0DAD" w:rsidRDefault="00BB3A64" w:rsidP="00BB3A64">
      <w:pPr>
        <w:pStyle w:val="a4"/>
        <w:numPr>
          <w:ilvl w:val="0"/>
          <w:numId w:val="1"/>
        </w:numPr>
        <w:tabs>
          <w:tab w:val="center" w:pos="0"/>
          <w:tab w:val="left" w:pos="1134"/>
        </w:tabs>
        <w:spacing w:line="240" w:lineRule="auto"/>
        <w:ind w:left="360" w:right="-25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F6737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42"/>
        <w:gridCol w:w="1483"/>
        <w:gridCol w:w="1633"/>
        <w:gridCol w:w="1104"/>
        <w:gridCol w:w="992"/>
        <w:gridCol w:w="1212"/>
        <w:gridCol w:w="1339"/>
      </w:tblGrid>
      <w:tr w:rsidR="00BB3A64" w:rsidRPr="000174DB" w:rsidTr="00E53CD1">
        <w:trPr>
          <w:trHeight w:val="646"/>
        </w:trPr>
        <w:tc>
          <w:tcPr>
            <w:tcW w:w="1134" w:type="dxa"/>
          </w:tcPr>
          <w:p w:rsidR="00BB3A64" w:rsidRDefault="00BB3A64" w:rsidP="00E53CD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A64" w:rsidRPr="000174DB" w:rsidRDefault="00BB3A64" w:rsidP="00E53CD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</w:t>
            </w:r>
          </w:p>
          <w:p w:rsidR="00BB3A64" w:rsidRPr="000174DB" w:rsidRDefault="00BB3A64" w:rsidP="00E53CD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</w:t>
            </w:r>
          </w:p>
        </w:tc>
        <w:tc>
          <w:tcPr>
            <w:tcW w:w="742" w:type="dxa"/>
          </w:tcPr>
          <w:p w:rsidR="00BB3A64" w:rsidRDefault="00BB3A64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A64" w:rsidRPr="000174DB" w:rsidRDefault="00BB3A64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BB3A64" w:rsidRPr="000174DB" w:rsidRDefault="00BB3A64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щадь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BB3A64" w:rsidRPr="000174DB" w:rsidRDefault="00BB3A64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1483" w:type="dxa"/>
          </w:tcPr>
          <w:p w:rsidR="00BB3A64" w:rsidRDefault="00BB3A64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A64" w:rsidRPr="000174DB" w:rsidRDefault="00BB3A64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633" w:type="dxa"/>
          </w:tcPr>
          <w:p w:rsidR="00BB3A64" w:rsidRDefault="00BB3A64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A64" w:rsidRPr="000174DB" w:rsidRDefault="00BB3A64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</w:t>
            </w:r>
          </w:p>
          <w:p w:rsidR="00BB3A64" w:rsidRPr="000174DB" w:rsidRDefault="00BB3A64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предмета аукциона (размер ежегодной</w:t>
            </w:r>
            <w:proofErr w:type="gramEnd"/>
          </w:p>
          <w:p w:rsidR="00BB3A64" w:rsidRPr="000174DB" w:rsidRDefault="00BB3A64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годовой арендной платы</w:t>
            </w:r>
          </w:p>
          <w:p w:rsidR="00BB3A64" w:rsidRPr="000174DB" w:rsidRDefault="00BB3A64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(один) год</w:t>
            </w:r>
          </w:p>
        </w:tc>
        <w:tc>
          <w:tcPr>
            <w:tcW w:w="1104" w:type="dxa"/>
          </w:tcPr>
          <w:p w:rsidR="00BB3A64" w:rsidRDefault="00BB3A64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A64" w:rsidRPr="000174DB" w:rsidRDefault="00BB3A64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Задаток</w:t>
            </w:r>
          </w:p>
          <w:p w:rsidR="00BB3A64" w:rsidRPr="000174DB" w:rsidRDefault="00BB3A64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участия</w:t>
            </w:r>
          </w:p>
          <w:p w:rsidR="00BB3A64" w:rsidRPr="000174DB" w:rsidRDefault="00BB3A64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(20% от начальной цены предмета аукциона)</w:t>
            </w:r>
          </w:p>
        </w:tc>
        <w:tc>
          <w:tcPr>
            <w:tcW w:w="992" w:type="dxa"/>
          </w:tcPr>
          <w:p w:rsidR="00BB3A64" w:rsidRDefault="00BB3A64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A64" w:rsidRPr="000174DB" w:rsidRDefault="00BB3A64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«Шаг»</w:t>
            </w:r>
          </w:p>
          <w:p w:rsidR="00BB3A64" w:rsidRPr="000174DB" w:rsidRDefault="00BB3A64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аукциона,</w:t>
            </w:r>
          </w:p>
          <w:p w:rsidR="00BB3A64" w:rsidRPr="000174DB" w:rsidRDefault="00BB3A64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  <w:p w:rsidR="00BB3A64" w:rsidRDefault="00BB3A64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≈3% от начальной цены предмета аукциона)</w:t>
            </w:r>
          </w:p>
          <w:p w:rsidR="00BB3A64" w:rsidRPr="000174DB" w:rsidRDefault="00BB3A64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</w:tcPr>
          <w:p w:rsidR="00BB3A64" w:rsidRDefault="00BB3A64" w:rsidP="00E53CD1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A64" w:rsidRPr="000174DB" w:rsidRDefault="00BB3A64" w:rsidP="00E53CD1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</w:t>
            </w:r>
          </w:p>
          <w:p w:rsidR="00BB3A64" w:rsidRPr="000174DB" w:rsidRDefault="00BB3A64" w:rsidP="00E53CD1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подачи</w:t>
            </w:r>
          </w:p>
          <w:p w:rsidR="00BB3A64" w:rsidRPr="000174DB" w:rsidRDefault="00BB3A64" w:rsidP="00E53CD1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заявок</w:t>
            </w:r>
          </w:p>
        </w:tc>
        <w:tc>
          <w:tcPr>
            <w:tcW w:w="1339" w:type="dxa"/>
          </w:tcPr>
          <w:p w:rsidR="00BB3A64" w:rsidRDefault="00BB3A64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A64" w:rsidRPr="000174DB" w:rsidRDefault="00BB3A64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</w:t>
            </w:r>
          </w:p>
          <w:p w:rsidR="00BB3A64" w:rsidRDefault="00BB3A64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</w:t>
            </w:r>
          </w:p>
          <w:p w:rsidR="00BB3A64" w:rsidRPr="000174DB" w:rsidRDefault="00BB3A64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  <w:p w:rsidR="00BB3A64" w:rsidRPr="000174DB" w:rsidRDefault="00BB3A64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</w:t>
            </w:r>
          </w:p>
        </w:tc>
      </w:tr>
      <w:tr w:rsidR="00BB3A64" w:rsidRPr="00F0264E" w:rsidTr="00E53CD1">
        <w:trPr>
          <w:trHeight w:val="243"/>
        </w:trPr>
        <w:tc>
          <w:tcPr>
            <w:tcW w:w="1134" w:type="dxa"/>
          </w:tcPr>
          <w:p w:rsidR="00BB3A64" w:rsidRDefault="00BB3A64" w:rsidP="00E53CD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A64" w:rsidRDefault="00BB3A64" w:rsidP="00E53CD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Удмуртская Республика, </w:t>
            </w:r>
          </w:p>
          <w:p w:rsidR="00BB3A64" w:rsidRPr="000174DB" w:rsidRDefault="00BB3A64" w:rsidP="00E53CD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Сарапул, жилой район Новосельский</w:t>
            </w:r>
          </w:p>
        </w:tc>
        <w:tc>
          <w:tcPr>
            <w:tcW w:w="742" w:type="dxa"/>
          </w:tcPr>
          <w:p w:rsidR="00BB3A64" w:rsidRDefault="00BB3A64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A64" w:rsidRPr="000174DB" w:rsidRDefault="00BB3A64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83" w:type="dxa"/>
          </w:tcPr>
          <w:p w:rsidR="00BB3A64" w:rsidRPr="00F0264E" w:rsidRDefault="00BB3A64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A64" w:rsidRPr="00F0264E" w:rsidRDefault="00BB3A64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18:30:000850:212</w:t>
            </w:r>
          </w:p>
        </w:tc>
        <w:tc>
          <w:tcPr>
            <w:tcW w:w="1633" w:type="dxa"/>
          </w:tcPr>
          <w:p w:rsidR="00BB3A64" w:rsidRPr="00F0264E" w:rsidRDefault="00BB3A64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BB3A64" w:rsidRPr="00F0264E" w:rsidRDefault="00BB3A64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20 823,00</w:t>
            </w:r>
            <w:r w:rsidRPr="00F026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Двадцать тысяч восемьсот двадцать три) рубля 00 копеек</w:t>
            </w:r>
          </w:p>
          <w:p w:rsidR="00BB3A64" w:rsidRPr="00F0264E" w:rsidRDefault="00BB3A64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</w:tcPr>
          <w:p w:rsidR="00BB3A64" w:rsidRDefault="00BB3A64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A64" w:rsidRDefault="00BB3A64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4 164,60</w:t>
            </w:r>
          </w:p>
          <w:p w:rsidR="00BB3A64" w:rsidRDefault="00BB3A64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Четыре тысячи сто шестьдесят четыре) рубля</w:t>
            </w:r>
          </w:p>
          <w:p w:rsidR="00BB3A64" w:rsidRDefault="00BB3A64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копеек</w:t>
            </w:r>
          </w:p>
          <w:p w:rsidR="00BB3A64" w:rsidRPr="000174DB" w:rsidRDefault="00BB3A64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BB3A64" w:rsidRDefault="00BB3A64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BB3A64" w:rsidRDefault="00BB3A64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624,69</w:t>
            </w:r>
            <w:r w:rsidRPr="00F0264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Шестьсот двадцать четыре) рубля</w:t>
            </w:r>
          </w:p>
          <w:p w:rsidR="00BB3A64" w:rsidRDefault="00BB3A64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69 копеек</w:t>
            </w:r>
          </w:p>
          <w:p w:rsidR="00BB3A64" w:rsidRPr="00C04025" w:rsidRDefault="00BB3A64" w:rsidP="00E53CD1">
            <w:pPr>
              <w:spacing w:after="0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</w:tcPr>
          <w:p w:rsidR="00BB3A64" w:rsidRPr="00CF39E6" w:rsidRDefault="00BB3A64" w:rsidP="00E53CD1">
            <w:pPr>
              <w:spacing w:after="0"/>
              <w:ind w:lef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A64" w:rsidRDefault="00BB3A64" w:rsidP="00E53CD1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29.03.2024 г.</w:t>
            </w:r>
          </w:p>
          <w:p w:rsidR="00BB3A64" w:rsidRDefault="00BB3A64" w:rsidP="00E53CD1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мин.) </w:t>
            </w:r>
            <w:proofErr w:type="gramStart"/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</w:t>
            </w:r>
            <w:proofErr w:type="gramEnd"/>
          </w:p>
          <w:p w:rsidR="00BB3A64" w:rsidRPr="00F0264E" w:rsidRDefault="00BB3A64" w:rsidP="00E53CD1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24.04.2024 г. </w:t>
            </w: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 15</w:t>
            </w: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час. 00 мин.)</w:t>
            </w:r>
          </w:p>
          <w:p w:rsidR="00BB3A64" w:rsidRDefault="00BB3A64" w:rsidP="00E53CD1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A64" w:rsidRPr="00CF39E6" w:rsidRDefault="00BB3A64" w:rsidP="00E53CD1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</w:tcPr>
          <w:p w:rsidR="00BB3A64" w:rsidRDefault="00BB3A64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3A64" w:rsidRDefault="00BB3A64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27.04.2024 г. </w:t>
            </w:r>
          </w:p>
          <w:p w:rsidR="00BB3A64" w:rsidRPr="00CF39E6" w:rsidRDefault="00BB3A64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09.00 час.</w:t>
            </w:r>
          </w:p>
        </w:tc>
      </w:tr>
    </w:tbl>
    <w:p w:rsidR="00BB3A64" w:rsidRPr="00711D52" w:rsidRDefault="00BB3A64" w:rsidP="00BB3A64">
      <w:pPr>
        <w:tabs>
          <w:tab w:val="center" w:pos="0"/>
        </w:tabs>
        <w:spacing w:before="240"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Предмет аукциона: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право на заключение договора аренды земельного участка. </w:t>
      </w:r>
    </w:p>
    <w:p w:rsidR="00BB3A64" w:rsidRPr="00711D52" w:rsidRDefault="00BB3A64" w:rsidP="00BB3A64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Срок аренды: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>20 лет.</w:t>
      </w:r>
    </w:p>
    <w:p w:rsidR="00BB3A64" w:rsidRPr="001F77B2" w:rsidRDefault="00BB3A64" w:rsidP="00BB3A64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на земельный участок: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государственная собственность на земельный участок не разграничена. Распоряжение участком осуществляется в силу </w:t>
      </w:r>
      <w:proofErr w:type="spellStart"/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абз</w:t>
      </w:r>
      <w:proofErr w:type="spellEnd"/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. 2 п. 2 ст. 3.3 Федерального закона от 25.10.2001г.  № 137-ФЗ «О введении в действие Земельного кодекса Российской Федерации».</w:t>
      </w:r>
    </w:p>
    <w:p w:rsidR="00BB3A64" w:rsidRPr="001C482A" w:rsidRDefault="00BB3A64" w:rsidP="00BB3A64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Ограничения в использовании земельного участка: </w:t>
      </w:r>
      <w:r w:rsidRPr="001C482A">
        <w:rPr>
          <w:rFonts w:ascii="Times New Roman" w:eastAsia="Times New Roman" w:hAnsi="Times New Roman" w:cs="Times New Roman"/>
          <w:lang w:eastAsia="ru-RU"/>
        </w:rPr>
        <w:t>не установлены.</w:t>
      </w:r>
    </w:p>
    <w:p w:rsidR="00BB3A64" w:rsidRPr="001C482A" w:rsidRDefault="00BB3A64" w:rsidP="00BB3A64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ид разрешенного использования: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строительства 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индивидуального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жилого дома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BB3A64" w:rsidRPr="001C482A" w:rsidRDefault="00BB3A64" w:rsidP="00BB3A64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использования земельного участка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строительство индивидуального жилого дома.</w:t>
      </w:r>
    </w:p>
    <w:p w:rsidR="00BB3A64" w:rsidRDefault="00BB3A64" w:rsidP="00BB3A64">
      <w:pPr>
        <w:tabs>
          <w:tab w:val="center" w:pos="0"/>
          <w:tab w:val="left" w:pos="5841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Категория земель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земли населенных пунктов.</w:t>
      </w:r>
    </w:p>
    <w:p w:rsidR="00BB3A64" w:rsidRPr="001C482A" w:rsidRDefault="00BB3A64" w:rsidP="00BB3A64">
      <w:pPr>
        <w:tabs>
          <w:tab w:val="left" w:pos="580"/>
          <w:tab w:val="left" w:pos="1080"/>
        </w:tabs>
        <w:spacing w:after="0" w:line="240" w:lineRule="auto"/>
        <w:ind w:rightChars="-11" w:right="-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ab/>
        <w:t xml:space="preserve"> </w:t>
      </w:r>
      <w:proofErr w:type="gramStart"/>
      <w:r w:rsidRPr="00F90831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Параметры разрешенного строительства объекта капитального строительства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(в соответствии с правилами землепользования и застройки МО «Город Сарапул», утвержденными решением Сарапульской городской Думы № 3-174 от 22.12.2011 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(с изменениями)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, СП 42.13330.2011.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Градостроительство. Планировка и застройка городских и сельских поселений.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Актуализированная редакция СНиП 2.08.01-89</w:t>
      </w:r>
      <w:r w:rsidRPr="001C482A">
        <w:rPr>
          <w:rFonts w:ascii="Arial" w:eastAsia="Times New Roman" w:hAnsi="Arial" w:cs="Arial"/>
          <w:color w:val="000000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, утвержденный приказом </w:t>
      </w:r>
      <w:proofErr w:type="spellStart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Минрегиона</w:t>
      </w:r>
      <w:proofErr w:type="spellEnd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от 28.12.2010 г. № 820).</w:t>
      </w:r>
      <w:proofErr w:type="gramEnd"/>
    </w:p>
    <w:p w:rsidR="00BB3A64" w:rsidRDefault="00BB3A64" w:rsidP="00BB3A64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1. Жилой дом должен 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стоять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от красной линии улиц (для новостроек) не менее чем на 5м, от красной линии проездов – не менее чем на 3м. Расстояние от хозяйственных построек до красных линий улиц и проездов должно быть не менее 5м.</w:t>
      </w:r>
    </w:p>
    <w:p w:rsidR="00BB3A64" w:rsidRPr="001C482A" w:rsidRDefault="00BB3A64" w:rsidP="00BB3A64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Допускается размещать жилой дом по красной линии в соответствии с принятой линией застройки для участков сложившейся застройки (в условиях реконструкции) на жилых улицах по местным традициям.</w:t>
      </w:r>
    </w:p>
    <w:p w:rsidR="00BB3A64" w:rsidRPr="001C482A" w:rsidRDefault="00BB3A64" w:rsidP="00BB3A64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2. Минимальное расстояние от границ землевладений до строений, между строениями:</w:t>
      </w:r>
    </w:p>
    <w:p w:rsidR="00BB3A64" w:rsidRPr="001C482A" w:rsidRDefault="00BB3A64" w:rsidP="00BB3A64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1) От границ соседнего участка до:</w:t>
      </w:r>
    </w:p>
    <w:p w:rsidR="00BB3A64" w:rsidRPr="001C482A" w:rsidRDefault="00BB3A64" w:rsidP="00BB3A64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основного строения – 3м,</w:t>
      </w:r>
    </w:p>
    <w:p w:rsidR="00BB3A64" w:rsidRPr="001C482A" w:rsidRDefault="00BB3A64" w:rsidP="00BB3A64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хозяйственных и прочих строений – 1м,</w:t>
      </w:r>
    </w:p>
    <w:p w:rsidR="00BB3A64" w:rsidRPr="001C482A" w:rsidRDefault="00BB3A64" w:rsidP="00BB3A64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отдельно стоящего гаража – 1м.</w:t>
      </w:r>
    </w:p>
    <w:p w:rsidR="00BB3A64" w:rsidRPr="001C482A" w:rsidRDefault="00BB3A64" w:rsidP="00BB3A64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2) От основных строений до отдельно стоящих хозяйственных и прочих строений:</w:t>
      </w:r>
    </w:p>
    <w:p w:rsidR="00BB3A64" w:rsidRPr="001C482A" w:rsidRDefault="00BB3A64" w:rsidP="00BB3A64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с учетом противопожарных требований;</w:t>
      </w:r>
    </w:p>
    <w:p w:rsidR="00BB3A64" w:rsidRPr="001C482A" w:rsidRDefault="00BB3A64" w:rsidP="00BB3A64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в соответствии с санитарными правилами содержания населенных мест, на основе расчетов инсоляции и освещенности.</w:t>
      </w:r>
    </w:p>
    <w:p w:rsidR="00BB3A64" w:rsidRPr="001C482A" w:rsidRDefault="00BB3A64" w:rsidP="00BB3A64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Примечания: А) Расстояние измеряется до наружных граней стен строений.</w:t>
      </w:r>
    </w:p>
    <w:p w:rsidR="00BB3A64" w:rsidRPr="001C482A" w:rsidRDefault="00BB3A64" w:rsidP="00BB3A64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Б)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2.07.01-89</w:t>
      </w:r>
      <w:r w:rsidRPr="001C482A">
        <w:rPr>
          <w:rFonts w:ascii="Times New Roman" w:eastAsia="Times New Roman" w:hAnsi="Times New Roman" w:cs="Times New Roman"/>
          <w:color w:val="000000"/>
          <w:kern w:val="1"/>
          <w:vertAlign w:val="superscript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, а также блокировка хозяйственных построек к основному строению с соблюдением санитарных и противопожарных норм.</w:t>
      </w:r>
    </w:p>
    <w:p w:rsidR="00BB3A64" w:rsidRDefault="00BB3A64" w:rsidP="00BB3A64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3. Высота зданий.</w:t>
      </w:r>
    </w:p>
    <w:p w:rsidR="00BB3A64" w:rsidRDefault="00BB3A64" w:rsidP="00BB3A64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Для всех основных строений: отдельно стоящих одноквартирных домов количество надземных этажей – до двух с возможностью использования дополнительно мансардного этажа, блокированных жилых домов – до трех этажей включительно.</w:t>
      </w:r>
    </w:p>
    <w:p w:rsidR="00BB3A64" w:rsidRDefault="00BB3A64" w:rsidP="00BB3A64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4. Ограничения, связанные с размещением оконных проемов, выходящих на соседние землевладения:</w:t>
      </w:r>
    </w:p>
    <w:p w:rsidR="00BB3A64" w:rsidRDefault="00BB3A64" w:rsidP="00BB3A64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- расстояние от окон жилых помещений основного строения до стен соседнего дома и хозяйственных построек (бани, гаража, сарая и прочих строений), расположенных на соседних участках, должно быть не менее 6м.</w:t>
      </w:r>
    </w:p>
    <w:p w:rsidR="00BB3A64" w:rsidRDefault="00BB3A64" w:rsidP="00BB3A64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5. Максимальный процент застройки земельного участка – 50% для индивидуальных жилых домов, 30% для блокированных жилых домов.</w:t>
      </w:r>
    </w:p>
    <w:p w:rsidR="00BB3A64" w:rsidRDefault="00BB3A64" w:rsidP="00BB3A64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6. Не допускается перевод жилых помещений в нежилые в случае, если градостроительная ситуация не позволяет организовать места для парковки.</w:t>
      </w:r>
    </w:p>
    <w:p w:rsidR="00BB3A64" w:rsidRPr="001C482A" w:rsidRDefault="00BB3A64" w:rsidP="00BB3A64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Фактическое использование земельного участка не должно противоречить требованиям, вышеупомянутых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Правилам землепользования и застройки МО «Город Сарапул». 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Участок находится в территориальной зоне Ж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– зоне малоэтажной застройки индивидуальными жилыми домами (до 3-х этажей), которая предназначена для застройки индивидуальными жилыми домами, допускается размещение объектов социального и культурно – бытового обслуживания населения, преимущественно местного значения, иных объектов согласно градостроительным регламентам.</w:t>
      </w:r>
    </w:p>
    <w:p w:rsidR="00BB3A64" w:rsidRDefault="00BB3A64" w:rsidP="00BB3A64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Наличие возможности подключения (технологического присоединения) объекта к сетям инженерно-технического обеспечения</w:t>
      </w:r>
    </w:p>
    <w:p w:rsidR="00BB3A64" w:rsidRPr="003D22A5" w:rsidRDefault="00BB3A64" w:rsidP="00BB3A64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Получена предварительная информация о возможности подключения к объекту инженерных коммуникаций:</w:t>
      </w:r>
    </w:p>
    <w:p w:rsidR="00BB3A64" w:rsidRPr="00F97C06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u w:val="single"/>
          <w:lang w:eastAsia="ru-RU"/>
        </w:rPr>
        <w:t>1) МУП г. Сарапула «Сарапульский водоканал» (УР, г. Сарапул, ул. Труда, д. 29, тел. 8 (34147) 41514).</w:t>
      </w:r>
      <w:proofErr w:type="gramEnd"/>
    </w:p>
    <w:p w:rsidR="00BB3A64" w:rsidRPr="00EC2631" w:rsidRDefault="00BB3A64" w:rsidP="00BB3A64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условия подключения объекта к сетям водоснабжения и водоотведения:</w:t>
      </w:r>
    </w:p>
    <w:p w:rsidR="00BB3A64" w:rsidRPr="00EC2631" w:rsidRDefault="00BB3A64" w:rsidP="00BB3A64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lang w:eastAsia="ru-RU"/>
        </w:rPr>
        <w:t xml:space="preserve">возможность </w:t>
      </w:r>
      <w:r w:rsidRPr="00EC2631">
        <w:rPr>
          <w:rFonts w:ascii="Times New Roman" w:eastAsia="Times New Roman" w:hAnsi="Times New Roman" w:cs="Times New Roman"/>
          <w:lang w:eastAsia="ru-RU"/>
        </w:rPr>
        <w:t>подключени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EC2631">
        <w:rPr>
          <w:rFonts w:ascii="Times New Roman" w:eastAsia="Times New Roman" w:hAnsi="Times New Roman" w:cs="Times New Roman"/>
          <w:lang w:eastAsia="ru-RU"/>
        </w:rPr>
        <w:t>:</w:t>
      </w:r>
    </w:p>
    <w:p w:rsidR="00BB3A64" w:rsidRPr="00EC2631" w:rsidRDefault="00BB3A64" w:rsidP="00BB3A64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 к </w:t>
      </w:r>
      <w:r>
        <w:rPr>
          <w:rFonts w:ascii="Times New Roman" w:eastAsia="Times New Roman" w:hAnsi="Times New Roman" w:cs="Times New Roman"/>
          <w:lang w:eastAsia="ru-RU"/>
        </w:rPr>
        <w:t xml:space="preserve">централизованной системе водоснабжения возможно. Точка подключения – </w:t>
      </w:r>
      <w:r w:rsidRPr="00EC2631">
        <w:rPr>
          <w:rFonts w:ascii="Times New Roman" w:eastAsia="Times New Roman" w:hAnsi="Times New Roman" w:cs="Times New Roman"/>
          <w:lang w:eastAsia="ru-RU"/>
        </w:rPr>
        <w:t>водопровод</w:t>
      </w:r>
      <w:proofErr w:type="gramStart"/>
      <w:r w:rsidRPr="00EC2631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Pr="00EC2631">
        <w:rPr>
          <w:rFonts w:ascii="Times New Roman" w:eastAsia="Times New Roman" w:hAnsi="Times New Roman" w:cs="Times New Roman"/>
          <w:lang w:eastAsia="ru-RU"/>
        </w:rPr>
        <w:t>=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>
        <w:rPr>
          <w:rFonts w:ascii="Times New Roman" w:eastAsia="Times New Roman" w:hAnsi="Times New Roman" w:cs="Times New Roman"/>
          <w:lang w:eastAsia="ru-RU"/>
        </w:rPr>
        <w:t>Воздушных кораблей</w:t>
      </w:r>
      <w:r w:rsidRPr="00EC2631">
        <w:rPr>
          <w:rFonts w:ascii="Times New Roman" w:eastAsia="Times New Roman" w:hAnsi="Times New Roman" w:cs="Times New Roman"/>
          <w:lang w:eastAsia="ru-RU"/>
        </w:rPr>
        <w:t>.</w:t>
      </w:r>
    </w:p>
    <w:p w:rsidR="00BB3A64" w:rsidRDefault="00BB3A64" w:rsidP="00BB3A64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3E1C11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3E1C11">
        <w:rPr>
          <w:rFonts w:ascii="Times New Roman" w:eastAsia="Times New Roman" w:hAnsi="Times New Roman" w:cs="Times New Roman"/>
          <w:lang w:eastAsia="ru-RU"/>
        </w:rPr>
        <w:t xml:space="preserve"> централизованной системе</w:t>
      </w:r>
      <w:r>
        <w:rPr>
          <w:rFonts w:ascii="Times New Roman" w:eastAsia="Times New Roman" w:hAnsi="Times New Roman" w:cs="Times New Roman"/>
          <w:lang w:eastAsia="ru-RU"/>
        </w:rPr>
        <w:t xml:space="preserve"> канализации возможно, при условии строительства </w:t>
      </w:r>
      <w:r w:rsidRPr="003E1C11">
        <w:rPr>
          <w:rFonts w:ascii="Times New Roman" w:eastAsia="Times New Roman" w:hAnsi="Times New Roman" w:cs="Times New Roman"/>
          <w:lang w:eastAsia="ru-RU"/>
        </w:rPr>
        <w:t>канализационной насосной станции для подачи сточных вод в точку подключения.</w:t>
      </w:r>
      <w:r>
        <w:rPr>
          <w:rFonts w:ascii="Times New Roman" w:eastAsia="Times New Roman" w:hAnsi="Times New Roman" w:cs="Times New Roman"/>
          <w:lang w:eastAsia="ru-RU"/>
        </w:rPr>
        <w:t xml:space="preserve"> Т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очка </w:t>
      </w:r>
      <w:r w:rsidRPr="00EC2631">
        <w:rPr>
          <w:rFonts w:ascii="Times New Roman" w:eastAsia="Times New Roman" w:hAnsi="Times New Roman" w:cs="Times New Roman"/>
          <w:lang w:eastAsia="ru-RU"/>
        </w:rPr>
        <w:lastRenderedPageBreak/>
        <w:t>подключения</w:t>
      </w:r>
      <w:r>
        <w:rPr>
          <w:rFonts w:ascii="Times New Roman" w:eastAsia="Times New Roman" w:hAnsi="Times New Roman" w:cs="Times New Roman"/>
          <w:lang w:eastAsia="ru-RU"/>
        </w:rPr>
        <w:t xml:space="preserve"> – канализация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=3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>
        <w:rPr>
          <w:rFonts w:ascii="Times New Roman" w:eastAsia="Times New Roman" w:hAnsi="Times New Roman" w:cs="Times New Roman"/>
          <w:lang w:eastAsia="ru-RU"/>
        </w:rPr>
        <w:t>Озерная - Чайковского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B3A64" w:rsidRPr="00EC2631" w:rsidRDefault="00BB3A64" w:rsidP="00BB3A64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1.2. Подключение объекта капитального строительства к сетям инженерно-технического обеспечения осуществляется на основании договора при обращении победителя аукциона в индивидуальном порядке в сетевую организацию.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водоотведения, обязательства МУП г. Сарапула «Сарапульский водоканал» по обеспечению подключения в соответствии с данными техническими условиями и срок действия технических условий прекращаются. Основание.</w:t>
      </w:r>
    </w:p>
    <w:p w:rsidR="00BB3A64" w:rsidRPr="00EC2631" w:rsidRDefault="00BB3A64" w:rsidP="00BB3A64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1.3. Информация о плате за подключение объекта к сетям водоснабжения и водоотведения.</w:t>
      </w:r>
    </w:p>
    <w:p w:rsidR="00BB3A64" w:rsidRPr="00EC2631" w:rsidRDefault="00BB3A64" w:rsidP="00BB3A64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proofErr w:type="gramStart"/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Плата за подключение к сетям инженерно-технического обеспечения, используемым в процессе холодного водоснабжения и водоотведения, определяется в соответствии с п.13 ст.18 Федерального закона от 07.12.2011 г. № 416 (в редакции от 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13.06.2023 г.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) "О водоснабжении и водоотведении", Постановлением Правительства Российской Федерации от 13.05.2013 г. № 406 «О государственном регулировании тарифов в сфере водоснабжения 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и водоотведения», П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риказом Федеральной службы по тарифам от</w:t>
      </w:r>
      <w:proofErr w:type="gramEnd"/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27.12.2013 г. № 1746-э «Об утверждении Методических указаний по расчету регулируемых тарифов в сфере водоснабжения и водоотведения», </w:t>
      </w:r>
      <w:r w:rsidRPr="009602AF">
        <w:rPr>
          <w:rFonts w:ascii="Times New Roman" w:eastAsia="Times New Roman" w:hAnsi="Times New Roman" w:cs="Times New Roman"/>
          <w:bCs/>
          <w:iCs/>
          <w:lang w:eastAsia="ru-RU"/>
        </w:rPr>
        <w:t>Приказом Министерства строительства, жилищно – коммунального хозяйства и энергетики УР №31/36 от 20.12.2022 г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., </w:t>
      </w:r>
      <w:r w:rsidRPr="009602AF">
        <w:rPr>
          <w:rFonts w:ascii="Times New Roman" w:eastAsia="Times New Roman" w:hAnsi="Times New Roman" w:cs="Times New Roman"/>
          <w:bCs/>
          <w:iCs/>
          <w:lang w:eastAsia="ru-RU"/>
        </w:rPr>
        <w:t>Приказом Министерства строительства, жилищно - коммунального хозяйства и энергетики УР №31/37 от 20.12.2022 г.</w:t>
      </w:r>
    </w:p>
    <w:p w:rsidR="00BB3A64" w:rsidRPr="00EC2631" w:rsidRDefault="00BB3A64" w:rsidP="00BB3A64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Информация о ставках тарифов размещена на официальном сайте Министерства энергетики и ЖКХ УР </w:t>
      </w:r>
      <w:hyperlink r:id="rId8" w:history="1">
        <w:r w:rsidRPr="00EC263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http://rekudm.ru/</w:t>
        </w:r>
      </w:hyperlink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(Правовые акты в области государственного регулирования цен (тарифов) →Тех. присоединение).</w:t>
      </w:r>
    </w:p>
    <w:p w:rsidR="00BB3A64" w:rsidRPr="00982AB5" w:rsidRDefault="00BB3A64" w:rsidP="00BB3A64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982AB5">
        <w:rPr>
          <w:rFonts w:ascii="Times New Roman" w:eastAsia="Times New Roman" w:hAnsi="Times New Roman" w:cs="Times New Roman"/>
          <w:bCs/>
          <w:iCs/>
          <w:lang w:eastAsia="ru-RU"/>
        </w:rPr>
        <w:t xml:space="preserve">Срок действия технических условий  - 3 года. Сроки подключения к сетям водопровода и канализации  - 18 месяцев. </w:t>
      </w:r>
    </w:p>
    <w:p w:rsidR="00BB3A64" w:rsidRPr="00C934B5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C934B5">
        <w:rPr>
          <w:rFonts w:ascii="Times New Roman" w:eastAsia="Times New Roman" w:hAnsi="Times New Roman" w:cs="Times New Roman"/>
          <w:u w:val="single"/>
          <w:lang w:eastAsia="ru-RU"/>
        </w:rPr>
        <w:t>2) ООО «Электрические сети Удмуртии» Сарапульский филиал (УР, г. Сарапул, ул. Карла Маркса, д. 29 а, тел. 8 (34147) 41074).</w:t>
      </w:r>
      <w:proofErr w:type="gramEnd"/>
    </w:p>
    <w:p w:rsidR="00BB3A64" w:rsidRPr="00EC2631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В соответствии с «Правилами технологического присоединения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энергопринимающих</w:t>
      </w:r>
      <w:proofErr w:type="spellEnd"/>
      <w:r w:rsidRPr="00EC2631">
        <w:rPr>
          <w:rFonts w:ascii="Times New Roman" w:eastAsia="Times New Roman" w:hAnsi="Times New Roman" w:cs="Times New Roman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</w:t>
      </w:r>
      <w:smartTag w:uri="urn:schemas-microsoft-com:office:smarttags" w:element="date">
        <w:smartTagPr>
          <w:attr w:name="Year" w:val="2004"/>
          <w:attr w:name="Day" w:val="27"/>
          <w:attr w:name="Month" w:val="12"/>
          <w:attr w:name="ls" w:val="trans"/>
        </w:smartTagPr>
        <w:r w:rsidRPr="00EC2631">
          <w:rPr>
            <w:rFonts w:ascii="Times New Roman" w:eastAsia="Times New Roman" w:hAnsi="Times New Roman" w:cs="Times New Roman"/>
            <w:lang w:eastAsia="ru-RU"/>
          </w:rPr>
          <w:t>27.12.2004</w:t>
        </w:r>
      </w:smartTag>
      <w:r w:rsidRPr="00EC2631">
        <w:rPr>
          <w:rFonts w:ascii="Times New Roman" w:eastAsia="Times New Roman" w:hAnsi="Times New Roman" w:cs="Times New Roman"/>
          <w:lang w:eastAsia="ru-RU"/>
        </w:rPr>
        <w:t xml:space="preserve"> г. №861, техническая возможность технологического присоединения объекта имеется.</w:t>
      </w:r>
    </w:p>
    <w:p w:rsidR="00BB3A64" w:rsidRPr="00EC2631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Максимальная мощность: 1,5 кВт</w:t>
      </w:r>
    </w:p>
    <w:p w:rsidR="00BB3A64" w:rsidRPr="00EC2631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Категория надежности: 3</w:t>
      </w:r>
    </w:p>
    <w:p w:rsidR="00BB3A64" w:rsidRPr="00EC2631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Класс напряжения электрических сетей: 0,23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кВ</w:t>
      </w:r>
      <w:proofErr w:type="spellEnd"/>
    </w:p>
    <w:p w:rsidR="00BB3A64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7FF2">
        <w:rPr>
          <w:rFonts w:ascii="Times New Roman" w:eastAsia="Times New Roman" w:hAnsi="Times New Roman" w:cs="Times New Roman"/>
          <w:lang w:eastAsia="ru-RU"/>
        </w:rPr>
        <w:t>Срок действия технических условий – 2 года со дня заключения договора об осуществлении технологического присоединения к электрическим сетям.</w:t>
      </w:r>
    </w:p>
    <w:p w:rsidR="00BB3A64" w:rsidRPr="00EC2631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Срок </w:t>
      </w:r>
      <w:r>
        <w:rPr>
          <w:rFonts w:ascii="Times New Roman" w:eastAsia="Times New Roman" w:hAnsi="Times New Roman" w:cs="Times New Roman"/>
          <w:lang w:eastAsia="ru-RU"/>
        </w:rPr>
        <w:t>выполнения мероприятий по технологическому присоединению составляет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не более </w:t>
      </w:r>
      <w:r>
        <w:rPr>
          <w:rFonts w:ascii="Times New Roman" w:eastAsia="Times New Roman" w:hAnsi="Times New Roman" w:cs="Times New Roman"/>
          <w:lang w:eastAsia="ru-RU"/>
        </w:rPr>
        <w:t xml:space="preserve">4 месяцев, в случае необходимости выполнения строительных работ и 6 месяцев, в случае необходимости выполнения реконструкции линии, </w:t>
      </w:r>
      <w:r w:rsidRPr="00EC2631">
        <w:rPr>
          <w:rFonts w:ascii="Times New Roman" w:eastAsia="Times New Roman" w:hAnsi="Times New Roman" w:cs="Times New Roman"/>
          <w:lang w:eastAsia="ru-RU"/>
        </w:rPr>
        <w:t>со дня заключения договора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BB3A64" w:rsidRPr="00EC2631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Стоимость технологического присоединения по состоянию на </w:t>
      </w:r>
      <w:r>
        <w:rPr>
          <w:rFonts w:ascii="Times New Roman" w:eastAsia="Times New Roman" w:hAnsi="Times New Roman" w:cs="Times New Roman"/>
          <w:lang w:eastAsia="ru-RU"/>
        </w:rPr>
        <w:t>28.04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.2022 г. составляет 38522,83 руб. (в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EC2631">
        <w:rPr>
          <w:rFonts w:ascii="Times New Roman" w:eastAsia="Times New Roman" w:hAnsi="Times New Roman" w:cs="Times New Roman"/>
          <w:lang w:eastAsia="ru-RU"/>
        </w:rPr>
        <w:t>. НДС 6420,47 руб.)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BB3A64" w:rsidRPr="00EC2631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C2631">
        <w:rPr>
          <w:rFonts w:ascii="Times New Roman" w:eastAsia="Times New Roman" w:hAnsi="Times New Roman" w:cs="Times New Roman"/>
          <w:lang w:eastAsia="ru-RU"/>
        </w:rPr>
        <w:t>Согласно правил</w:t>
      </w:r>
      <w:proofErr w:type="gramEnd"/>
      <w:r w:rsidRPr="00EC2631">
        <w:rPr>
          <w:rFonts w:ascii="Times New Roman" w:eastAsia="Times New Roman" w:hAnsi="Times New Roman" w:cs="Times New Roman"/>
          <w:lang w:eastAsia="ru-RU"/>
        </w:rPr>
        <w:t>, технологическое присоединение осуществляется на основании договора, заключаемого между сетевой организацией и юридическим или физическим лицом, в сроки, установленные Правилами.</w:t>
      </w:r>
    </w:p>
    <w:p w:rsidR="00BB3A64" w:rsidRPr="00EC2631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требования прописываются в технических условиях, являющихся неотъемлемым приложением к договору.</w:t>
      </w:r>
    </w:p>
    <w:p w:rsidR="00BB3A64" w:rsidRPr="00F97C06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u w:val="single"/>
          <w:lang w:eastAsia="ru-RU"/>
        </w:rPr>
        <w:t>3) АО «Газпром газораспределение Ижевск» филиал в г. Сарапуле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(УР, г. Сарапул, ул. Горького, д. 81, тел. 8 (34147) 33993).</w:t>
      </w:r>
      <w:proofErr w:type="gramEnd"/>
    </w:p>
    <w:p w:rsidR="00BB3A64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Возможность технологического подключения объекта к сетям газоснабжения имеется. </w:t>
      </w:r>
    </w:p>
    <w:p w:rsidR="00BB3A64" w:rsidRPr="00EC2631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Максимальная нагрузка – 1,5 куб. м/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B3A64" w:rsidRPr="00F97C06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4) ООО «Сарапултеплоэнерго»</w:t>
      </w:r>
      <w:r w:rsidRPr="00F97C06">
        <w:rPr>
          <w:rFonts w:ascii="Times New Roman" w:eastAsia="Times New Roman" w:hAnsi="Times New Roman" w:cs="Times New Roman"/>
          <w:b/>
          <w:color w:val="00B050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(УР, г. Сарапул, ул. Гоголя, д. 78, тел. 8 (34147) 36128</w:t>
      </w:r>
      <w:r>
        <w:rPr>
          <w:rFonts w:ascii="Times New Roman" w:eastAsia="Times New Roman" w:hAnsi="Times New Roman" w:cs="Times New Roman"/>
          <w:u w:val="single"/>
          <w:lang w:eastAsia="ru-RU"/>
        </w:rPr>
        <w:t>, 2-21-15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).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proofErr w:type="gramEnd"/>
    </w:p>
    <w:p w:rsidR="00BB3A64" w:rsidRPr="00EC2631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B0D5D">
        <w:rPr>
          <w:rFonts w:ascii="Times New Roman" w:eastAsia="Times New Roman" w:hAnsi="Times New Roman" w:cs="Times New Roman"/>
          <w:lang w:eastAsia="ru-RU"/>
        </w:rPr>
        <w:t>Возможность технологического подключения к системе централизованного отопления (горячего водоснабжения) отсутствует.</w:t>
      </w:r>
    </w:p>
    <w:p w:rsidR="00BB3A64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90FA0">
        <w:rPr>
          <w:rFonts w:ascii="Times New Roman" w:eastAsia="Times New Roman" w:hAnsi="Times New Roman" w:cs="Times New Roman"/>
          <w:u w:val="single"/>
          <w:lang w:eastAsia="ru-RU"/>
        </w:rPr>
        <w:t>5) ООО «ГЭК</w:t>
      </w:r>
      <w:r w:rsidRPr="006B0D5D">
        <w:rPr>
          <w:rFonts w:ascii="Times New Roman" w:eastAsia="Times New Roman" w:hAnsi="Times New Roman" w:cs="Times New Roman"/>
          <w:u w:val="single"/>
          <w:lang w:eastAsia="ru-RU"/>
        </w:rPr>
        <w:t>» (ул</w:t>
      </w:r>
      <w:r>
        <w:rPr>
          <w:rFonts w:ascii="Times New Roman" w:eastAsia="Times New Roman" w:hAnsi="Times New Roman" w:cs="Times New Roman"/>
          <w:u w:val="single"/>
          <w:lang w:eastAsia="ru-RU"/>
        </w:rPr>
        <w:t>. Сибирская, д.48</w:t>
      </w:r>
      <w:r w:rsidRPr="00C972A7">
        <w:rPr>
          <w:rFonts w:ascii="Times New Roman" w:eastAsia="Times New Roman" w:hAnsi="Times New Roman" w:cs="Times New Roman"/>
          <w:u w:val="single"/>
          <w:lang w:eastAsia="ru-RU"/>
        </w:rPr>
        <w:t>/</w:t>
      </w:r>
      <w:r>
        <w:rPr>
          <w:rFonts w:ascii="Times New Roman" w:eastAsia="Times New Roman" w:hAnsi="Times New Roman" w:cs="Times New Roman"/>
          <w:u w:val="single"/>
          <w:lang w:eastAsia="ru-RU"/>
        </w:rPr>
        <w:t>1, офис 401, г. Пермь, Россия, 614007, телефон +7 (342) 206 88 98</w:t>
      </w:r>
      <w:r w:rsidRPr="00F90FA0">
        <w:rPr>
          <w:rFonts w:ascii="Times New Roman" w:eastAsia="Times New Roman" w:hAnsi="Times New Roman" w:cs="Times New Roman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BB3A64" w:rsidRPr="00EC2631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Возможность подключения (технологического присоединения) к системе </w:t>
      </w:r>
      <w:r w:rsidRPr="00EC2631">
        <w:rPr>
          <w:rFonts w:ascii="Times New Roman" w:eastAsia="Times New Roman" w:hAnsi="Times New Roman" w:cs="Times New Roman"/>
          <w:lang w:eastAsia="ru-RU"/>
        </w:rPr>
        <w:lastRenderedPageBreak/>
        <w:t>централизованного отопления (горячего водоснабжения) отсутствует.</w:t>
      </w:r>
    </w:p>
    <w:p w:rsidR="00BB3A64" w:rsidRPr="000B1668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0B1668">
        <w:rPr>
          <w:rFonts w:ascii="Times New Roman" w:eastAsia="Times New Roman" w:hAnsi="Times New Roman" w:cs="Times New Roman"/>
          <w:u w:val="single"/>
          <w:lang w:eastAsia="ru-RU"/>
        </w:rPr>
        <w:t xml:space="preserve">6) ПАО «Ростелеком» (УР, г. Ижевск, ул. </w:t>
      </w:r>
      <w:proofErr w:type="gramStart"/>
      <w:r w:rsidRPr="000B1668">
        <w:rPr>
          <w:rFonts w:ascii="Times New Roman" w:eastAsia="Times New Roman" w:hAnsi="Times New Roman" w:cs="Times New Roman"/>
          <w:u w:val="single"/>
          <w:lang w:eastAsia="ru-RU"/>
        </w:rPr>
        <w:t>Пушкинская</w:t>
      </w:r>
      <w:proofErr w:type="gramEnd"/>
      <w:r w:rsidRPr="000B1668">
        <w:rPr>
          <w:rFonts w:ascii="Times New Roman" w:eastAsia="Times New Roman" w:hAnsi="Times New Roman" w:cs="Times New Roman"/>
          <w:u w:val="single"/>
          <w:lang w:eastAsia="ru-RU"/>
        </w:rPr>
        <w:t>, д. 278, тел 8(3412) 459202)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BB3A64" w:rsidRPr="004723A6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723A6">
        <w:rPr>
          <w:rFonts w:ascii="Times New Roman" w:eastAsia="Times New Roman" w:hAnsi="Times New Roman" w:cs="Times New Roman"/>
          <w:lang w:eastAsia="ru-RU"/>
        </w:rPr>
        <w:t xml:space="preserve">Возможность подключения (технологического присоединения) к сетям инженерно-технического обеспечения связи объекта имеется. </w:t>
      </w:r>
      <w:r>
        <w:rPr>
          <w:rFonts w:ascii="Times New Roman" w:eastAsia="Times New Roman" w:hAnsi="Times New Roman" w:cs="Times New Roman"/>
          <w:lang w:eastAsia="ru-RU"/>
        </w:rPr>
        <w:t>Точка подключения/узел доступа: муфта в ККС №492/</w:t>
      </w:r>
      <w:r>
        <w:rPr>
          <w:rFonts w:ascii="Times New Roman" w:eastAsia="Times New Roman" w:hAnsi="Times New Roman" w:cs="Times New Roman"/>
          <w:lang w:val="en-US" w:eastAsia="ru-RU"/>
        </w:rPr>
        <w:t>Host</w:t>
      </w:r>
      <w:r>
        <w:rPr>
          <w:rFonts w:ascii="Times New Roman" w:eastAsia="Times New Roman" w:hAnsi="Times New Roman" w:cs="Times New Roman"/>
          <w:lang w:eastAsia="ru-RU"/>
        </w:rPr>
        <w:t>, г. Сарапул, ул. Пугачева, 78.</w:t>
      </w:r>
      <w:r w:rsidRPr="004723A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Расстояние от точки подключения до земельного участка 3,34 км.</w:t>
      </w:r>
    </w:p>
    <w:p w:rsidR="00BB3A64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подключения к коммуникациям необходим запрос собственника объекта на выдачу технических условий, содержащий план помещения, виды и параметры услуг.</w:t>
      </w:r>
    </w:p>
    <w:p w:rsidR="00BB3A64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В случае выявления обстоятельств, предусмотренных п. 8 ст. 39.11 Земельного кодекса РФ, уполномоченный орган принимает решение об отказе в проведен</w:t>
      </w:r>
      <w:proofErr w:type="gramStart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ии ау</w:t>
      </w:r>
      <w:proofErr w:type="gramEnd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кциона. </w:t>
      </w:r>
      <w:proofErr w:type="gramStart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Федерации: </w:t>
      </w:r>
      <w:hyperlink r:id="rId9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torgi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gov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 и на официальном сайте МО «Город Сарапул»: </w:t>
      </w:r>
      <w:hyperlink r:id="rId10" w:history="1">
        <w:proofErr w:type="gramEnd"/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adm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-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sarapul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  <w:proofErr w:type="spellEnd"/>
        <w:proofErr w:type="gramStart"/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. О принятом решении Организатор аукциона в течение трёх дней обязан известить участников аукциона и возвратить им внесённые задатки.</w:t>
      </w:r>
      <w:proofErr w:type="gramEnd"/>
    </w:p>
    <w:p w:rsidR="00BB3A64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3A64" w:rsidRPr="00F82559" w:rsidRDefault="00BB3A64" w:rsidP="00BB3A6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 xml:space="preserve">Размер задатка, срок и порядок его внесения, реквизиты </w:t>
      </w:r>
      <w:proofErr w:type="gramStart"/>
      <w:r w:rsidRPr="00F82559">
        <w:rPr>
          <w:rFonts w:ascii="Times New Roman" w:eastAsia="Times New Roman" w:hAnsi="Times New Roman" w:cs="Times New Roman"/>
          <w:b/>
          <w:lang w:eastAsia="ru-RU"/>
        </w:rPr>
        <w:t>для</w:t>
      </w:r>
      <w:proofErr w:type="gramEnd"/>
    </w:p>
    <w:p w:rsidR="00BB3A64" w:rsidRPr="00F82559" w:rsidRDefault="00BB3A64" w:rsidP="00BB3A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>перечисления задатка и порядок его возврата</w:t>
      </w:r>
    </w:p>
    <w:p w:rsidR="00BB3A64" w:rsidRPr="00F82559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B3A64" w:rsidRDefault="00BB3A64" w:rsidP="00BB3A64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BB3A64" w:rsidRDefault="00BB3A64" w:rsidP="00BB3A64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Для участия в аукционе претенденты перечисляют задаток</w:t>
      </w:r>
      <w:r w:rsidRPr="00800F5A"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>на реквизиты  оператора электронной площадки (</w:t>
      </w:r>
      <w:hyperlink r:id="rId11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http://utp.sberbank-ast.ru/AP/Notice/653/Requisites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).</w:t>
      </w:r>
      <w:r w:rsidRPr="00800F5A">
        <w:rPr>
          <w:rFonts w:ascii="Times New Roman" w:hAnsi="Times New Roman" w:cs="Times New Roman"/>
        </w:rPr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 xml:space="preserve">Размер и сумма задатка указаны в пункте 2 извещения. </w:t>
      </w:r>
    </w:p>
    <w:p w:rsidR="00BB3A64" w:rsidRDefault="00BB3A64" w:rsidP="00BB3A64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2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.</w:t>
      </w:r>
    </w:p>
    <w:p w:rsidR="00BB3A64" w:rsidRDefault="00BB3A64" w:rsidP="00BB3A64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Назначение платежа – задаток для участия в аукционе на право заключения договора аренды земельного участка по адресу: </w:t>
      </w:r>
      <w:r w:rsidRPr="00800F5A">
        <w:rPr>
          <w:rFonts w:ascii="Times New Roman" w:eastAsia="Times New Roman" w:hAnsi="Times New Roman" w:cs="Times New Roman"/>
          <w:b/>
          <w:lang w:eastAsia="ru-RU"/>
        </w:rPr>
        <w:t>Удмуртская Республика, г. Сарапул, жилой район Новосельский, кадастровый номер 18:30:000850:2</w:t>
      </w:r>
      <w:r>
        <w:rPr>
          <w:rFonts w:ascii="Times New Roman" w:eastAsia="Times New Roman" w:hAnsi="Times New Roman" w:cs="Times New Roman"/>
          <w:b/>
          <w:lang w:eastAsia="ru-RU"/>
        </w:rPr>
        <w:t>12.</w:t>
      </w:r>
    </w:p>
    <w:p w:rsidR="00BB3A64" w:rsidRDefault="00BB3A64" w:rsidP="00BB3A64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Срок внесения задатка: </w:t>
      </w:r>
      <w:proofErr w:type="gramStart"/>
      <w:r w:rsidRPr="00800F5A">
        <w:rPr>
          <w:rFonts w:ascii="Times New Roman" w:eastAsia="Times New Roman" w:hAnsi="Times New Roman" w:cs="Times New Roman"/>
          <w:lang w:eastAsia="ru-RU"/>
        </w:rPr>
        <w:t>согласно Регламента</w:t>
      </w:r>
      <w:proofErr w:type="gramEnd"/>
      <w:r w:rsidRPr="00800F5A">
        <w:rPr>
          <w:rFonts w:ascii="Times New Roman" w:eastAsia="Times New Roman" w:hAnsi="Times New Roman" w:cs="Times New Roman"/>
          <w:lang w:eastAsia="ru-RU"/>
        </w:rPr>
        <w:t xml:space="preserve"> электронной площадки.</w:t>
      </w:r>
    </w:p>
    <w:p w:rsidR="00BB3A64" w:rsidRDefault="00BB3A64" w:rsidP="00BB3A64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00F5A">
        <w:rPr>
          <w:rFonts w:ascii="Times New Roman" w:eastAsia="Times New Roman" w:hAnsi="Times New Roman" w:cs="Times New Roman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торговой платформы ЗАО «Сбербанк-АСТ» время. </w:t>
      </w:r>
      <w:proofErr w:type="gramEnd"/>
    </w:p>
    <w:p w:rsidR="00BB3A64" w:rsidRPr="00800F5A" w:rsidRDefault="00BB3A64" w:rsidP="00BB3A64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Порядок возврата задатка:</w:t>
      </w:r>
    </w:p>
    <w:p w:rsidR="00BB3A64" w:rsidRPr="00F82559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ab/>
        <w:t>Лицам, перечислившим задаток для участия в аукционе, денежные средства возвращаются в следующем порядке:</w:t>
      </w:r>
    </w:p>
    <w:p w:rsidR="00BB3A64" w:rsidRPr="00F82559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участникам аукциона, за исключением его победителя, - в течение 5 (пяти) рабочих дней со дня подведения итогов аукциона;</w:t>
      </w:r>
    </w:p>
    <w:p w:rsidR="00BB3A64" w:rsidRPr="00F82559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претендентам, не допущенным к участию в аукционе, - в течение 5 (пяти) рабочих дней со дня подписания протокола о признании претендентов участниками аукциона;</w:t>
      </w:r>
    </w:p>
    <w:p w:rsidR="00BB3A64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5 (пять) рабочих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 Задаток возвращается на реквизиты, указанные участником в заявке на участие в аукционе.</w:t>
      </w:r>
    </w:p>
    <w:p w:rsidR="00BB3A64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3.8. Задаток</w:t>
      </w:r>
      <w:r w:rsidRPr="00F82559">
        <w:rPr>
          <w:rFonts w:ascii="Times New Roman" w:eastAsia="Times New Roman" w:hAnsi="Times New Roman" w:cs="Times New Roman"/>
          <w:lang w:eastAsia="ru-RU"/>
        </w:rPr>
        <w:t>, перечисленный победителем аукциона, засчитывается в счет арендной платы за земельный участок.</w:t>
      </w:r>
    </w:p>
    <w:p w:rsidR="00BB3A64" w:rsidRPr="00800F5A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3.9.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    </w:t>
      </w:r>
    </w:p>
    <w:p w:rsidR="00BB3A64" w:rsidRPr="00F82559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B3A64" w:rsidRDefault="00BB3A64" w:rsidP="00BB3A6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F82559">
        <w:rPr>
          <w:rFonts w:ascii="Times New Roman" w:eastAsia="Times New Roman" w:hAnsi="Times New Roman"/>
          <w:b/>
          <w:lang w:eastAsia="ru-RU"/>
        </w:rPr>
        <w:t>Сроки, время подачи заявок и проведения аукциона</w:t>
      </w:r>
    </w:p>
    <w:p w:rsidR="00BB3A64" w:rsidRPr="00F82559" w:rsidRDefault="00BB3A64" w:rsidP="00BB3A64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b/>
          <w:lang w:eastAsia="ru-RU"/>
        </w:rPr>
      </w:pPr>
    </w:p>
    <w:p w:rsidR="00BB3A64" w:rsidRPr="0058365F" w:rsidRDefault="00BB3A64" w:rsidP="00BB3A64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A25B3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Дата и время начала приема заявок на участие в аукционе: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29.03</w:t>
      </w:r>
      <w:r w:rsidRPr="0058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Pr="0058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 с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08</w:t>
      </w:r>
      <w:r w:rsidRPr="0058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58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 (по московскому времени);</w:t>
      </w:r>
    </w:p>
    <w:p w:rsidR="00BB3A64" w:rsidRPr="0058365F" w:rsidRDefault="00BB3A64" w:rsidP="00BB3A64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A25B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окончания приема заявок на участие в аукционе: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24.04</w:t>
      </w:r>
      <w:r w:rsidRPr="0058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Pr="0058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 до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</w:t>
      </w:r>
      <w:r w:rsidRPr="0058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:00 (по московскому времени);</w:t>
      </w:r>
    </w:p>
    <w:p w:rsidR="00BB3A64" w:rsidRPr="0058365F" w:rsidRDefault="00BB3A64" w:rsidP="00BB3A64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A25B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определения участников аукциона – 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25.04</w:t>
      </w:r>
      <w:r w:rsidRPr="0058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Pr="0058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</w:t>
      </w:r>
    </w:p>
    <w:p w:rsidR="00BB3A64" w:rsidRPr="0058365F" w:rsidRDefault="00BB3A64" w:rsidP="00BB3A64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A25B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Проведение аукциона (дата и время начала приема предложений от участников аукциона):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27.04</w:t>
      </w:r>
      <w:r w:rsidRPr="0058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2024</w:t>
      </w:r>
      <w:r w:rsidRPr="0058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 в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09.00 час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58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</w:t>
      </w:r>
      <w:proofErr w:type="gramStart"/>
      <w:r w:rsidRPr="0058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proofErr w:type="gramEnd"/>
      <w:r w:rsidRPr="0058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московскому времени).</w:t>
      </w:r>
    </w:p>
    <w:p w:rsidR="00BB3A64" w:rsidRPr="0058365F" w:rsidRDefault="00BB3A64" w:rsidP="00BB3A64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Подведение итогов аукциона: </w:t>
      </w:r>
      <w:r w:rsidRPr="0058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процедура аукциона считается завершенной с момента подписания организатором торгов протокола о результатах аукциона.</w:t>
      </w:r>
    </w:p>
    <w:p w:rsidR="00BB3A64" w:rsidRDefault="00BB3A64" w:rsidP="00BB3A64">
      <w:pPr>
        <w:pStyle w:val="a4"/>
        <w:tabs>
          <w:tab w:val="center" w:pos="0"/>
          <w:tab w:val="left" w:pos="1134"/>
        </w:tabs>
        <w:spacing w:line="240" w:lineRule="auto"/>
        <w:ind w:right="-2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B3A64" w:rsidRPr="00B15F70" w:rsidRDefault="00BB3A64" w:rsidP="00BB3A64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регистрации на электронной площадке</w:t>
      </w:r>
    </w:p>
    <w:p w:rsidR="00BB3A64" w:rsidRPr="00390C76" w:rsidRDefault="00BB3A64" w:rsidP="00BB3A64">
      <w:pPr>
        <w:pStyle w:val="a4"/>
        <w:tabs>
          <w:tab w:val="left" w:pos="0"/>
          <w:tab w:val="left" w:pos="993"/>
        </w:tabs>
        <w:spacing w:line="240" w:lineRule="auto"/>
        <w:ind w:left="1080" w:right="-25"/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ru-RU"/>
        </w:rPr>
      </w:pPr>
    </w:p>
    <w:p w:rsidR="00BB3A64" w:rsidRDefault="00BB3A64" w:rsidP="00BB3A64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hyperlink r:id="rId13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</w:t>
        </w:r>
      </w:hyperlink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в порядке, установленном Регламентом торговой секции «Приватизация, аренда и продажа прав» универсальной торговой платформы ЗАО «С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бербанк-АСТ»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BB3A64" w:rsidRDefault="00BB3A64" w:rsidP="00BB3A64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5386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BB3A64" w:rsidRDefault="00BB3A64" w:rsidP="00BB3A64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Претендент, получивший регистрацию на электронной площадке, не вправе подавать заявку на участие в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аукционе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, если до дня окончания срока действия регистрации осталось менее 3 месяцев.</w:t>
      </w:r>
    </w:p>
    <w:p w:rsidR="00BB3A64" w:rsidRDefault="00BB3A64" w:rsidP="00BB3A64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BB3A64" w:rsidRDefault="00BB3A64" w:rsidP="00BB3A64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14" w:history="1">
        <w:r w:rsidRPr="00A33E78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http://utp.sberbank-ast.ru</w:t>
        </w:r>
      </w:hyperlink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  <w:proofErr w:type="gramEnd"/>
    </w:p>
    <w:p w:rsidR="00BB3A64" w:rsidRDefault="00BB3A64" w:rsidP="00BB3A64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ты, 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BB3A64" w:rsidRDefault="00BB3A64" w:rsidP="00BB3A64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BB3A64" w:rsidRDefault="00BB3A64" w:rsidP="00BB3A64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BB3A64" w:rsidRDefault="00BB3A64" w:rsidP="00BB3A64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BB3A64" w:rsidRPr="00112BAD" w:rsidRDefault="00BB3A64" w:rsidP="00BB3A64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12BA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BB3A64" w:rsidRDefault="00BB3A64" w:rsidP="00BB3A64">
      <w:pPr>
        <w:pStyle w:val="a4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5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www.utp.sberbank-ast.ru/AP/Notice/652/Instructions</w:t>
        </w:r>
      </w:hyperlink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BB3A64" w:rsidRPr="00317E2D" w:rsidRDefault="00BB3A64" w:rsidP="00BB3A64">
      <w:pPr>
        <w:pStyle w:val="a4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B3A64" w:rsidRDefault="00BB3A64" w:rsidP="00BB3A64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Перечень </w:t>
      </w:r>
      <w:proofErr w:type="gramStart"/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ставляемых</w:t>
      </w:r>
      <w:proofErr w:type="gramEnd"/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претендентами на участие в аукционе </w:t>
      </w:r>
    </w:p>
    <w:p w:rsidR="00BB3A64" w:rsidRDefault="00BB3A64" w:rsidP="00BB3A64">
      <w:pPr>
        <w:pStyle w:val="a4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электронной форме документов и требования к их оформлению</w:t>
      </w:r>
    </w:p>
    <w:p w:rsidR="00BB3A64" w:rsidRPr="006E157D" w:rsidRDefault="00BB3A64" w:rsidP="00BB3A64">
      <w:pPr>
        <w:pStyle w:val="a4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B3A64" w:rsidRPr="00085D58" w:rsidRDefault="00BB3A64" w:rsidP="00BB3A64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Заявка, поданная путем заполнения ее электронной формы;</w:t>
      </w:r>
    </w:p>
    <w:p w:rsidR="00BB3A64" w:rsidRPr="00085D58" w:rsidRDefault="00BB3A64" w:rsidP="00BB3A64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Оформленная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BB3A64" w:rsidRPr="00085D58" w:rsidRDefault="00BB3A64" w:rsidP="00BB3A64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Опись документов, прилагаемых к заявке.</w:t>
      </w:r>
    </w:p>
    <w:p w:rsidR="00BB3A64" w:rsidRPr="00085D58" w:rsidRDefault="00BB3A64" w:rsidP="00BB3A64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Юридические лица также представляют:</w:t>
      </w:r>
    </w:p>
    <w:p w:rsidR="00BB3A64" w:rsidRPr="00085D58" w:rsidRDefault="00BB3A64" w:rsidP="00BB3A64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заверенные копии учредительных документов;      </w:t>
      </w:r>
    </w:p>
    <w:p w:rsidR="00BB3A64" w:rsidRPr="00085D58" w:rsidRDefault="00BB3A64" w:rsidP="00BB3A64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BB3A64" w:rsidRPr="00085D58" w:rsidRDefault="00BB3A64" w:rsidP="00BB3A64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BB3A64" w:rsidRPr="00085D58" w:rsidRDefault="00BB3A64" w:rsidP="00BB3A64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6.5. Физические лица также представляют: </w:t>
      </w:r>
    </w:p>
    <w:p w:rsidR="00BB3A64" w:rsidRPr="00085D58" w:rsidRDefault="00BB3A64" w:rsidP="00BB3A64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BB3A64" w:rsidRPr="00085D58" w:rsidRDefault="00BB3A64" w:rsidP="00BB3A64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6.6. Индивидуальные предприниматели дополнительно предоставляют:</w:t>
      </w:r>
    </w:p>
    <w:p w:rsidR="00BB3A64" w:rsidRPr="00085D58" w:rsidRDefault="00BB3A64" w:rsidP="00BB3A64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- выписку из Единого реестра индивидуальных предпринимателей на текущую дату;</w:t>
      </w:r>
    </w:p>
    <w:p w:rsidR="00BB3A64" w:rsidRPr="00085D58" w:rsidRDefault="00BB3A64" w:rsidP="00BB3A64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BB3A64" w:rsidRDefault="00BB3A64" w:rsidP="00BB3A64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3A64" w:rsidRDefault="00BB3A64" w:rsidP="00BB3A64">
      <w:pPr>
        <w:pStyle w:val="a4"/>
        <w:numPr>
          <w:ilvl w:val="0"/>
          <w:numId w:val="2"/>
        </w:numPr>
        <w:tabs>
          <w:tab w:val="center" w:pos="0"/>
          <w:tab w:val="left" w:pos="993"/>
        </w:tabs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Условия допуска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отказа </w:t>
      </w: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участию в аукционе</w:t>
      </w:r>
    </w:p>
    <w:p w:rsidR="00BB3A64" w:rsidRPr="004436A4" w:rsidRDefault="00BB3A64" w:rsidP="00BB3A64">
      <w:pPr>
        <w:pStyle w:val="a4"/>
        <w:tabs>
          <w:tab w:val="center" w:pos="0"/>
          <w:tab w:val="left" w:pos="993"/>
        </w:tabs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B3A64" w:rsidRDefault="00BB3A64" w:rsidP="00BB3A64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BB3A64" w:rsidRDefault="00BB3A64" w:rsidP="00BB3A64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 приобретает статус участника аукциона с момента подписания протокола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о признании Претендентов участниками аукциона.</w:t>
      </w:r>
    </w:p>
    <w:p w:rsidR="00BB3A64" w:rsidRPr="00224D38" w:rsidRDefault="00BB3A64" w:rsidP="00BB3A64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Претендент не допускается к участию в аукционе по следующим основаниям:</w:t>
      </w:r>
    </w:p>
    <w:p w:rsidR="00BB3A64" w:rsidRPr="00224D38" w:rsidRDefault="00BB3A64" w:rsidP="00BB3A64">
      <w:pPr>
        <w:pStyle w:val="a4"/>
        <w:tabs>
          <w:tab w:val="left" w:pos="0"/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BB3A64" w:rsidRPr="00224D38" w:rsidRDefault="00BB3A64" w:rsidP="00BB3A64">
      <w:pPr>
        <w:pStyle w:val="a4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BB3A64" w:rsidRPr="00224D38" w:rsidRDefault="00BB3A64" w:rsidP="00BB3A64">
      <w:pPr>
        <w:pStyle w:val="a4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BB3A64" w:rsidRDefault="00BB3A64" w:rsidP="00BB3A64">
      <w:pPr>
        <w:pStyle w:val="a4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заявка подана лицом, не уполномоченным претендентом 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осуществление таких действий.</w:t>
      </w:r>
    </w:p>
    <w:p w:rsidR="00BB3A64" w:rsidRDefault="00BB3A64" w:rsidP="00BB3A64">
      <w:pPr>
        <w:pStyle w:val="a4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7.4. </w:t>
      </w:r>
      <w:proofErr w:type="gramStart"/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также имена (наименования) претендентов, которым было отказано в допуске к участию в аукционе, с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указанием оснований отказа.</w:t>
      </w:r>
      <w:proofErr w:type="gramEnd"/>
    </w:p>
    <w:p w:rsidR="00BB3A64" w:rsidRDefault="00BB3A64" w:rsidP="00BB3A64">
      <w:pPr>
        <w:pStyle w:val="a4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7.5.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с указанием оснований отказа.</w:t>
      </w:r>
    </w:p>
    <w:p w:rsidR="00BB3A64" w:rsidRPr="00224D38" w:rsidRDefault="00BB3A64" w:rsidP="00BB3A64">
      <w:pPr>
        <w:pStyle w:val="a4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7.6.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BB3A64" w:rsidRPr="006E157D" w:rsidRDefault="00BB3A64" w:rsidP="00BB3A64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3A64" w:rsidRPr="00B4440F" w:rsidRDefault="00BB3A64" w:rsidP="00BB3A64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444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подачи заявки на участие в аукционе</w:t>
      </w:r>
    </w:p>
    <w:p w:rsidR="00BB3A64" w:rsidRPr="00B4440F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3A64" w:rsidRPr="00B4440F" w:rsidRDefault="00BB3A64" w:rsidP="00BB3A64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образцов документов в соответствии с перечнем, приведенным в информационном сообщении.</w:t>
      </w:r>
    </w:p>
    <w:p w:rsidR="00BB3A64" w:rsidRPr="00B4440F" w:rsidRDefault="00BB3A64" w:rsidP="00BB3A64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 Одно лицо имеет право подать только одну заявку.</w:t>
      </w:r>
    </w:p>
    <w:p w:rsidR="00BB3A64" w:rsidRPr="00B4440F" w:rsidRDefault="00BB3A64" w:rsidP="00BB3A64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BB3A64" w:rsidRPr="00B4440F" w:rsidRDefault="00BB3A64" w:rsidP="00BB3A64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 w:rsidRPr="00B4440F">
        <w:rPr>
          <w:rFonts w:ascii="Times New Roman" w:eastAsia="Times New Roman" w:hAnsi="Times New Roman"/>
          <w:lang w:eastAsia="ru-RU"/>
        </w:rPr>
        <w:t>уведомления</w:t>
      </w:r>
      <w:proofErr w:type="gramEnd"/>
      <w:r w:rsidRPr="00B4440F">
        <w:rPr>
          <w:rFonts w:ascii="Times New Roman" w:eastAsia="Times New Roman" w:hAnsi="Times New Roman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BB3A64" w:rsidRPr="00B4440F" w:rsidRDefault="00BB3A64" w:rsidP="00BB3A64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4440F">
        <w:rPr>
          <w:rFonts w:ascii="Times New Roman" w:eastAsia="Times New Roman" w:hAnsi="Times New Roman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  <w:proofErr w:type="gramEnd"/>
    </w:p>
    <w:p w:rsidR="00BB3A64" w:rsidRPr="00B4440F" w:rsidRDefault="00BB3A64" w:rsidP="00BB3A64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B3A64" w:rsidRPr="00B4440F" w:rsidRDefault="00BB3A64" w:rsidP="00BB3A64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BB3A64" w:rsidRPr="00B4440F" w:rsidRDefault="00BB3A64" w:rsidP="00BB3A64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</w:p>
    <w:p w:rsidR="00BB3A64" w:rsidRPr="00B4440F" w:rsidRDefault="00BB3A64" w:rsidP="00BB3A64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 xml:space="preserve">Правила проведения аукциона, определения его победителя </w:t>
      </w:r>
    </w:p>
    <w:p w:rsidR="00BB3A64" w:rsidRPr="00B4440F" w:rsidRDefault="00BB3A64" w:rsidP="00BB3A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>и место подведения итогов продажи муниципального имущества</w:t>
      </w:r>
    </w:p>
    <w:p w:rsidR="00BB3A64" w:rsidRPr="00B4440F" w:rsidRDefault="00BB3A64" w:rsidP="00BB3A64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Calibri" w:eastAsia="Times New Roman" w:hAnsi="Calibri" w:cs="Times New Roman"/>
          <w:b/>
          <w:color w:val="C00000"/>
        </w:rPr>
      </w:pPr>
    </w:p>
    <w:p w:rsidR="00BB3A64" w:rsidRPr="00B4440F" w:rsidRDefault="00BB3A64" w:rsidP="00BB3A64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B3A64" w:rsidRPr="00B4440F" w:rsidRDefault="00BB3A64" w:rsidP="00BB3A64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«Шаг аукциона»  составляет 3 % от начальной цены, указанной в пункте 2 настоящего информационного сообщения. «Шаг аукциона» не изменяется в течение всего аукциона. Размер «шага аукциона» указан в пункте 2 настоящего информационного сообщения. </w:t>
      </w:r>
    </w:p>
    <w:p w:rsidR="00BB3A64" w:rsidRPr="00B4440F" w:rsidRDefault="00BB3A64" w:rsidP="00BB3A64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BB3A64" w:rsidRPr="00B4440F" w:rsidRDefault="00BB3A64" w:rsidP="00BB3A64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BB3A64" w:rsidRPr="00B4440F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BB3A64" w:rsidRPr="00B4440F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- в закрытой части электронной площадки - помимо информации, указанной в открытой части </w:t>
      </w:r>
      <w:r w:rsidRPr="00B4440F">
        <w:rPr>
          <w:rFonts w:ascii="Times New Roman" w:eastAsia="Times New Roman" w:hAnsi="Times New Roman" w:cs="Times New Roman"/>
          <w:lang w:eastAsia="ru-RU"/>
        </w:rPr>
        <w:lastRenderedPageBreak/>
        <w:t>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BB3A64" w:rsidRPr="00B4440F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9.5.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BB3A64" w:rsidRPr="00B4440F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B3A64" w:rsidRPr="00B4440F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BB3A64" w:rsidRPr="00B4440F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9.6. Во время проведения процедуры аукциона программными средствами электронной площадки обеспечивается:</w:t>
      </w:r>
    </w:p>
    <w:p w:rsidR="00BB3A64" w:rsidRPr="00B4440F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BB3A64" w:rsidRPr="00B4440F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BB3A64" w:rsidRPr="00B4440F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9.7. Победителем аукциона признается участник, заявивший наибольшую цену имущества.</w:t>
      </w:r>
    </w:p>
    <w:p w:rsidR="00BB3A64" w:rsidRPr="00B4440F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9.8.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B3A64" w:rsidRPr="00B4440F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9.9. </w:t>
      </w:r>
      <w:proofErr w:type="gramStart"/>
      <w:r w:rsidRPr="00B4440F">
        <w:rPr>
          <w:rFonts w:ascii="Times New Roman" w:eastAsia="Times New Roman" w:hAnsi="Times New Roman" w:cs="Times New Roman"/>
          <w:lang w:eastAsia="ru-RU"/>
        </w:rPr>
        <w:t>Протокол об итогах аукциона удостоверяет право победителя на заключение договора аренды,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в ходе продажи, и подписывается продавцом в течение одного часа с момента получения электронного журнала, но не позднее рабочего дня</w:t>
      </w:r>
      <w:proofErr w:type="gramEnd"/>
      <w:r w:rsidRPr="00B4440F">
        <w:rPr>
          <w:rFonts w:ascii="Times New Roman" w:eastAsia="Times New Roman" w:hAnsi="Times New Roman" w:cs="Times New Roman"/>
          <w:lang w:eastAsia="ru-RU"/>
        </w:rPr>
        <w:t>, следующего за днем подведения итогов аукциона.</w:t>
      </w:r>
    </w:p>
    <w:p w:rsidR="00BB3A64" w:rsidRPr="00B4440F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9.10. Процедура аукциона считается завершенной со времени подписания продавцом протокола об итогах аукциона. </w:t>
      </w:r>
    </w:p>
    <w:p w:rsidR="00BB3A64" w:rsidRPr="00B4440F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9.11. Аукцион признается несостоявшимся в следующих случаях:</w:t>
      </w:r>
    </w:p>
    <w:p w:rsidR="00BB3A64" w:rsidRPr="00B4440F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BB3A64" w:rsidRPr="00B4440F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принято решение о признании только одного претендента участником;</w:t>
      </w:r>
    </w:p>
    <w:p w:rsidR="00BB3A64" w:rsidRPr="00B4440F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ни один из участников не сделал предложение о начальной цене имущества.</w:t>
      </w:r>
    </w:p>
    <w:p w:rsidR="00BB3A64" w:rsidRPr="00B4440F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9.12. Решение о признан</w:t>
      </w:r>
      <w:proofErr w:type="gramStart"/>
      <w:r w:rsidRPr="00B4440F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B4440F">
        <w:rPr>
          <w:rFonts w:ascii="Times New Roman" w:eastAsia="Times New Roman" w:hAnsi="Times New Roman" w:cs="Times New Roman"/>
          <w:lang w:eastAsia="ru-RU"/>
        </w:rPr>
        <w:t>кциона несостоявшимся оформляется протоколом об итогах аукциона.</w:t>
      </w:r>
    </w:p>
    <w:p w:rsidR="00BB3A64" w:rsidRPr="00B4440F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9.13.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BB3A64" w:rsidRPr="00B4440F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наименование имущества и иные позволяющие его индивидуализировать сведения;</w:t>
      </w:r>
    </w:p>
    <w:p w:rsidR="00BB3A64" w:rsidRPr="00B4440F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цена сделки;</w:t>
      </w:r>
    </w:p>
    <w:p w:rsidR="00BB3A64" w:rsidRPr="00B4440F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BB3A64" w:rsidRPr="006241D1" w:rsidRDefault="00BB3A64" w:rsidP="00BB3A6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3A64" w:rsidRDefault="00BB3A64" w:rsidP="00BB3A64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44A3">
        <w:rPr>
          <w:rFonts w:ascii="Times New Roman" w:eastAsia="Times New Roman" w:hAnsi="Times New Roman" w:cs="Times New Roman"/>
          <w:b/>
          <w:lang w:eastAsia="ru-RU"/>
        </w:rPr>
        <w:t xml:space="preserve">Срок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>аренды земельного участка</w:t>
      </w:r>
    </w:p>
    <w:p w:rsidR="00BB3A64" w:rsidRPr="00E72E00" w:rsidRDefault="00BB3A64" w:rsidP="00BB3A64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2E00">
        <w:rPr>
          <w:rFonts w:ascii="Times New Roman" w:eastAsia="Times New Roman" w:hAnsi="Times New Roman" w:cs="Times New Roman"/>
          <w:b/>
          <w:lang w:eastAsia="ru-RU"/>
        </w:rPr>
        <w:t>по итогам проведения аукциона</w:t>
      </w:r>
    </w:p>
    <w:p w:rsidR="00BB3A64" w:rsidRPr="005044A3" w:rsidRDefault="00BB3A64" w:rsidP="00BB3A64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B3A64" w:rsidRPr="00597B6A" w:rsidRDefault="00BB3A64" w:rsidP="00BB3A64">
      <w:pPr>
        <w:pStyle w:val="a4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7B6A">
        <w:rPr>
          <w:rFonts w:ascii="Times New Roman" w:eastAsia="Times New Roman" w:hAnsi="Times New Roman" w:cs="Times New Roman"/>
          <w:lang w:eastAsia="ru-RU"/>
        </w:rPr>
        <w:t xml:space="preserve">Протокол о результатах аукциона размещается на официальном сайте РФ </w:t>
      </w:r>
      <w:hyperlink r:id="rId16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www.torgi.gov.ru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, на сайте МО «Город Сарапул» </w:t>
      </w:r>
      <w:hyperlink r:id="rId17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www.adm-sarapul.ru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597B6A">
        <w:rPr>
          <w:rFonts w:ascii="Times New Roman" w:eastAsia="Times New Roman" w:hAnsi="Times New Roman" w:cs="Times New Roman"/>
          <w:lang w:eastAsia="ru-RU"/>
        </w:rPr>
        <w:t xml:space="preserve"> на электронной площадк</w:t>
      </w:r>
      <w:r>
        <w:rPr>
          <w:rFonts w:ascii="Times New Roman" w:eastAsia="Times New Roman" w:hAnsi="Times New Roman" w:cs="Times New Roman"/>
          <w:lang w:eastAsia="ru-RU"/>
        </w:rPr>
        <w:t xml:space="preserve">е </w:t>
      </w:r>
      <w:hyperlink r:id="rId18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7B6A">
        <w:rPr>
          <w:rFonts w:ascii="Times New Roman" w:eastAsia="Times New Roman" w:hAnsi="Times New Roman" w:cs="Times New Roman"/>
          <w:lang w:eastAsia="ru-RU"/>
        </w:rPr>
        <w:t>в течени</w:t>
      </w:r>
      <w:proofErr w:type="gramStart"/>
      <w:r w:rsidRPr="00597B6A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597B6A">
        <w:rPr>
          <w:rFonts w:ascii="Times New Roman" w:eastAsia="Times New Roman" w:hAnsi="Times New Roman" w:cs="Times New Roman"/>
          <w:lang w:eastAsia="ru-RU"/>
        </w:rPr>
        <w:t xml:space="preserve"> одного рабочего дня со дня подписания протокола о результатах аукциона.</w:t>
      </w:r>
    </w:p>
    <w:p w:rsidR="00BB3A64" w:rsidRPr="000C6E54" w:rsidRDefault="00BB3A64" w:rsidP="00BB3A64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2E00">
        <w:rPr>
          <w:rFonts w:ascii="Times New Roman" w:eastAsia="Times New Roman" w:hAnsi="Times New Roman" w:cs="Times New Roman"/>
          <w:lang w:eastAsia="ru-RU"/>
        </w:rPr>
        <w:t xml:space="preserve">Договор заключается в срок не ранее 10 (десяти) календарных дней </w:t>
      </w:r>
      <w:proofErr w:type="gramStart"/>
      <w:r w:rsidRPr="00E72E00">
        <w:rPr>
          <w:rFonts w:ascii="Times New Roman" w:eastAsia="Times New Roman" w:hAnsi="Times New Roman" w:cs="Times New Roman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lang w:eastAsia="ru-RU"/>
        </w:rPr>
        <w:t>даты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подведения</w:t>
      </w:r>
      <w:proofErr w:type="gramEnd"/>
      <w:r w:rsidRPr="00E72E00">
        <w:rPr>
          <w:rFonts w:ascii="Times New Roman" w:eastAsia="Times New Roman" w:hAnsi="Times New Roman" w:cs="Times New Roman"/>
          <w:lang w:eastAsia="ru-RU"/>
        </w:rPr>
        <w:t xml:space="preserve"> итогов аукциона</w:t>
      </w:r>
      <w:r w:rsidRPr="000C6E54">
        <w:rPr>
          <w:rFonts w:ascii="Times New Roman" w:eastAsia="Times New Roman" w:hAnsi="Times New Roman" w:cs="Times New Roman"/>
          <w:lang w:eastAsia="ru-RU"/>
        </w:rPr>
        <w:t>.</w:t>
      </w:r>
    </w:p>
    <w:p w:rsidR="00BB3A64" w:rsidRDefault="00BB3A64" w:rsidP="00BB3A64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Организатор аукциона направляет победителю аукциона/единственному участнику экземпляры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BB3A64" w:rsidRDefault="00BB3A64" w:rsidP="00BB3A64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течение 30 (тридцати)  дней победитель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ый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 w:rsidRPr="005B0279">
        <w:rPr>
          <w:rFonts w:ascii="Times New Roman" w:eastAsia="Times New Roman" w:hAnsi="Times New Roman" w:cs="Times New Roman"/>
          <w:lang w:eastAsia="ru-RU"/>
        </w:rPr>
        <w:t xml:space="preserve">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 должен подписать направленный ему проект договора аренды земельного участка и направить его в адрес Организатора аукциона.</w:t>
      </w:r>
    </w:p>
    <w:p w:rsidR="00BB3A64" w:rsidRDefault="00BB3A64" w:rsidP="00BB3A64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договор аренды земельного участка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 течение 30</w:t>
      </w:r>
      <w:r>
        <w:rPr>
          <w:rFonts w:ascii="Times New Roman" w:eastAsia="Times New Roman" w:hAnsi="Times New Roman" w:cs="Times New Roman"/>
          <w:lang w:eastAsia="ru-RU"/>
        </w:rPr>
        <w:t xml:space="preserve"> (тридцати) </w:t>
      </w:r>
      <w:r w:rsidRPr="008F3245">
        <w:rPr>
          <w:rFonts w:ascii="Times New Roman" w:eastAsia="Times New Roman" w:hAnsi="Times New Roman" w:cs="Times New Roman"/>
          <w:lang w:eastAsia="ru-RU"/>
        </w:rPr>
        <w:t>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победителю аукциона проекта указанного договора не был им подписан и представлен Организатору аукциона,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BB3A64" w:rsidRDefault="00BB3A64" w:rsidP="00BB3A64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случае если в течение </w:t>
      </w:r>
      <w:r w:rsidRPr="008F3245">
        <w:rPr>
          <w:rFonts w:ascii="Times New Roman" w:eastAsia="Times New Roman" w:hAnsi="Times New Roman" w:cs="Times New Roman"/>
          <w:lang w:eastAsia="ru-RU"/>
        </w:rPr>
        <w:t>30 (тридцати)  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аукциона, подписанный им договор, Организатор аукциона вправе объявить о проведении повторного аукциона.</w:t>
      </w:r>
    </w:p>
    <w:p w:rsidR="00BB3A64" w:rsidRDefault="00BB3A64" w:rsidP="00BB3A64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3429">
        <w:rPr>
          <w:rFonts w:ascii="Times New Roman" w:eastAsia="Times New Roman" w:hAnsi="Times New Roman" w:cs="Times New Roman"/>
          <w:lang w:eastAsia="ru-RU"/>
        </w:rPr>
        <w:t>Задатки, внесенные победителем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ым</w:t>
      </w:r>
      <w:r w:rsidRPr="00A63429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lang w:eastAsia="ru-RU"/>
        </w:rPr>
        <w:t>ом, не заключившими в установленном порядке договор аренды земельного участка, вследствие уклонения от заключения договора, не возвращаются.</w:t>
      </w:r>
    </w:p>
    <w:p w:rsidR="00BB3A64" w:rsidRDefault="00BB3A64" w:rsidP="00BB3A64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7733">
        <w:rPr>
          <w:rFonts w:ascii="Times New Roman" w:eastAsia="Times New Roman" w:hAnsi="Times New Roman" w:cs="Times New Roman"/>
          <w:lang w:eastAsia="ru-RU"/>
        </w:rPr>
        <w:t xml:space="preserve">При оспаривании условий проекта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, опубликованного на официальном сайте Российской Федерации </w:t>
      </w:r>
      <w:hyperlink r:id="rId19" w:history="1">
        <w:r w:rsidRPr="004B7733">
          <w:rPr>
            <w:rStyle w:val="a3"/>
            <w:rFonts w:ascii="Times New Roman" w:hAnsi="Times New Roman" w:cs="Times New Roman"/>
          </w:rPr>
          <w:t>www.torgi.gov.ru</w:t>
        </w:r>
      </w:hyperlink>
      <w:r w:rsidRPr="004B7733">
        <w:rPr>
          <w:rFonts w:ascii="Times New Roman" w:eastAsia="Times New Roman" w:hAnsi="Times New Roman" w:cs="Times New Roman"/>
          <w:lang w:eastAsia="ru-RU"/>
        </w:rPr>
        <w:t xml:space="preserve"> ГИС Торги, на официальном сайте Муниципального образования «Город Сарапул» </w:t>
      </w:r>
      <w:r>
        <w:rPr>
          <w:rFonts w:ascii="Times New Roman" w:eastAsia="Calibri" w:hAnsi="Times New Roman" w:cs="Times New Roman"/>
        </w:rPr>
        <w:t xml:space="preserve"> </w:t>
      </w:r>
      <w:hyperlink r:id="rId20" w:history="1"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www</w:t>
        </w:r>
        <w:r w:rsidRPr="00B85635">
          <w:rPr>
            <w:rStyle w:val="a3"/>
            <w:rFonts w:ascii="Times New Roman" w:eastAsia="Calibri" w:hAnsi="Times New Roman" w:cs="Times New Roman"/>
          </w:rPr>
          <w:t>.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adm</w:t>
        </w:r>
        <w:r w:rsidRPr="00B85635">
          <w:rPr>
            <w:rStyle w:val="a3"/>
            <w:rFonts w:ascii="Times New Roman" w:eastAsia="Calibri" w:hAnsi="Times New Roman" w:cs="Times New Roman"/>
          </w:rPr>
          <w:t>-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sarapul</w:t>
        </w:r>
        <w:r w:rsidRPr="00B85635">
          <w:rPr>
            <w:rStyle w:val="a3"/>
            <w:rFonts w:ascii="Times New Roman" w:eastAsia="Calibri" w:hAnsi="Times New Roman" w:cs="Times New Roman"/>
          </w:rPr>
          <w:t>.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ru</w:t>
        </w:r>
      </w:hyperlink>
      <w:r>
        <w:rPr>
          <w:rFonts w:ascii="Times New Roman" w:eastAsia="Calibri" w:hAnsi="Times New Roman" w:cs="Times New Roman"/>
          <w:u w:val="single"/>
        </w:rPr>
        <w:t xml:space="preserve"> </w:t>
      </w:r>
      <w:r w:rsidRPr="004B7733">
        <w:rPr>
          <w:rFonts w:ascii="Times New Roman" w:eastAsia="Calibri" w:hAnsi="Times New Roman" w:cs="Times New Roman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и на электронной площадке </w:t>
      </w:r>
      <w:hyperlink r:id="rId21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победитель торгов будет считаться уклонившимся от подписания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>. В этом  случае задаток ему не возвращается.</w:t>
      </w:r>
    </w:p>
    <w:p w:rsidR="00BB3A64" w:rsidRPr="00061452" w:rsidRDefault="00BB3A64" w:rsidP="00BB3A64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1452">
        <w:rPr>
          <w:rFonts w:ascii="Times New Roman" w:eastAsia="Times New Roman" w:hAnsi="Times New Roman" w:cs="Times New Roman"/>
          <w:lang w:eastAsia="ru-RU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BB3A64" w:rsidRPr="005044A3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B3A64" w:rsidRPr="00F23C3C" w:rsidRDefault="00BB3A64" w:rsidP="00BB3A64">
      <w:pPr>
        <w:spacing w:line="180" w:lineRule="atLeast"/>
        <w:ind w:left="-567" w:firstLine="567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eastAsia="Calibri" w:hAnsi="Times New Roman"/>
          <w:b/>
          <w:lang w:eastAsia="ru-RU"/>
        </w:rPr>
        <w:t xml:space="preserve">11. </w:t>
      </w:r>
      <w:r w:rsidRPr="00F23C3C">
        <w:rPr>
          <w:rFonts w:ascii="Times New Roman" w:eastAsia="Calibri" w:hAnsi="Times New Roman"/>
          <w:b/>
          <w:lang w:eastAsia="ru-RU"/>
        </w:rPr>
        <w:t>Порядок оплаты</w:t>
      </w:r>
    </w:p>
    <w:p w:rsidR="00BB3A64" w:rsidRPr="00F23C3C" w:rsidRDefault="00BB3A64" w:rsidP="00BB3A64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eastAsia="Calibri" w:hAnsi="Times New Roman"/>
          <w:lang w:eastAsia="ru-RU"/>
        </w:rPr>
        <w:t xml:space="preserve">11.1. </w:t>
      </w:r>
      <w:r w:rsidRPr="00F23C3C">
        <w:rPr>
          <w:rFonts w:ascii="Times New Roman" w:eastAsia="Calibri" w:hAnsi="Times New Roman"/>
          <w:lang w:eastAsia="ru-RU"/>
        </w:rPr>
        <w:t>Задаток, внесенный лицом, признанным победителем аукциона, или иным лицом, с которым договор аренды земельного участка заключается в соответствии с пунктом 13,14 или 20 статьи 39.12 Земельного кодекса РФ, засчитывается в счет арендной платы за земельный участок.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указанных договоров, не возвращаются.</w:t>
      </w:r>
    </w:p>
    <w:p w:rsidR="00BB3A64" w:rsidRPr="00F23C3C" w:rsidRDefault="00BB3A64" w:rsidP="00BB3A64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11.2. </w:t>
      </w:r>
      <w:r w:rsidRPr="00F23C3C">
        <w:rPr>
          <w:rFonts w:ascii="Times New Roman" w:hAnsi="Times New Roman"/>
          <w:lang w:eastAsia="ru-RU"/>
        </w:rPr>
        <w:t xml:space="preserve">Оплата стоимости ежегодной арендной платы за первый год использования земельного участка производится единовременным платежом (за исключением ранее внесенного задатка) в течение 10 (десяти) дней со дня подписания договора аренды земельного участка и возврату при досрочном расторжении договора не подлежит. </w:t>
      </w:r>
    </w:p>
    <w:p w:rsidR="00BB3A64" w:rsidRPr="00F23C3C" w:rsidRDefault="00BB3A64" w:rsidP="00BB3A64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11.3. </w:t>
      </w:r>
      <w:r w:rsidRPr="00F23C3C">
        <w:rPr>
          <w:rFonts w:ascii="Times New Roman" w:hAnsi="Times New Roman"/>
          <w:lang w:eastAsia="ru-RU"/>
        </w:rPr>
        <w:t>За последующие годы арендная плата вносится равными долями ежеква</w:t>
      </w:r>
      <w:r>
        <w:rPr>
          <w:rFonts w:ascii="Times New Roman" w:hAnsi="Times New Roman"/>
          <w:lang w:eastAsia="ru-RU"/>
        </w:rPr>
        <w:t>ртально, в соответствии с п. 3.3</w:t>
      </w:r>
      <w:r w:rsidRPr="00F23C3C">
        <w:rPr>
          <w:rFonts w:ascii="Times New Roman" w:hAnsi="Times New Roman"/>
          <w:lang w:eastAsia="ru-RU"/>
        </w:rPr>
        <w:t xml:space="preserve"> проекта договора аренды (Приложение № 2 к Извещению).</w:t>
      </w:r>
    </w:p>
    <w:p w:rsidR="00BB3A64" w:rsidRPr="00F23C3C" w:rsidRDefault="00BB3A64" w:rsidP="00BB3A64">
      <w:pPr>
        <w:spacing w:after="0" w:line="180" w:lineRule="atLeast"/>
        <w:jc w:val="both"/>
        <w:rPr>
          <w:rFonts w:ascii="Times New Roman" w:hAnsi="Times New Roman"/>
          <w:b/>
          <w:color w:val="000000"/>
          <w:lang w:eastAsia="ru-RU"/>
        </w:rPr>
      </w:pPr>
      <w:r w:rsidRPr="00F23C3C">
        <w:rPr>
          <w:rFonts w:ascii="Times New Roman" w:hAnsi="Times New Roman"/>
          <w:lang w:eastAsia="ru-RU"/>
        </w:rPr>
        <w:t xml:space="preserve">Передача земельного участка осуществляется в течение 5 (пяти) дней со дня полной оплаты стоимости предмета торгов, но не раннее даты подписания договора аренды. Передача Участка оформляется актом приема-передачи. </w:t>
      </w:r>
    </w:p>
    <w:p w:rsidR="00BB3A64" w:rsidRDefault="00BB3A64" w:rsidP="00BB3A64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11.4. </w:t>
      </w:r>
      <w:r w:rsidRPr="00F23C3C">
        <w:rPr>
          <w:rFonts w:ascii="Times New Roman" w:hAnsi="Times New Roman"/>
          <w:lang w:eastAsia="ru-RU"/>
        </w:rPr>
        <w:t>Все условия договора аренды земельного участка, заключаемого после проведения аукциона, в порядке, установленном действующим законодательством, указаны в проекте договора аренды земельного участка, размещенного в составе настоящего извещения (форма договора аренды земельного участка указана в Приложении №2).</w:t>
      </w:r>
    </w:p>
    <w:p w:rsidR="00BB3A64" w:rsidRPr="005044A3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B3A64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3A64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3A64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3A64" w:rsidRDefault="00BB3A64" w:rsidP="00BB3A64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sectPr w:rsidR="00BB3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636"/>
    <w:multiLevelType w:val="multilevel"/>
    <w:tmpl w:val="75B2D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699" w:hanging="117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">
    <w:nsid w:val="59740A7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1E"/>
    <w:rsid w:val="00BB3A64"/>
    <w:rsid w:val="00DC2BA6"/>
    <w:rsid w:val="00E0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A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A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kudm.ru/" TargetMode="External"/><Relationship Id="rId13" Type="http://schemas.openxmlformats.org/officeDocument/2006/relationships/hyperlink" Target="http://www.utp.sberbank-ast.ru" TargetMode="External"/><Relationship Id="rId18" Type="http://schemas.openxmlformats.org/officeDocument/2006/relationships/hyperlink" Target="https://utp.sberbank-as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tp.sberbank-ast.ru/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www.adm-sarapu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adm-sarapu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tp.sberbank-ast.ru/AP/Notice/652/Instruction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m-sarapul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5038</Words>
  <Characters>28720</Characters>
  <Application>Microsoft Office Word</Application>
  <DocSecurity>0</DocSecurity>
  <Lines>239</Lines>
  <Paragraphs>67</Paragraphs>
  <ScaleCrop>false</ScaleCrop>
  <Company/>
  <LinksUpToDate>false</LinksUpToDate>
  <CharactersWithSpaces>33691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Шампарова</dc:creator>
  <cp:keywords/>
  <dc:description/>
  <cp:lastModifiedBy>Ирина В. Шампарова</cp:lastModifiedBy>
  <cp:revision>2</cp:revision>
  <dcterms:created xsi:type="dcterms:W3CDTF">2024-03-28T06:07:00Z</dcterms:created>
  <dcterms:modified xsi:type="dcterms:W3CDTF">2024-03-28T06:07:00Z</dcterms:modified>
</cp:coreProperties>
</file>